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42052" w14:textId="611F3ECD" w:rsidR="00D649A7" w:rsidRDefault="00D36E3E" w:rsidP="00445423">
      <w:pPr>
        <w:spacing w:line="240" w:lineRule="auto"/>
        <w:jc w:val="center"/>
        <w:rPr>
          <w:rFonts w:ascii="Times New Roman" w:eastAsia="Arial Unicode MS" w:hAnsi="Times New Roman"/>
          <w:b/>
          <w:bCs/>
          <w:u w:val="single"/>
        </w:rPr>
      </w:pPr>
      <w:r w:rsidRPr="00445423">
        <w:rPr>
          <w:rFonts w:ascii="Times New Roman" w:eastAsia="Arial Unicode MS" w:hAnsi="Times New Roman"/>
          <w:b/>
          <w:bCs/>
          <w:u w:val="single"/>
        </w:rPr>
        <w:t>CHAMADA PÚBLICA</w:t>
      </w:r>
      <w:r w:rsidR="008C0951" w:rsidRPr="00445423">
        <w:rPr>
          <w:rFonts w:ascii="Times New Roman" w:eastAsia="Arial Unicode MS" w:hAnsi="Times New Roman"/>
          <w:b/>
          <w:bCs/>
          <w:u w:val="single"/>
        </w:rPr>
        <w:t xml:space="preserve"> </w:t>
      </w:r>
      <w:r w:rsidR="008069DD" w:rsidRPr="00445423">
        <w:rPr>
          <w:rFonts w:ascii="Times New Roman" w:eastAsia="Arial Unicode MS" w:hAnsi="Times New Roman"/>
          <w:b/>
          <w:bCs/>
          <w:u w:val="single"/>
        </w:rPr>
        <w:t>0</w:t>
      </w:r>
      <w:r w:rsidR="000C3B61" w:rsidRPr="00445423">
        <w:rPr>
          <w:rFonts w:ascii="Times New Roman" w:eastAsia="Arial Unicode MS" w:hAnsi="Times New Roman"/>
          <w:b/>
          <w:bCs/>
          <w:u w:val="single"/>
        </w:rPr>
        <w:t>2</w:t>
      </w:r>
      <w:r w:rsidR="008069DD" w:rsidRPr="00445423">
        <w:rPr>
          <w:rFonts w:ascii="Times New Roman" w:eastAsia="Arial Unicode MS" w:hAnsi="Times New Roman"/>
          <w:b/>
          <w:bCs/>
          <w:u w:val="single"/>
        </w:rPr>
        <w:t>/2025</w:t>
      </w:r>
    </w:p>
    <w:p w14:paraId="3EE89C11" w14:textId="68887EED" w:rsidR="00D649A7" w:rsidRPr="00445423" w:rsidRDefault="00C56F5D" w:rsidP="00445423">
      <w:pPr>
        <w:pStyle w:val="Recuodecorpodetexto"/>
        <w:tabs>
          <w:tab w:val="left" w:pos="1560"/>
        </w:tabs>
        <w:spacing w:after="160"/>
        <w:ind w:firstLine="1134"/>
        <w:jc w:val="both"/>
        <w:rPr>
          <w:sz w:val="22"/>
          <w:szCs w:val="22"/>
        </w:rPr>
      </w:pPr>
      <w:r w:rsidRPr="00445423">
        <w:rPr>
          <w:sz w:val="22"/>
          <w:szCs w:val="22"/>
        </w:rPr>
        <w:t xml:space="preserve">A Prefeitura do Município de Santa Gertrudes, torna público, para conhecimento dos interessados, que </w:t>
      </w:r>
      <w:r w:rsidR="00B8696C" w:rsidRPr="00445423">
        <w:rPr>
          <w:sz w:val="22"/>
          <w:szCs w:val="22"/>
        </w:rPr>
        <w:t xml:space="preserve">o </w:t>
      </w:r>
      <w:r w:rsidR="00284BF6" w:rsidRPr="00445423">
        <w:rPr>
          <w:sz w:val="22"/>
          <w:szCs w:val="22"/>
        </w:rPr>
        <w:t>agente de contratação</w:t>
      </w:r>
      <w:r w:rsidRPr="00445423">
        <w:rPr>
          <w:sz w:val="22"/>
          <w:szCs w:val="22"/>
        </w:rPr>
        <w:t xml:space="preserve"> e sua </w:t>
      </w:r>
      <w:r w:rsidR="008D5BF0" w:rsidRPr="00445423">
        <w:rPr>
          <w:sz w:val="22"/>
          <w:szCs w:val="22"/>
        </w:rPr>
        <w:t>comissão de contratação</w:t>
      </w:r>
      <w:r w:rsidRPr="00445423">
        <w:rPr>
          <w:sz w:val="22"/>
          <w:szCs w:val="22"/>
        </w:rPr>
        <w:t xml:space="preserve">, designados pela </w:t>
      </w:r>
      <w:r w:rsidR="006E5CB8" w:rsidRPr="00445423">
        <w:rPr>
          <w:b/>
          <w:sz w:val="22"/>
          <w:szCs w:val="22"/>
        </w:rPr>
        <w:t xml:space="preserve">Portaria </w:t>
      </w:r>
      <w:r w:rsidR="00BB48D6" w:rsidRPr="00445423">
        <w:rPr>
          <w:b/>
          <w:sz w:val="22"/>
          <w:szCs w:val="22"/>
        </w:rPr>
        <w:t>3.</w:t>
      </w:r>
      <w:r w:rsidR="008069DD" w:rsidRPr="00445423">
        <w:rPr>
          <w:b/>
          <w:sz w:val="22"/>
          <w:szCs w:val="22"/>
        </w:rPr>
        <w:t>899/2025</w:t>
      </w:r>
      <w:r w:rsidR="006E5CB8" w:rsidRPr="00445423">
        <w:rPr>
          <w:b/>
          <w:sz w:val="22"/>
          <w:szCs w:val="22"/>
        </w:rPr>
        <w:t xml:space="preserve">, de </w:t>
      </w:r>
      <w:r w:rsidR="008069DD" w:rsidRPr="00445423">
        <w:rPr>
          <w:b/>
          <w:sz w:val="22"/>
          <w:szCs w:val="22"/>
        </w:rPr>
        <w:t>06</w:t>
      </w:r>
      <w:r w:rsidR="00FA6EA6" w:rsidRPr="00445423">
        <w:rPr>
          <w:b/>
          <w:sz w:val="22"/>
          <w:szCs w:val="22"/>
        </w:rPr>
        <w:t xml:space="preserve"> de </w:t>
      </w:r>
      <w:r w:rsidR="00331C7A" w:rsidRPr="00445423">
        <w:rPr>
          <w:b/>
          <w:sz w:val="22"/>
          <w:szCs w:val="22"/>
        </w:rPr>
        <w:t>janei</w:t>
      </w:r>
      <w:r w:rsidR="00FA6EA6" w:rsidRPr="00445423">
        <w:rPr>
          <w:b/>
          <w:sz w:val="22"/>
          <w:szCs w:val="22"/>
        </w:rPr>
        <w:t>ro</w:t>
      </w:r>
      <w:r w:rsidR="006E5CB8" w:rsidRPr="00445423">
        <w:rPr>
          <w:b/>
          <w:sz w:val="22"/>
          <w:szCs w:val="22"/>
        </w:rPr>
        <w:t xml:space="preserve"> de </w:t>
      </w:r>
      <w:r w:rsidR="003C7ED9" w:rsidRPr="00445423">
        <w:rPr>
          <w:b/>
          <w:sz w:val="22"/>
          <w:szCs w:val="22"/>
        </w:rPr>
        <w:t>202</w:t>
      </w:r>
      <w:r w:rsidR="008069DD" w:rsidRPr="00445423">
        <w:rPr>
          <w:b/>
          <w:sz w:val="22"/>
          <w:szCs w:val="22"/>
        </w:rPr>
        <w:t>5</w:t>
      </w:r>
      <w:r w:rsidRPr="00445423">
        <w:rPr>
          <w:b/>
          <w:sz w:val="22"/>
          <w:szCs w:val="22"/>
        </w:rPr>
        <w:t xml:space="preserve">, </w:t>
      </w:r>
      <w:r w:rsidRPr="00445423">
        <w:rPr>
          <w:sz w:val="22"/>
          <w:szCs w:val="22"/>
        </w:rPr>
        <w:t xml:space="preserve">reunir-se-ão no dia, hora e local designados neste Edital, onde realizará certame licitatório, na modalidade de </w:t>
      </w:r>
      <w:r w:rsidR="00D36E3E" w:rsidRPr="00445423">
        <w:rPr>
          <w:b/>
          <w:sz w:val="22"/>
          <w:szCs w:val="22"/>
        </w:rPr>
        <w:t xml:space="preserve">Chamada Pública </w:t>
      </w:r>
      <w:r w:rsidR="008069DD" w:rsidRPr="00445423">
        <w:rPr>
          <w:b/>
          <w:sz w:val="22"/>
          <w:szCs w:val="22"/>
        </w:rPr>
        <w:t>0</w:t>
      </w:r>
      <w:r w:rsidR="000C3B61" w:rsidRPr="00445423">
        <w:rPr>
          <w:b/>
          <w:sz w:val="22"/>
          <w:szCs w:val="22"/>
        </w:rPr>
        <w:t>2</w:t>
      </w:r>
      <w:r w:rsidR="008069DD" w:rsidRPr="00445423">
        <w:rPr>
          <w:b/>
          <w:sz w:val="22"/>
          <w:szCs w:val="22"/>
        </w:rPr>
        <w:t>/2025</w:t>
      </w:r>
      <w:r w:rsidRPr="00445423">
        <w:rPr>
          <w:sz w:val="22"/>
          <w:szCs w:val="22"/>
        </w:rPr>
        <w:t xml:space="preserve">, cujo objeto está definido abaixo, o qual observará os preceitos de direito público e, em especial, as disposições da </w:t>
      </w:r>
      <w:r w:rsidR="00094878" w:rsidRPr="00445423">
        <w:rPr>
          <w:sz w:val="22"/>
          <w:szCs w:val="22"/>
        </w:rPr>
        <w:t xml:space="preserve">Lei Federal </w:t>
      </w:r>
      <w:r w:rsidR="00A90DC6" w:rsidRPr="00445423">
        <w:rPr>
          <w:sz w:val="22"/>
          <w:szCs w:val="22"/>
        </w:rPr>
        <w:t>14.133 de 01 de abril de 2021</w:t>
      </w:r>
      <w:r w:rsidR="00094878" w:rsidRPr="00445423">
        <w:rPr>
          <w:sz w:val="22"/>
          <w:szCs w:val="22"/>
        </w:rPr>
        <w:t xml:space="preserve">, Lei Complementar 123/2006, de 14 de dezembro de 2006 e posteriores alterações, </w:t>
      </w:r>
      <w:bookmarkStart w:id="0" w:name="_Hlk169275488"/>
      <w:r w:rsidR="00094878" w:rsidRPr="00445423">
        <w:rPr>
          <w:sz w:val="22"/>
          <w:szCs w:val="22"/>
        </w:rPr>
        <w:t xml:space="preserve">Decreto Municipal </w:t>
      </w:r>
      <w:r w:rsidR="00817B20" w:rsidRPr="00445423">
        <w:rPr>
          <w:sz w:val="22"/>
          <w:szCs w:val="22"/>
        </w:rPr>
        <w:t>2.464/2024</w:t>
      </w:r>
      <w:bookmarkEnd w:id="0"/>
      <w:r w:rsidR="00094878" w:rsidRPr="00445423">
        <w:rPr>
          <w:sz w:val="22"/>
          <w:szCs w:val="22"/>
        </w:rPr>
        <w:t xml:space="preserve">, de </w:t>
      </w:r>
      <w:r w:rsidR="00817B20" w:rsidRPr="00445423">
        <w:rPr>
          <w:sz w:val="22"/>
          <w:szCs w:val="22"/>
        </w:rPr>
        <w:t>02 de janeiro de 2024</w:t>
      </w:r>
      <w:r w:rsidR="00094878" w:rsidRPr="00445423">
        <w:rPr>
          <w:color w:val="000000"/>
          <w:sz w:val="22"/>
          <w:szCs w:val="22"/>
        </w:rPr>
        <w:t>,</w:t>
      </w:r>
      <w:r w:rsidR="00094878" w:rsidRPr="00445423">
        <w:rPr>
          <w:color w:val="FF0000"/>
          <w:sz w:val="22"/>
          <w:szCs w:val="22"/>
        </w:rPr>
        <w:t xml:space="preserve"> </w:t>
      </w:r>
      <w:r w:rsidR="00094878" w:rsidRPr="00445423">
        <w:rPr>
          <w:sz w:val="22"/>
          <w:szCs w:val="22"/>
        </w:rPr>
        <w:t>Lei Complementar 147</w:t>
      </w:r>
      <w:r w:rsidR="00C817FA" w:rsidRPr="00445423">
        <w:rPr>
          <w:sz w:val="22"/>
          <w:szCs w:val="22"/>
        </w:rPr>
        <w:t>,</w:t>
      </w:r>
      <w:r w:rsidR="000C3B61" w:rsidRPr="00445423">
        <w:rPr>
          <w:sz w:val="22"/>
          <w:szCs w:val="22"/>
        </w:rPr>
        <w:t xml:space="preserve">  Lei Municipal n° 2.301/2010 de 09 de setembro de 2010</w:t>
      </w:r>
      <w:r w:rsidR="007F102B" w:rsidRPr="00445423">
        <w:rPr>
          <w:sz w:val="22"/>
          <w:szCs w:val="22"/>
        </w:rPr>
        <w:t xml:space="preserve">, Lei 14.442/2022 </w:t>
      </w:r>
      <w:r w:rsidR="00C817FA" w:rsidRPr="00445423">
        <w:rPr>
          <w:sz w:val="22"/>
          <w:szCs w:val="22"/>
        </w:rPr>
        <w:t xml:space="preserve"> </w:t>
      </w:r>
      <w:r w:rsidR="00094878" w:rsidRPr="00445423">
        <w:rPr>
          <w:sz w:val="22"/>
          <w:szCs w:val="22"/>
        </w:rPr>
        <w:t>e subordinado às condições e exigências estabelecidas neste Edital e seus Anexos</w:t>
      </w:r>
      <w:r w:rsidR="00D649A7" w:rsidRPr="00445423">
        <w:rPr>
          <w:sz w:val="22"/>
          <w:szCs w:val="22"/>
        </w:rPr>
        <w:t>.</w:t>
      </w:r>
    </w:p>
    <w:p w14:paraId="650CBB01" w14:textId="77777777" w:rsidR="008069DD" w:rsidRPr="00445423" w:rsidRDefault="008069DD" w:rsidP="00445423">
      <w:pPr>
        <w:pStyle w:val="Recuodecorpodetexto"/>
        <w:tabs>
          <w:tab w:val="left" w:pos="1560"/>
        </w:tabs>
        <w:spacing w:after="160"/>
        <w:ind w:firstLine="1134"/>
        <w:jc w:val="both"/>
        <w:rPr>
          <w:sz w:val="22"/>
          <w:szCs w:val="22"/>
        </w:rPr>
      </w:pPr>
    </w:p>
    <w:p w14:paraId="3326C1D8" w14:textId="50DA235C" w:rsidR="00194C69" w:rsidRPr="00445423" w:rsidRDefault="00194C69" w:rsidP="00445423">
      <w:pPr>
        <w:pStyle w:val="Recuodecorpodetexto"/>
        <w:tabs>
          <w:tab w:val="left" w:pos="1560"/>
        </w:tabs>
        <w:spacing w:after="160"/>
        <w:ind w:firstLine="0"/>
        <w:jc w:val="both"/>
        <w:rPr>
          <w:b/>
          <w:bCs/>
          <w:sz w:val="22"/>
          <w:szCs w:val="22"/>
          <w:u w:val="single"/>
        </w:rPr>
      </w:pPr>
      <w:r w:rsidRPr="00445423">
        <w:rPr>
          <w:b/>
          <w:bCs/>
          <w:sz w:val="22"/>
          <w:szCs w:val="22"/>
          <w:u w:val="single"/>
        </w:rPr>
        <w:t xml:space="preserve">Processo: </w:t>
      </w:r>
      <w:r w:rsidR="00FD4DE9" w:rsidRPr="00445423">
        <w:rPr>
          <w:b/>
          <w:bCs/>
          <w:sz w:val="22"/>
          <w:szCs w:val="22"/>
          <w:u w:val="single"/>
        </w:rPr>
        <w:t>169</w:t>
      </w:r>
      <w:r w:rsidRPr="00445423">
        <w:rPr>
          <w:b/>
          <w:bCs/>
          <w:sz w:val="22"/>
          <w:szCs w:val="22"/>
          <w:u w:val="single"/>
        </w:rPr>
        <w:t>/202</w:t>
      </w:r>
      <w:r w:rsidR="008069DD" w:rsidRPr="00445423">
        <w:rPr>
          <w:b/>
          <w:bCs/>
          <w:sz w:val="22"/>
          <w:szCs w:val="22"/>
          <w:u w:val="single"/>
        </w:rPr>
        <w:t>5</w:t>
      </w:r>
      <w:r w:rsidRPr="00445423">
        <w:rPr>
          <w:b/>
          <w:bCs/>
          <w:sz w:val="22"/>
          <w:szCs w:val="22"/>
          <w:u w:val="single"/>
        </w:rPr>
        <w:t>.</w:t>
      </w:r>
    </w:p>
    <w:p w14:paraId="231CDE8D" w14:textId="77777777" w:rsidR="008069DD" w:rsidRPr="00445423" w:rsidRDefault="008069DD" w:rsidP="00445423">
      <w:pPr>
        <w:pStyle w:val="Recuodecorpodetexto"/>
        <w:tabs>
          <w:tab w:val="left" w:pos="1560"/>
        </w:tabs>
        <w:spacing w:after="160"/>
        <w:ind w:firstLine="1134"/>
        <w:jc w:val="both"/>
        <w:rPr>
          <w:b/>
          <w:bCs/>
          <w:sz w:val="22"/>
          <w:szCs w:val="22"/>
          <w:u w:val="single"/>
        </w:rPr>
      </w:pPr>
    </w:p>
    <w:p w14:paraId="53F8792E" w14:textId="42E862AA" w:rsidR="00D649A7" w:rsidRPr="00445423" w:rsidRDefault="00D649A7" w:rsidP="00445423">
      <w:pPr>
        <w:spacing w:line="240" w:lineRule="auto"/>
        <w:ind w:firstLine="1134"/>
        <w:jc w:val="both"/>
        <w:rPr>
          <w:rFonts w:ascii="Times New Roman" w:eastAsia="Arial Unicode MS" w:hAnsi="Times New Roman"/>
          <w:b/>
          <w:bCs/>
        </w:rPr>
      </w:pPr>
      <w:r w:rsidRPr="00445423">
        <w:rPr>
          <w:rFonts w:ascii="Times New Roman" w:eastAsia="Arial Unicode MS" w:hAnsi="Times New Roman"/>
          <w:b/>
          <w:bCs/>
        </w:rPr>
        <w:t>1.</w:t>
      </w:r>
      <w:r w:rsidR="00CE7B6C" w:rsidRPr="00445423">
        <w:rPr>
          <w:rFonts w:ascii="Times New Roman" w:eastAsia="Arial Unicode MS" w:hAnsi="Times New Roman"/>
          <w:b/>
          <w:bCs/>
        </w:rPr>
        <w:t xml:space="preserve"> </w:t>
      </w:r>
      <w:r w:rsidRPr="00445423">
        <w:rPr>
          <w:rFonts w:ascii="Times New Roman" w:eastAsia="Arial Unicode MS" w:hAnsi="Times New Roman"/>
          <w:b/>
          <w:bCs/>
        </w:rPr>
        <w:t>DAS DISPOSIÇÕES PRELIMINARES,</w:t>
      </w:r>
      <w:r w:rsidRPr="00445423">
        <w:rPr>
          <w:rFonts w:ascii="Times New Roman" w:hAnsi="Times New Roman"/>
        </w:rPr>
        <w:t xml:space="preserve"> </w:t>
      </w:r>
      <w:r w:rsidRPr="00445423">
        <w:rPr>
          <w:rFonts w:ascii="Times New Roman" w:eastAsia="Arial Unicode MS" w:hAnsi="Times New Roman"/>
          <w:b/>
          <w:bCs/>
        </w:rPr>
        <w:t xml:space="preserve">DO RECEBIMENTO E ABERTURA </w:t>
      </w:r>
      <w:r w:rsidR="005B4D25" w:rsidRPr="00445423">
        <w:rPr>
          <w:rFonts w:ascii="Times New Roman" w:eastAsia="Arial Unicode MS" w:hAnsi="Times New Roman"/>
          <w:b/>
          <w:bCs/>
        </w:rPr>
        <w:t xml:space="preserve">DOS </w:t>
      </w:r>
      <w:r w:rsidR="00C279BA" w:rsidRPr="00445423">
        <w:rPr>
          <w:rFonts w:ascii="Times New Roman" w:eastAsia="Arial Unicode MS" w:hAnsi="Times New Roman"/>
          <w:b/>
          <w:bCs/>
        </w:rPr>
        <w:t>DOCUMENTOS</w:t>
      </w:r>
      <w:r w:rsidRPr="00445423">
        <w:rPr>
          <w:rFonts w:ascii="Times New Roman" w:eastAsia="Arial Unicode MS" w:hAnsi="Times New Roman"/>
          <w:b/>
          <w:bCs/>
        </w:rPr>
        <w:t xml:space="preserve"> </w:t>
      </w:r>
      <w:r w:rsidR="007459C7" w:rsidRPr="00445423">
        <w:rPr>
          <w:rFonts w:ascii="Times New Roman" w:eastAsia="Arial Unicode MS" w:hAnsi="Times New Roman"/>
          <w:b/>
          <w:bCs/>
        </w:rPr>
        <w:t>DA CHAMADA PÚBLICA</w:t>
      </w:r>
      <w:r w:rsidR="00B7366E" w:rsidRPr="00445423">
        <w:rPr>
          <w:rFonts w:ascii="Times New Roman" w:eastAsia="Arial Unicode MS" w:hAnsi="Times New Roman"/>
          <w:b/>
          <w:bCs/>
        </w:rPr>
        <w:t xml:space="preserve"> </w:t>
      </w:r>
      <w:r w:rsidR="00881244" w:rsidRPr="00445423">
        <w:rPr>
          <w:rFonts w:ascii="Times New Roman" w:eastAsia="Arial Unicode MS" w:hAnsi="Times New Roman"/>
          <w:b/>
          <w:bCs/>
        </w:rPr>
        <w:t>E DO MODO DE DISPUTA</w:t>
      </w:r>
      <w:r w:rsidRPr="00445423">
        <w:rPr>
          <w:rFonts w:ascii="Times New Roman" w:eastAsia="Arial Unicode MS" w:hAnsi="Times New Roman"/>
          <w:b/>
          <w:bCs/>
        </w:rPr>
        <w:t>:</w:t>
      </w:r>
    </w:p>
    <w:p w14:paraId="7E4DB858" w14:textId="4CBEA0ED" w:rsidR="00D649A7" w:rsidRPr="00445423" w:rsidRDefault="00D649A7" w:rsidP="00445423">
      <w:pPr>
        <w:spacing w:line="240" w:lineRule="auto"/>
        <w:ind w:firstLine="1134"/>
        <w:jc w:val="both"/>
        <w:rPr>
          <w:rFonts w:ascii="Times New Roman" w:hAnsi="Times New Roman"/>
        </w:rPr>
      </w:pPr>
      <w:r w:rsidRPr="00445423">
        <w:rPr>
          <w:rFonts w:ascii="Times New Roman" w:hAnsi="Times New Roman"/>
        </w:rPr>
        <w:t xml:space="preserve">1.1. </w:t>
      </w:r>
      <w:r w:rsidR="007459C7" w:rsidRPr="00445423">
        <w:rPr>
          <w:rFonts w:ascii="Times New Roman" w:hAnsi="Times New Roman"/>
        </w:rPr>
        <w:t>A Chamada Pública</w:t>
      </w:r>
      <w:r w:rsidRPr="00445423">
        <w:rPr>
          <w:rFonts w:ascii="Times New Roman" w:hAnsi="Times New Roman"/>
        </w:rPr>
        <w:t xml:space="preserve">, na forma Eletrônica será realizado por meio da </w:t>
      </w:r>
      <w:r w:rsidRPr="00445423">
        <w:rPr>
          <w:rFonts w:ascii="Times New Roman" w:hAnsi="Times New Roman"/>
          <w:b/>
        </w:rPr>
        <w:t xml:space="preserve">INTERNET, </w:t>
      </w:r>
      <w:r w:rsidRPr="00445423">
        <w:rPr>
          <w:rFonts w:ascii="Times New Roman" w:hAnsi="Times New Roman"/>
        </w:rPr>
        <w:t xml:space="preserve">mediante condições de segurança - criptografia e autenticação - em todas as suas fases através do </w:t>
      </w:r>
      <w:r w:rsidRPr="00445423">
        <w:rPr>
          <w:rFonts w:ascii="Times New Roman" w:hAnsi="Times New Roman"/>
          <w:b/>
        </w:rPr>
        <w:t xml:space="preserve">Sistema de </w:t>
      </w:r>
      <w:r w:rsidR="00A80A77" w:rsidRPr="00445423">
        <w:rPr>
          <w:rFonts w:ascii="Times New Roman" w:hAnsi="Times New Roman"/>
          <w:b/>
        </w:rPr>
        <w:t>Chamada pública</w:t>
      </w:r>
      <w:r w:rsidRPr="00445423">
        <w:rPr>
          <w:rFonts w:ascii="Times New Roman" w:hAnsi="Times New Roman"/>
          <w:b/>
        </w:rPr>
        <w:t xml:space="preserve">, na Forma Eletrônica (licitações) da </w:t>
      </w:r>
      <w:r w:rsidRPr="00445423">
        <w:rPr>
          <w:rFonts w:ascii="Times New Roman" w:hAnsi="Times New Roman"/>
          <w:b/>
          <w:u w:val="single"/>
        </w:rPr>
        <w:t>Bolsa de Licitações e</w:t>
      </w:r>
      <w:r w:rsidRPr="00445423">
        <w:rPr>
          <w:rFonts w:ascii="Times New Roman" w:hAnsi="Times New Roman"/>
          <w:b/>
          <w:spacing w:val="-13"/>
          <w:u w:val="single"/>
        </w:rPr>
        <w:t xml:space="preserve"> </w:t>
      </w:r>
      <w:r w:rsidRPr="00445423">
        <w:rPr>
          <w:rFonts w:ascii="Times New Roman" w:hAnsi="Times New Roman"/>
          <w:b/>
          <w:u w:val="single"/>
        </w:rPr>
        <w:t>Leilões</w:t>
      </w:r>
      <w:r w:rsidR="00DF247A" w:rsidRPr="00445423">
        <w:rPr>
          <w:rFonts w:ascii="Times New Roman" w:hAnsi="Times New Roman"/>
          <w:b/>
          <w:u w:val="single"/>
        </w:rPr>
        <w:t xml:space="preserve"> </w:t>
      </w:r>
      <w:hyperlink r:id="rId8">
        <w:r w:rsidR="00DF247A" w:rsidRPr="00445423">
          <w:rPr>
            <w:rFonts w:ascii="Times New Roman" w:hAnsi="Times New Roman"/>
          </w:rPr>
          <w:t>(</w:t>
        </w:r>
        <w:r w:rsidR="00DF247A" w:rsidRPr="00445423">
          <w:rPr>
            <w:rFonts w:ascii="Times New Roman" w:hAnsi="Times New Roman"/>
            <w:u w:val="single"/>
          </w:rPr>
          <w:t>www.bll.org.br</w:t>
        </w:r>
      </w:hyperlink>
      <w:r w:rsidR="00DF247A" w:rsidRPr="00445423">
        <w:rPr>
          <w:rFonts w:ascii="Times New Roman" w:hAnsi="Times New Roman"/>
          <w:u w:val="single"/>
        </w:rPr>
        <w:t>)</w:t>
      </w:r>
      <w:r w:rsidRPr="00445423">
        <w:rPr>
          <w:rFonts w:ascii="Times New Roman" w:hAnsi="Times New Roman"/>
          <w:bCs/>
        </w:rPr>
        <w:t>.</w:t>
      </w:r>
    </w:p>
    <w:p w14:paraId="06A5F19F" w14:textId="7BE271F6"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1.2. </w:t>
      </w:r>
      <w:r w:rsidRPr="00445423">
        <w:rPr>
          <w:rFonts w:ascii="Times New Roman" w:hAnsi="Times New Roman"/>
        </w:rPr>
        <w:t>Os trabalhos serão conduzidos por funcionári</w:t>
      </w:r>
      <w:r w:rsidR="00DD47E1" w:rsidRPr="00445423">
        <w:rPr>
          <w:rFonts w:ascii="Times New Roman" w:hAnsi="Times New Roman"/>
        </w:rPr>
        <w:t>o</w:t>
      </w:r>
      <w:r w:rsidRPr="00445423">
        <w:rPr>
          <w:rFonts w:ascii="Times New Roman" w:hAnsi="Times New Roman"/>
        </w:rPr>
        <w:t xml:space="preserve"> da Prefeitura Municipal de Santa Gertrudes - SP, denominad</w:t>
      </w:r>
      <w:r w:rsidR="00DD47E1" w:rsidRPr="00445423">
        <w:rPr>
          <w:rFonts w:ascii="Times New Roman" w:hAnsi="Times New Roman"/>
        </w:rPr>
        <w:t>o</w:t>
      </w:r>
      <w:r w:rsidRPr="00445423">
        <w:rPr>
          <w:rFonts w:ascii="Times New Roman" w:hAnsi="Times New Roman"/>
        </w:rPr>
        <w:t xml:space="preserve"> </w:t>
      </w:r>
      <w:r w:rsidR="007459C7" w:rsidRPr="00445423">
        <w:rPr>
          <w:rFonts w:ascii="Times New Roman" w:hAnsi="Times New Roman"/>
        </w:rPr>
        <w:t>Agente de Contratação</w:t>
      </w:r>
      <w:r w:rsidRPr="00445423">
        <w:rPr>
          <w:rFonts w:ascii="Times New Roman" w:hAnsi="Times New Roman"/>
        </w:rPr>
        <w:t xml:space="preserve">, mediante a inserção e monitoramento de dados gerados ou transferidos para o aplicativo “Licitações” constante da página eletrônica da </w:t>
      </w:r>
      <w:r w:rsidRPr="00445423">
        <w:rPr>
          <w:rFonts w:ascii="Times New Roman" w:hAnsi="Times New Roman"/>
          <w:b/>
          <w:u w:val="single"/>
        </w:rPr>
        <w:t>Bolsa de Licitações e Leilões</w:t>
      </w:r>
      <w:r w:rsidRPr="00445423">
        <w:rPr>
          <w:rFonts w:ascii="Times New Roman" w:hAnsi="Times New Roman"/>
          <w:b/>
        </w:rPr>
        <w:t xml:space="preserve"> </w:t>
      </w:r>
      <w:hyperlink r:id="rId9">
        <w:r w:rsidRPr="00445423">
          <w:rPr>
            <w:rFonts w:ascii="Times New Roman" w:hAnsi="Times New Roman"/>
          </w:rPr>
          <w:t>(</w:t>
        </w:r>
        <w:r w:rsidRPr="00445423">
          <w:rPr>
            <w:rFonts w:ascii="Times New Roman" w:hAnsi="Times New Roman"/>
            <w:u w:val="single"/>
          </w:rPr>
          <w:t>www.bll.org.br</w:t>
        </w:r>
      </w:hyperlink>
      <w:r w:rsidRPr="00445423">
        <w:rPr>
          <w:rFonts w:ascii="Times New Roman" w:hAnsi="Times New Roman"/>
        </w:rPr>
        <w:t>).</w:t>
      </w:r>
    </w:p>
    <w:p w14:paraId="273318BC" w14:textId="28267041" w:rsidR="00D649A7" w:rsidRPr="00445423" w:rsidRDefault="00D649A7" w:rsidP="00445423">
      <w:pPr>
        <w:spacing w:line="240" w:lineRule="auto"/>
        <w:ind w:firstLine="1134"/>
        <w:jc w:val="both"/>
        <w:rPr>
          <w:rFonts w:ascii="Times New Roman" w:hAnsi="Times New Roman"/>
        </w:rPr>
      </w:pPr>
      <w:r w:rsidRPr="00445423">
        <w:rPr>
          <w:rFonts w:ascii="Times New Roman" w:eastAsia="Arial Unicode MS" w:hAnsi="Times New Roman"/>
        </w:rPr>
        <w:t xml:space="preserve">1.3. </w:t>
      </w:r>
      <w:r w:rsidRPr="00445423">
        <w:rPr>
          <w:rFonts w:ascii="Times New Roman" w:hAnsi="Times New Roman"/>
        </w:rPr>
        <w:t xml:space="preserve">Para que se efetue o cadastro, todos os participantes </w:t>
      </w:r>
      <w:r w:rsidR="007459C7" w:rsidRPr="00445423">
        <w:rPr>
          <w:rFonts w:ascii="Times New Roman" w:hAnsi="Times New Roman"/>
        </w:rPr>
        <w:t>da Chamada Pública</w:t>
      </w:r>
      <w:r w:rsidR="00B7366E" w:rsidRPr="00445423">
        <w:rPr>
          <w:rFonts w:ascii="Times New Roman" w:hAnsi="Times New Roman"/>
        </w:rPr>
        <w:t xml:space="preserve"> </w:t>
      </w:r>
      <w:r w:rsidR="00C279BA" w:rsidRPr="00445423">
        <w:rPr>
          <w:rFonts w:ascii="Times New Roman" w:hAnsi="Times New Roman"/>
          <w:b/>
          <w:bCs/>
          <w:highlight w:val="green"/>
          <w:u w:val="single"/>
        </w:rPr>
        <w:t>DEV</w:t>
      </w:r>
      <w:r w:rsidR="00F3284C" w:rsidRPr="00445423">
        <w:rPr>
          <w:rFonts w:ascii="Times New Roman" w:hAnsi="Times New Roman"/>
          <w:b/>
          <w:bCs/>
          <w:highlight w:val="green"/>
          <w:u w:val="single"/>
        </w:rPr>
        <w:t>ERÃO</w:t>
      </w:r>
      <w:r w:rsidRPr="00445423">
        <w:rPr>
          <w:rFonts w:ascii="Times New Roman" w:hAnsi="Times New Roman"/>
        </w:rPr>
        <w:t xml:space="preserve"> anexar </w:t>
      </w:r>
      <w:r w:rsidR="00A44170" w:rsidRPr="00445423">
        <w:rPr>
          <w:rFonts w:ascii="Times New Roman" w:hAnsi="Times New Roman"/>
          <w:b/>
          <w:highlight w:val="yellow"/>
          <w:u w:val="single"/>
        </w:rPr>
        <w:t>os documentos solicitados</w:t>
      </w:r>
      <w:r w:rsidRPr="00445423">
        <w:rPr>
          <w:rFonts w:ascii="Times New Roman" w:hAnsi="Times New Roman"/>
          <w:b/>
          <w:highlight w:val="yellow"/>
          <w:u w:val="single"/>
        </w:rPr>
        <w:t>, na página da BLL</w:t>
      </w:r>
      <w:r w:rsidRPr="00445423">
        <w:rPr>
          <w:rFonts w:ascii="Times New Roman" w:hAnsi="Times New Roman"/>
        </w:rPr>
        <w:t xml:space="preserve">, quando do cadastramento </w:t>
      </w:r>
      <w:r w:rsidR="00C279BA" w:rsidRPr="00445423">
        <w:rPr>
          <w:rFonts w:ascii="Times New Roman" w:hAnsi="Times New Roman"/>
        </w:rPr>
        <w:t>da proposta</w:t>
      </w:r>
      <w:r w:rsidRPr="00445423">
        <w:rPr>
          <w:rFonts w:ascii="Times New Roman" w:hAnsi="Times New Roman"/>
        </w:rPr>
        <w:t xml:space="preserve">, em local próprio para documentos e não junto com </w:t>
      </w:r>
      <w:r w:rsidR="00C279BA" w:rsidRPr="00445423">
        <w:rPr>
          <w:rFonts w:ascii="Times New Roman" w:hAnsi="Times New Roman"/>
        </w:rPr>
        <w:t>a proposta</w:t>
      </w:r>
      <w:r w:rsidRPr="00445423">
        <w:rPr>
          <w:rFonts w:ascii="Times New Roman" w:hAnsi="Times New Roman"/>
        </w:rPr>
        <w:t>, para não ser desclassificado pela identificação da mesma, assim, se por qualquer motivo não cumprir o estabelecido em edital, a Administração poderá adquirir do segundo colocado e, assim</w:t>
      </w:r>
      <w:r w:rsidRPr="00445423">
        <w:rPr>
          <w:rFonts w:ascii="Times New Roman" w:hAnsi="Times New Roman"/>
          <w:spacing w:val="-11"/>
        </w:rPr>
        <w:t xml:space="preserve"> </w:t>
      </w:r>
      <w:r w:rsidRPr="00445423">
        <w:rPr>
          <w:rFonts w:ascii="Times New Roman" w:hAnsi="Times New Roman"/>
        </w:rPr>
        <w:t>sucessivamente.</w:t>
      </w:r>
    </w:p>
    <w:p w14:paraId="6E48B212" w14:textId="41E84C11" w:rsidR="00D649A7" w:rsidRPr="00445423" w:rsidRDefault="001D16F1" w:rsidP="00445423">
      <w:pPr>
        <w:pStyle w:val="Ttulo1"/>
        <w:spacing w:after="160"/>
        <w:ind w:firstLine="1134"/>
        <w:jc w:val="both"/>
        <w:rPr>
          <w:sz w:val="22"/>
          <w:szCs w:val="22"/>
          <w:highlight w:val="yellow"/>
        </w:rPr>
      </w:pPr>
      <w:r w:rsidRPr="00445423">
        <w:rPr>
          <w:sz w:val="22"/>
          <w:szCs w:val="22"/>
          <w:highlight w:val="yellow"/>
        </w:rPr>
        <w:t>1.4.</w:t>
      </w:r>
      <w:r w:rsidR="00D649A7" w:rsidRPr="00445423">
        <w:rPr>
          <w:sz w:val="22"/>
          <w:szCs w:val="22"/>
          <w:highlight w:val="yellow"/>
        </w:rPr>
        <w:t xml:space="preserve"> </w:t>
      </w:r>
      <w:r w:rsidR="00830776" w:rsidRPr="00445423">
        <w:rPr>
          <w:sz w:val="22"/>
          <w:szCs w:val="22"/>
          <w:highlight w:val="yellow"/>
        </w:rPr>
        <w:t>Os</w:t>
      </w:r>
      <w:r w:rsidR="00D649A7" w:rsidRPr="00445423">
        <w:rPr>
          <w:sz w:val="22"/>
          <w:szCs w:val="22"/>
          <w:highlight w:val="yellow"/>
        </w:rPr>
        <w:t xml:space="preserve"> documento</w:t>
      </w:r>
      <w:r w:rsidR="00830776" w:rsidRPr="00445423">
        <w:rPr>
          <w:sz w:val="22"/>
          <w:szCs w:val="22"/>
          <w:highlight w:val="yellow"/>
        </w:rPr>
        <w:t>s</w:t>
      </w:r>
      <w:r w:rsidR="00D649A7" w:rsidRPr="00445423">
        <w:rPr>
          <w:sz w:val="22"/>
          <w:szCs w:val="22"/>
          <w:highlight w:val="yellow"/>
        </w:rPr>
        <w:t xml:space="preserve"> só estar</w:t>
      </w:r>
      <w:r w:rsidR="00830776" w:rsidRPr="00445423">
        <w:rPr>
          <w:sz w:val="22"/>
          <w:szCs w:val="22"/>
          <w:highlight w:val="yellow"/>
        </w:rPr>
        <w:t xml:space="preserve">ão </w:t>
      </w:r>
      <w:r w:rsidR="00D649A7" w:rsidRPr="00445423">
        <w:rPr>
          <w:sz w:val="22"/>
          <w:szCs w:val="22"/>
          <w:highlight w:val="yellow"/>
        </w:rPr>
        <w:t>disponíve</w:t>
      </w:r>
      <w:r w:rsidR="00830776" w:rsidRPr="00445423">
        <w:rPr>
          <w:sz w:val="22"/>
          <w:szCs w:val="22"/>
          <w:highlight w:val="yellow"/>
        </w:rPr>
        <w:t>is</w:t>
      </w:r>
      <w:r w:rsidR="00D649A7" w:rsidRPr="00445423">
        <w:rPr>
          <w:sz w:val="22"/>
          <w:szCs w:val="22"/>
          <w:highlight w:val="yellow"/>
        </w:rPr>
        <w:t xml:space="preserve"> após o encerramento </w:t>
      </w:r>
      <w:r w:rsidR="005B4D25" w:rsidRPr="00445423">
        <w:rPr>
          <w:sz w:val="22"/>
          <w:szCs w:val="22"/>
          <w:highlight w:val="yellow"/>
        </w:rPr>
        <w:t>do prazo de recebimento de documentos desta</w:t>
      </w:r>
      <w:r w:rsidR="00D649A7" w:rsidRPr="00445423">
        <w:rPr>
          <w:sz w:val="22"/>
          <w:szCs w:val="22"/>
          <w:highlight w:val="yellow"/>
        </w:rPr>
        <w:t xml:space="preserve"> </w:t>
      </w:r>
      <w:r w:rsidR="00A80A77" w:rsidRPr="00445423">
        <w:rPr>
          <w:sz w:val="22"/>
          <w:szCs w:val="22"/>
          <w:highlight w:val="yellow"/>
        </w:rPr>
        <w:t>Chamada pública</w:t>
      </w:r>
      <w:r w:rsidR="00D649A7" w:rsidRPr="00445423">
        <w:rPr>
          <w:sz w:val="22"/>
          <w:szCs w:val="22"/>
          <w:highlight w:val="yellow"/>
        </w:rPr>
        <w:t>.</w:t>
      </w:r>
    </w:p>
    <w:p w14:paraId="52261508" w14:textId="4EBADDB3" w:rsidR="00D649A7" w:rsidRPr="00445423" w:rsidRDefault="001D16F1" w:rsidP="00445423">
      <w:pPr>
        <w:spacing w:line="240" w:lineRule="auto"/>
        <w:ind w:firstLine="1134"/>
        <w:jc w:val="both"/>
        <w:rPr>
          <w:rFonts w:ascii="Times New Roman" w:eastAsia="Arial Unicode MS" w:hAnsi="Times New Roman"/>
        </w:rPr>
      </w:pPr>
      <w:r w:rsidRPr="00445423">
        <w:rPr>
          <w:rFonts w:ascii="Times New Roman" w:hAnsi="Times New Roman"/>
        </w:rPr>
        <w:t>1.5.</w:t>
      </w:r>
      <w:r w:rsidR="00CE7B6C" w:rsidRPr="00445423">
        <w:rPr>
          <w:rFonts w:ascii="Times New Roman" w:hAnsi="Times New Roman"/>
        </w:rPr>
        <w:t xml:space="preserve"> </w:t>
      </w:r>
      <w:r w:rsidR="00D649A7" w:rsidRPr="00445423">
        <w:rPr>
          <w:rFonts w:ascii="Times New Roman" w:hAnsi="Times New Roman"/>
        </w:rPr>
        <w:t xml:space="preserve">O </w:t>
      </w:r>
      <w:r w:rsidR="007459C7" w:rsidRPr="00445423">
        <w:rPr>
          <w:rFonts w:ascii="Times New Roman" w:hAnsi="Times New Roman"/>
        </w:rPr>
        <w:t>participante</w:t>
      </w:r>
      <w:r w:rsidR="00D649A7" w:rsidRPr="00445423">
        <w:rPr>
          <w:rFonts w:ascii="Times New Roman" w:hAnsi="Times New Roman"/>
        </w:rPr>
        <w:t xml:space="preserve"> deverá observar as datas e os horários limites previstos para a abertura </w:t>
      </w:r>
      <w:r w:rsidR="00C279BA" w:rsidRPr="00445423">
        <w:rPr>
          <w:rFonts w:ascii="Times New Roman" w:hAnsi="Times New Roman"/>
        </w:rPr>
        <w:t>da proposta</w:t>
      </w:r>
      <w:r w:rsidR="005B4D25" w:rsidRPr="00445423">
        <w:rPr>
          <w:rFonts w:ascii="Times New Roman" w:hAnsi="Times New Roman"/>
        </w:rPr>
        <w:t xml:space="preserve"> e documento</w:t>
      </w:r>
      <w:r w:rsidR="00FD4DE9" w:rsidRPr="00445423">
        <w:rPr>
          <w:rFonts w:ascii="Times New Roman" w:hAnsi="Times New Roman"/>
        </w:rPr>
        <w:t>s</w:t>
      </w:r>
      <w:r w:rsidR="00D649A7" w:rsidRPr="00445423">
        <w:rPr>
          <w:rFonts w:ascii="Times New Roman" w:hAnsi="Times New Roman"/>
        </w:rPr>
        <w:t>, atentando também para a data e horário para início da disputa.</w:t>
      </w:r>
    </w:p>
    <w:p w14:paraId="1A01B996" w14:textId="13DBB2E6" w:rsidR="00D649A7" w:rsidRDefault="001D16F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1.6</w:t>
      </w:r>
      <w:r w:rsidR="00D649A7" w:rsidRPr="00445423">
        <w:rPr>
          <w:rFonts w:ascii="Times New Roman" w:eastAsia="Arial Unicode MS" w:hAnsi="Times New Roman"/>
        </w:rPr>
        <w:t xml:space="preserve">. Programação </w:t>
      </w:r>
      <w:r w:rsidR="00356566" w:rsidRPr="00445423">
        <w:rPr>
          <w:rFonts w:ascii="Times New Roman" w:eastAsia="Arial Unicode MS" w:hAnsi="Times New Roman"/>
        </w:rPr>
        <w:t>do Credenciamento</w:t>
      </w:r>
      <w:r w:rsidR="00D649A7" w:rsidRPr="00445423">
        <w:rPr>
          <w:rFonts w:ascii="Times New Roman" w:eastAsia="Arial Unicode MS" w:hAnsi="Times New Roman"/>
        </w:rPr>
        <w:t>:</w:t>
      </w:r>
    </w:p>
    <w:p w14:paraId="0759560E" w14:textId="77777777" w:rsidR="00445423" w:rsidRPr="00445423" w:rsidRDefault="00445423" w:rsidP="00445423">
      <w:pPr>
        <w:spacing w:line="240" w:lineRule="auto"/>
        <w:ind w:firstLine="1134"/>
        <w:jc w:val="both"/>
        <w:rPr>
          <w:rFonts w:ascii="Times New Roman" w:eastAsia="Arial Unicode MS" w:hAnsi="Times New Roman"/>
        </w:rPr>
      </w:pPr>
    </w:p>
    <w:tbl>
      <w:tblPr>
        <w:tblW w:w="90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263"/>
        <w:gridCol w:w="6804"/>
      </w:tblGrid>
      <w:tr w:rsidR="00D649A7" w:rsidRPr="00445423" w14:paraId="5979585E" w14:textId="77777777" w:rsidTr="00445423">
        <w:trPr>
          <w:trHeight w:val="280"/>
          <w:jc w:val="center"/>
        </w:trPr>
        <w:tc>
          <w:tcPr>
            <w:tcW w:w="2263" w:type="dxa"/>
            <w:tcBorders>
              <w:left w:val="single" w:sz="4" w:space="0" w:color="auto"/>
              <w:bottom w:val="single" w:sz="4" w:space="0" w:color="000000"/>
            </w:tcBorders>
            <w:vAlign w:val="center"/>
          </w:tcPr>
          <w:p w14:paraId="4F3975A0" w14:textId="77777777" w:rsidR="00D649A7" w:rsidRPr="00445423" w:rsidRDefault="00D649A7" w:rsidP="00445423">
            <w:pPr>
              <w:pStyle w:val="TableParagraph"/>
              <w:spacing w:after="160"/>
              <w:ind w:left="142"/>
              <w:jc w:val="both"/>
              <w:rPr>
                <w:rFonts w:ascii="Times New Roman" w:hAnsi="Times New Roman" w:cs="Times New Roman"/>
                <w:b/>
              </w:rPr>
            </w:pPr>
            <w:r w:rsidRPr="00445423">
              <w:rPr>
                <w:rFonts w:ascii="Times New Roman" w:hAnsi="Times New Roman" w:cs="Times New Roman"/>
                <w:b/>
              </w:rPr>
              <w:t>HORÁRIO / DATA</w:t>
            </w:r>
          </w:p>
        </w:tc>
        <w:tc>
          <w:tcPr>
            <w:tcW w:w="6804" w:type="dxa"/>
            <w:tcBorders>
              <w:right w:val="single" w:sz="4" w:space="0" w:color="auto"/>
            </w:tcBorders>
            <w:vAlign w:val="center"/>
          </w:tcPr>
          <w:p w14:paraId="6A625590" w14:textId="77777777" w:rsidR="00D649A7" w:rsidRPr="00445423" w:rsidRDefault="00D649A7" w:rsidP="00445423">
            <w:pPr>
              <w:pStyle w:val="TableParagraph"/>
              <w:spacing w:after="160"/>
              <w:ind w:left="145"/>
              <w:jc w:val="both"/>
              <w:rPr>
                <w:rFonts w:ascii="Times New Roman" w:hAnsi="Times New Roman" w:cs="Times New Roman"/>
                <w:b/>
              </w:rPr>
            </w:pPr>
            <w:r w:rsidRPr="00445423">
              <w:rPr>
                <w:rFonts w:ascii="Times New Roman" w:hAnsi="Times New Roman" w:cs="Times New Roman"/>
                <w:b/>
              </w:rPr>
              <w:t>ETAPA</w:t>
            </w:r>
          </w:p>
        </w:tc>
      </w:tr>
      <w:tr w:rsidR="00D649A7" w:rsidRPr="00445423" w14:paraId="0231C84E" w14:textId="77777777" w:rsidTr="00445423">
        <w:trPr>
          <w:trHeight w:val="575"/>
          <w:jc w:val="center"/>
        </w:trPr>
        <w:tc>
          <w:tcPr>
            <w:tcW w:w="2263" w:type="dxa"/>
            <w:tcBorders>
              <w:left w:val="single" w:sz="4" w:space="0" w:color="auto"/>
            </w:tcBorders>
          </w:tcPr>
          <w:p w14:paraId="1F3FECEF" w14:textId="4BC2150F" w:rsidR="00D649A7" w:rsidRPr="00445423" w:rsidRDefault="0074577E" w:rsidP="00445423">
            <w:pPr>
              <w:pStyle w:val="TableParagraph"/>
              <w:spacing w:after="160"/>
              <w:ind w:left="142"/>
              <w:jc w:val="both"/>
              <w:rPr>
                <w:rFonts w:ascii="Times New Roman" w:hAnsi="Times New Roman" w:cs="Times New Roman"/>
                <w:b/>
              </w:rPr>
            </w:pPr>
            <w:r w:rsidRPr="00445423">
              <w:rPr>
                <w:rFonts w:ascii="Times New Roman" w:hAnsi="Times New Roman" w:cs="Times New Roman"/>
                <w:b/>
              </w:rPr>
              <w:t>12</w:t>
            </w:r>
            <w:r w:rsidR="00384333" w:rsidRPr="00445423">
              <w:rPr>
                <w:rFonts w:ascii="Times New Roman" w:hAnsi="Times New Roman" w:cs="Times New Roman"/>
                <w:b/>
              </w:rPr>
              <w:t xml:space="preserve">:00HS / </w:t>
            </w:r>
            <w:r w:rsidR="00D05970" w:rsidRPr="00445423">
              <w:rPr>
                <w:rFonts w:ascii="Times New Roman" w:hAnsi="Times New Roman" w:cs="Times New Roman"/>
                <w:b/>
              </w:rPr>
              <w:t>27/08</w:t>
            </w:r>
            <w:r w:rsidR="00D649A7" w:rsidRPr="00445423">
              <w:rPr>
                <w:rFonts w:ascii="Times New Roman" w:hAnsi="Times New Roman" w:cs="Times New Roman"/>
                <w:b/>
              </w:rPr>
              <w:t>/</w:t>
            </w:r>
            <w:r w:rsidR="003C7ED9" w:rsidRPr="00445423">
              <w:rPr>
                <w:rFonts w:ascii="Times New Roman" w:hAnsi="Times New Roman" w:cs="Times New Roman"/>
                <w:b/>
              </w:rPr>
              <w:t>202</w:t>
            </w:r>
            <w:r w:rsidR="001359DE" w:rsidRPr="00445423">
              <w:rPr>
                <w:rFonts w:ascii="Times New Roman" w:hAnsi="Times New Roman" w:cs="Times New Roman"/>
                <w:b/>
              </w:rPr>
              <w:t>5</w:t>
            </w:r>
          </w:p>
        </w:tc>
        <w:tc>
          <w:tcPr>
            <w:tcW w:w="6804" w:type="dxa"/>
            <w:tcBorders>
              <w:right w:val="single" w:sz="4" w:space="0" w:color="auto"/>
            </w:tcBorders>
          </w:tcPr>
          <w:p w14:paraId="72715E0B" w14:textId="606BAB9E" w:rsidR="00D649A7" w:rsidRPr="00445423" w:rsidRDefault="00D649A7" w:rsidP="00445423">
            <w:pPr>
              <w:pStyle w:val="TableParagraph"/>
              <w:spacing w:after="160"/>
              <w:ind w:left="142" w:right="130"/>
              <w:jc w:val="both"/>
              <w:rPr>
                <w:rFonts w:ascii="Times New Roman" w:hAnsi="Times New Roman" w:cs="Times New Roman"/>
              </w:rPr>
            </w:pPr>
            <w:r w:rsidRPr="00445423">
              <w:rPr>
                <w:rFonts w:ascii="Times New Roman" w:hAnsi="Times New Roman" w:cs="Times New Roman"/>
              </w:rPr>
              <w:t xml:space="preserve">INÍCIO DO RECEBIMENTO </w:t>
            </w:r>
            <w:r w:rsidR="007567D1" w:rsidRPr="00445423">
              <w:rPr>
                <w:rFonts w:ascii="Times New Roman" w:hAnsi="Times New Roman" w:cs="Times New Roman"/>
              </w:rPr>
              <w:t>DAS PROPOSTAS</w:t>
            </w:r>
            <w:r w:rsidR="00027117" w:rsidRPr="00445423">
              <w:rPr>
                <w:rFonts w:ascii="Times New Roman" w:hAnsi="Times New Roman" w:cs="Times New Roman"/>
              </w:rPr>
              <w:t xml:space="preserve"> E DOCUMENTOS</w:t>
            </w:r>
            <w:r w:rsidRPr="00445423">
              <w:rPr>
                <w:rFonts w:ascii="Times New Roman" w:hAnsi="Times New Roman" w:cs="Times New Roman"/>
              </w:rPr>
              <w:t xml:space="preserve"> NO SITE (</w:t>
            </w:r>
            <w:r w:rsidRPr="00445423">
              <w:rPr>
                <w:rFonts w:ascii="Times New Roman" w:hAnsi="Times New Roman" w:cs="Times New Roman"/>
              </w:rPr>
              <w:fldChar w:fldCharType="begin"/>
            </w:r>
            <w:r w:rsidRPr="00445423">
              <w:rPr>
                <w:rFonts w:ascii="Times New Roman" w:hAnsi="Times New Roman" w:cs="Times New Roman"/>
              </w:rPr>
              <w:instrText>HYPERLINK "http://www.bll.org.br/" \h</w:instrText>
            </w:r>
            <w:r w:rsidRPr="00445423">
              <w:rPr>
                <w:rFonts w:ascii="Times New Roman" w:hAnsi="Times New Roman" w:cs="Times New Roman"/>
              </w:rPr>
            </w:r>
            <w:r w:rsidRPr="00445423">
              <w:rPr>
                <w:rFonts w:ascii="Times New Roman" w:hAnsi="Times New Roman" w:cs="Times New Roman"/>
              </w:rPr>
              <w:fldChar w:fldCharType="separate"/>
            </w:r>
            <w:r w:rsidRPr="00445423">
              <w:rPr>
                <w:rFonts w:ascii="Times New Roman" w:hAnsi="Times New Roman" w:cs="Times New Roman"/>
                <w:u w:val="single"/>
              </w:rPr>
              <w:t>www.bll.org.br</w:t>
            </w:r>
            <w:r w:rsidRPr="00445423">
              <w:rPr>
                <w:rFonts w:ascii="Times New Roman" w:hAnsi="Times New Roman" w:cs="Times New Roman"/>
              </w:rPr>
              <w:fldChar w:fldCharType="end"/>
            </w:r>
            <w:r w:rsidRPr="00445423">
              <w:rPr>
                <w:rFonts w:ascii="Times New Roman" w:hAnsi="Times New Roman" w:cs="Times New Roman"/>
              </w:rPr>
              <w:t>)</w:t>
            </w:r>
          </w:p>
        </w:tc>
      </w:tr>
    </w:tbl>
    <w:p w14:paraId="5F7A9A6B" w14:textId="77777777" w:rsidR="00FD4DE9" w:rsidRPr="00445423" w:rsidRDefault="00FD4DE9" w:rsidP="00445423">
      <w:pPr>
        <w:spacing w:line="240" w:lineRule="auto"/>
        <w:ind w:firstLine="1134"/>
        <w:jc w:val="both"/>
        <w:rPr>
          <w:rFonts w:ascii="Times New Roman" w:eastAsia="Arial Unicode MS" w:hAnsi="Times New Roman"/>
        </w:rPr>
      </w:pPr>
    </w:p>
    <w:p w14:paraId="68392DBE" w14:textId="1E30C652" w:rsidR="00592207" w:rsidRPr="00445423" w:rsidRDefault="001D16F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1.6</w:t>
      </w:r>
      <w:r w:rsidR="00D649A7" w:rsidRPr="00445423">
        <w:rPr>
          <w:rFonts w:ascii="Times New Roman" w:eastAsia="Arial Unicode MS" w:hAnsi="Times New Roman"/>
        </w:rPr>
        <w:t xml:space="preserve">.1. </w:t>
      </w:r>
      <w:r w:rsidR="007B484B" w:rsidRPr="00445423">
        <w:rPr>
          <w:rFonts w:ascii="Times New Roman" w:eastAsia="Arial Unicode MS" w:hAnsi="Times New Roman"/>
        </w:rPr>
        <w:t xml:space="preserve">O credenciamento, conforme Lei 14.133/2021, art. 79, parágrafo único, I, </w:t>
      </w:r>
      <w:r w:rsidR="007B484B" w:rsidRPr="00445423">
        <w:rPr>
          <w:rFonts w:ascii="Times New Roman" w:eastAsia="Arial Unicode MS" w:hAnsi="Times New Roman"/>
          <w:b/>
          <w:bCs/>
          <w:highlight w:val="yellow"/>
          <w:u w:val="single"/>
        </w:rPr>
        <w:t>tem caráter permanente</w:t>
      </w:r>
      <w:r w:rsidR="007B484B" w:rsidRPr="00445423">
        <w:rPr>
          <w:rFonts w:ascii="Times New Roman" w:eastAsia="Arial Unicode MS" w:hAnsi="Times New Roman"/>
        </w:rPr>
        <w:t>, porém para efeito da formalização dos primeiros contratos, para atender a demanda elencada nesse certame, abrir-se-á o primeiro período para recebimento das propostas e documentos por 20(vinte) dias</w:t>
      </w:r>
      <w:r w:rsidR="00D05970" w:rsidRPr="00445423">
        <w:rPr>
          <w:rFonts w:ascii="Times New Roman" w:eastAsia="Arial Unicode MS" w:hAnsi="Times New Roman"/>
        </w:rPr>
        <w:t xml:space="preserve"> corridos</w:t>
      </w:r>
      <w:r w:rsidR="007B484B" w:rsidRPr="00445423">
        <w:rPr>
          <w:rFonts w:ascii="Times New Roman" w:eastAsia="Arial Unicode MS" w:hAnsi="Times New Roman"/>
        </w:rPr>
        <w:t xml:space="preserve">, contados da data em epígrafe, ou </w:t>
      </w:r>
      <w:r w:rsidR="007B484B" w:rsidRPr="00445423">
        <w:rPr>
          <w:rFonts w:ascii="Times New Roman" w:eastAsia="Arial Unicode MS" w:hAnsi="Times New Roman"/>
          <w:u w:val="single"/>
        </w:rPr>
        <w:t>seja</w:t>
      </w:r>
      <w:r w:rsidR="00D05970" w:rsidRPr="00445423">
        <w:rPr>
          <w:rFonts w:ascii="Times New Roman" w:eastAsia="Arial Unicode MS" w:hAnsi="Times New Roman"/>
          <w:u w:val="single"/>
        </w:rPr>
        <w:t>,</w:t>
      </w:r>
      <w:r w:rsidR="007B484B" w:rsidRPr="00445423">
        <w:rPr>
          <w:rFonts w:ascii="Times New Roman" w:eastAsia="Arial Unicode MS" w:hAnsi="Times New Roman"/>
          <w:b/>
          <w:bCs/>
          <w:u w:val="single"/>
        </w:rPr>
        <w:t xml:space="preserve"> </w:t>
      </w:r>
      <w:r w:rsidR="007B484B" w:rsidRPr="00445423">
        <w:rPr>
          <w:rFonts w:ascii="Times New Roman" w:eastAsia="Arial Unicode MS" w:hAnsi="Times New Roman"/>
          <w:b/>
          <w:bCs/>
          <w:highlight w:val="yellow"/>
          <w:u w:val="single"/>
        </w:rPr>
        <w:t xml:space="preserve">até </w:t>
      </w:r>
      <w:r w:rsidR="00D05970" w:rsidRPr="00445423">
        <w:rPr>
          <w:rFonts w:ascii="Times New Roman" w:eastAsia="Arial Unicode MS" w:hAnsi="Times New Roman"/>
          <w:b/>
          <w:bCs/>
          <w:highlight w:val="yellow"/>
          <w:u w:val="single"/>
        </w:rPr>
        <w:t>17 de setembro de 2025</w:t>
      </w:r>
      <w:r w:rsidR="007B484B" w:rsidRPr="00445423">
        <w:rPr>
          <w:rFonts w:ascii="Times New Roman" w:eastAsia="Arial Unicode MS" w:hAnsi="Times New Roman"/>
        </w:rPr>
        <w:t xml:space="preserve">. Após esse prazo, </w:t>
      </w:r>
      <w:r w:rsidR="00592207" w:rsidRPr="00445423">
        <w:rPr>
          <w:rFonts w:ascii="Times New Roman" w:eastAsia="Arial Unicode MS" w:hAnsi="Times New Roman"/>
        </w:rPr>
        <w:t>o credenciamento continuará aberto, porém só haverá formalização de novos contratos, quando do fim da vigência dos primeiros, ou seja, após 12(doze) meses, contatos da data dos primeiros contratos.</w:t>
      </w:r>
    </w:p>
    <w:p w14:paraId="4ED9C432" w14:textId="5630F92B" w:rsidR="00592207" w:rsidRPr="00445423" w:rsidRDefault="0059220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1.6.1.1. Sugere-se que novas empresas que queiram se cadastrar </w:t>
      </w:r>
      <w:r w:rsidR="00312380" w:rsidRPr="00445423">
        <w:rPr>
          <w:rFonts w:ascii="Times New Roman" w:eastAsia="Arial Unicode MS" w:hAnsi="Times New Roman"/>
        </w:rPr>
        <w:t>após</w:t>
      </w:r>
      <w:r w:rsidRPr="00445423">
        <w:rPr>
          <w:rFonts w:ascii="Times New Roman" w:eastAsia="Arial Unicode MS" w:hAnsi="Times New Roman"/>
        </w:rPr>
        <w:t xml:space="preserve"> </w:t>
      </w:r>
      <w:r w:rsidR="00954FF4" w:rsidRPr="00445423">
        <w:rPr>
          <w:rFonts w:ascii="Times New Roman" w:eastAsia="Arial Unicode MS" w:hAnsi="Times New Roman"/>
        </w:rPr>
        <w:t>17/09/2025</w:t>
      </w:r>
      <w:r w:rsidRPr="00445423">
        <w:rPr>
          <w:rFonts w:ascii="Times New Roman" w:eastAsia="Arial Unicode MS" w:hAnsi="Times New Roman"/>
        </w:rPr>
        <w:t>, o façam perto da data dos 12 meses de contrato, tendo em vista que as documentações possuem validade.</w:t>
      </w:r>
    </w:p>
    <w:p w14:paraId="4815FDD2" w14:textId="599C2F3F" w:rsidR="00D649A7" w:rsidRPr="00445423" w:rsidRDefault="00312380" w:rsidP="00445423">
      <w:pPr>
        <w:spacing w:line="240" w:lineRule="auto"/>
        <w:ind w:firstLine="1134"/>
        <w:jc w:val="both"/>
        <w:rPr>
          <w:rFonts w:ascii="Times New Roman" w:hAnsi="Times New Roman"/>
        </w:rPr>
      </w:pPr>
      <w:r w:rsidRPr="00445423">
        <w:rPr>
          <w:rFonts w:ascii="Times New Roman" w:eastAsia="Arial Unicode MS" w:hAnsi="Times New Roman"/>
        </w:rPr>
        <w:t>1.6.2.</w:t>
      </w:r>
      <w:r w:rsidR="007B484B" w:rsidRPr="00445423">
        <w:rPr>
          <w:rFonts w:ascii="Times New Roman" w:eastAsia="Arial Unicode MS" w:hAnsi="Times New Roman"/>
        </w:rPr>
        <w:t xml:space="preserve"> </w:t>
      </w:r>
      <w:r w:rsidR="00D649A7" w:rsidRPr="00445423">
        <w:rPr>
          <w:rFonts w:ascii="Times New Roman" w:hAnsi="Times New Roman"/>
        </w:rPr>
        <w:t xml:space="preserve">A Programação acima e seus horários poderão sofrer alterações em virtude do desenvolvimento </w:t>
      </w:r>
      <w:r w:rsidR="00356566" w:rsidRPr="00445423">
        <w:rPr>
          <w:rFonts w:ascii="Times New Roman" w:hAnsi="Times New Roman"/>
        </w:rPr>
        <w:t>do certame</w:t>
      </w:r>
      <w:r w:rsidR="00D649A7" w:rsidRPr="00445423">
        <w:rPr>
          <w:rFonts w:ascii="Times New Roman" w:hAnsi="Times New Roman"/>
        </w:rPr>
        <w:t xml:space="preserve">. </w:t>
      </w:r>
      <w:r w:rsidR="00B8696C" w:rsidRPr="00445423">
        <w:rPr>
          <w:rFonts w:ascii="Times New Roman" w:hAnsi="Times New Roman"/>
        </w:rPr>
        <w:t xml:space="preserve">O </w:t>
      </w:r>
      <w:r w:rsidR="00676D21" w:rsidRPr="00445423">
        <w:rPr>
          <w:rFonts w:ascii="Times New Roman" w:hAnsi="Times New Roman"/>
        </w:rPr>
        <w:t>agente de contratação</w:t>
      </w:r>
      <w:r w:rsidR="00D649A7" w:rsidRPr="00445423">
        <w:rPr>
          <w:rFonts w:ascii="Times New Roman" w:hAnsi="Times New Roman"/>
        </w:rPr>
        <w:t xml:space="preserve"> informará previamente a mudança de horários para ciência de todos os participantes. </w:t>
      </w:r>
      <w:r w:rsidR="00B8696C" w:rsidRPr="00445423">
        <w:rPr>
          <w:rFonts w:ascii="Times New Roman" w:hAnsi="Times New Roman"/>
        </w:rPr>
        <w:t xml:space="preserve">O </w:t>
      </w:r>
      <w:r w:rsidR="00676D21" w:rsidRPr="00445423">
        <w:rPr>
          <w:rFonts w:ascii="Times New Roman" w:hAnsi="Times New Roman"/>
        </w:rPr>
        <w:t>agente de contratação</w:t>
      </w:r>
      <w:r w:rsidR="001D16F1" w:rsidRPr="00445423">
        <w:rPr>
          <w:rFonts w:ascii="Times New Roman" w:hAnsi="Times New Roman"/>
        </w:rPr>
        <w:t xml:space="preserve"> titular poderá ser substituíd</w:t>
      </w:r>
      <w:r w:rsidR="008E6719" w:rsidRPr="00445423">
        <w:rPr>
          <w:rFonts w:ascii="Times New Roman" w:hAnsi="Times New Roman"/>
        </w:rPr>
        <w:t>o</w:t>
      </w:r>
      <w:r w:rsidR="00D649A7" w:rsidRPr="00445423">
        <w:rPr>
          <w:rFonts w:ascii="Times New Roman" w:hAnsi="Times New Roman"/>
        </w:rPr>
        <w:t xml:space="preserve"> por outr</w:t>
      </w:r>
      <w:r w:rsidR="00B8696C" w:rsidRPr="00445423">
        <w:rPr>
          <w:rFonts w:ascii="Times New Roman" w:hAnsi="Times New Roman"/>
        </w:rPr>
        <w:t xml:space="preserve">o </w:t>
      </w:r>
      <w:r w:rsidR="00676D21" w:rsidRPr="00445423">
        <w:rPr>
          <w:rFonts w:ascii="Times New Roman" w:hAnsi="Times New Roman"/>
        </w:rPr>
        <w:t>agente de contratação</w:t>
      </w:r>
      <w:r w:rsidR="00D649A7" w:rsidRPr="00445423">
        <w:rPr>
          <w:rFonts w:ascii="Times New Roman" w:hAnsi="Times New Roman"/>
        </w:rPr>
        <w:t xml:space="preserve"> nomead</w:t>
      </w:r>
      <w:r w:rsidR="00676D21" w:rsidRPr="00445423">
        <w:rPr>
          <w:rFonts w:ascii="Times New Roman" w:hAnsi="Times New Roman"/>
        </w:rPr>
        <w:t>o</w:t>
      </w:r>
      <w:r w:rsidR="00D649A7" w:rsidRPr="00445423">
        <w:rPr>
          <w:rFonts w:ascii="Times New Roman" w:hAnsi="Times New Roman"/>
        </w:rPr>
        <w:t xml:space="preserve"> na pela </w:t>
      </w:r>
      <w:r w:rsidR="00331C7A" w:rsidRPr="00445423">
        <w:rPr>
          <w:rFonts w:ascii="Times New Roman" w:hAnsi="Times New Roman"/>
          <w:b/>
          <w:bCs/>
        </w:rPr>
        <w:t xml:space="preserve">Portaria </w:t>
      </w:r>
      <w:r w:rsidR="00B82D25" w:rsidRPr="00445423">
        <w:rPr>
          <w:rFonts w:ascii="Times New Roman" w:hAnsi="Times New Roman"/>
          <w:b/>
          <w:bCs/>
        </w:rPr>
        <w:t>3.</w:t>
      </w:r>
      <w:r w:rsidR="001359DE" w:rsidRPr="00445423">
        <w:rPr>
          <w:rFonts w:ascii="Times New Roman" w:hAnsi="Times New Roman"/>
          <w:b/>
          <w:bCs/>
        </w:rPr>
        <w:t>899/2025</w:t>
      </w:r>
      <w:r w:rsidR="00331C7A" w:rsidRPr="00445423">
        <w:rPr>
          <w:rFonts w:ascii="Times New Roman" w:hAnsi="Times New Roman"/>
          <w:b/>
          <w:bCs/>
        </w:rPr>
        <w:t xml:space="preserve">, de </w:t>
      </w:r>
      <w:r w:rsidR="001359DE" w:rsidRPr="00445423">
        <w:rPr>
          <w:rFonts w:ascii="Times New Roman" w:hAnsi="Times New Roman"/>
          <w:b/>
          <w:bCs/>
        </w:rPr>
        <w:t>06</w:t>
      </w:r>
      <w:r w:rsidR="00331C7A" w:rsidRPr="00445423">
        <w:rPr>
          <w:rFonts w:ascii="Times New Roman" w:hAnsi="Times New Roman"/>
          <w:b/>
          <w:bCs/>
        </w:rPr>
        <w:t xml:space="preserve"> de janeiro de 202</w:t>
      </w:r>
      <w:r w:rsidR="001359DE" w:rsidRPr="00445423">
        <w:rPr>
          <w:rFonts w:ascii="Times New Roman" w:hAnsi="Times New Roman"/>
          <w:b/>
          <w:bCs/>
        </w:rPr>
        <w:t>5</w:t>
      </w:r>
      <w:r w:rsidR="00D649A7" w:rsidRPr="00445423">
        <w:rPr>
          <w:rFonts w:ascii="Times New Roman" w:hAnsi="Times New Roman"/>
        </w:rPr>
        <w:t>.</w:t>
      </w:r>
    </w:p>
    <w:p w14:paraId="0EB732E4" w14:textId="7F407B54" w:rsidR="00D649A7" w:rsidRPr="00445423" w:rsidRDefault="001D16F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1.6</w:t>
      </w:r>
      <w:r w:rsidR="00D649A7" w:rsidRPr="00445423">
        <w:rPr>
          <w:rFonts w:ascii="Times New Roman" w:eastAsia="Arial Unicode MS" w:hAnsi="Times New Roman"/>
        </w:rPr>
        <w:t>.</w:t>
      </w:r>
      <w:r w:rsidR="00312380" w:rsidRPr="00445423">
        <w:rPr>
          <w:rFonts w:ascii="Times New Roman" w:eastAsia="Arial Unicode MS" w:hAnsi="Times New Roman"/>
        </w:rPr>
        <w:t>3</w:t>
      </w:r>
      <w:r w:rsidR="00D649A7" w:rsidRPr="00445423">
        <w:rPr>
          <w:rFonts w:ascii="Times New Roman" w:eastAsia="Arial Unicode MS" w:hAnsi="Times New Roman"/>
        </w:rPr>
        <w:t xml:space="preserve">. O horário de intervalo para almoço será das 12 </w:t>
      </w:r>
      <w:r w:rsidR="008E6719" w:rsidRPr="00445423">
        <w:rPr>
          <w:rFonts w:ascii="Times New Roman" w:eastAsia="Arial Unicode MS" w:hAnsi="Times New Roman"/>
        </w:rPr>
        <w:t>às</w:t>
      </w:r>
      <w:r w:rsidR="00D649A7" w:rsidRPr="00445423">
        <w:rPr>
          <w:rFonts w:ascii="Times New Roman" w:eastAsia="Arial Unicode MS" w:hAnsi="Times New Roman"/>
        </w:rPr>
        <w:t xml:space="preserve"> 13 horas.</w:t>
      </w:r>
    </w:p>
    <w:p w14:paraId="03CA3051" w14:textId="0AF640B3" w:rsidR="00830776" w:rsidRPr="00445423" w:rsidRDefault="001D16F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1.6</w:t>
      </w:r>
      <w:r w:rsidR="00830776" w:rsidRPr="00445423">
        <w:rPr>
          <w:rFonts w:ascii="Times New Roman" w:eastAsia="Arial Unicode MS" w:hAnsi="Times New Roman"/>
        </w:rPr>
        <w:t>.</w:t>
      </w:r>
      <w:r w:rsidR="00312380" w:rsidRPr="00445423">
        <w:rPr>
          <w:rFonts w:ascii="Times New Roman" w:eastAsia="Arial Unicode MS" w:hAnsi="Times New Roman"/>
        </w:rPr>
        <w:t>4</w:t>
      </w:r>
      <w:r w:rsidR="00830776" w:rsidRPr="00445423">
        <w:rPr>
          <w:rFonts w:ascii="Times New Roman" w:eastAsia="Arial Unicode MS" w:hAnsi="Times New Roman"/>
        </w:rPr>
        <w:t>. Referência de Tempo: Para todas as referências de tempo será considerado o horário de Brasília – DF.</w:t>
      </w:r>
    </w:p>
    <w:p w14:paraId="5F9AA0D3" w14:textId="2F0BFF33" w:rsidR="00830776" w:rsidRPr="00445423" w:rsidRDefault="00830776"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1D16F1" w:rsidRPr="00445423">
        <w:rPr>
          <w:rFonts w:ascii="Times New Roman" w:eastAsia="Arial Unicode MS" w:hAnsi="Times New Roman"/>
        </w:rPr>
        <w:t>.7</w:t>
      </w:r>
      <w:r w:rsidRPr="00445423">
        <w:rPr>
          <w:rFonts w:ascii="Times New Roman" w:eastAsia="Arial Unicode MS" w:hAnsi="Times New Roman"/>
        </w:rPr>
        <w:t xml:space="preserve">. Modo de Disputa: </w:t>
      </w:r>
      <w:r w:rsidRPr="00445423">
        <w:rPr>
          <w:rFonts w:ascii="Times New Roman" w:eastAsia="Arial Unicode MS" w:hAnsi="Times New Roman"/>
          <w:b/>
          <w:bCs/>
          <w:u w:val="single"/>
        </w:rPr>
        <w:t>ABERTO</w:t>
      </w:r>
      <w:r w:rsidR="00895367" w:rsidRPr="00445423">
        <w:rPr>
          <w:rFonts w:ascii="Times New Roman" w:eastAsia="Arial Unicode MS" w:hAnsi="Times New Roman"/>
          <w:b/>
          <w:bCs/>
          <w:u w:val="single"/>
        </w:rPr>
        <w:t xml:space="preserve">, </w:t>
      </w:r>
      <w:r w:rsidR="00895367" w:rsidRPr="00445423">
        <w:rPr>
          <w:rFonts w:ascii="Times New Roman" w:eastAsia="Arial Unicode MS" w:hAnsi="Times New Roman"/>
        </w:rPr>
        <w:t>nos moldes do artigo 56, I, da Lei 14.133/2021.</w:t>
      </w:r>
    </w:p>
    <w:p w14:paraId="486CADDD" w14:textId="47883528" w:rsidR="00895367" w:rsidRPr="00445423" w:rsidRDefault="0089536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1.8. Regime de Fornecimento: Parcelado</w:t>
      </w:r>
      <w:r w:rsidR="008C7B63" w:rsidRPr="00445423">
        <w:rPr>
          <w:rFonts w:ascii="Times New Roman" w:eastAsia="Arial Unicode MS" w:hAnsi="Times New Roman"/>
        </w:rPr>
        <w:t>.</w:t>
      </w:r>
    </w:p>
    <w:p w14:paraId="0672FC68" w14:textId="73F1A010" w:rsidR="00D6245A" w:rsidRPr="00445423" w:rsidRDefault="00D6245A"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1.9. Área requisitante: </w:t>
      </w:r>
      <w:r w:rsidR="00BB48D6" w:rsidRPr="00445423">
        <w:rPr>
          <w:rFonts w:ascii="Times New Roman" w:eastAsia="Arial Unicode MS" w:hAnsi="Times New Roman"/>
        </w:rPr>
        <w:t xml:space="preserve">Secretaria Municipal de </w:t>
      </w:r>
      <w:r w:rsidR="00FF072D" w:rsidRPr="00445423">
        <w:rPr>
          <w:rFonts w:ascii="Times New Roman" w:eastAsia="Arial Unicode MS" w:hAnsi="Times New Roman"/>
        </w:rPr>
        <w:t>Segurança Pública</w:t>
      </w:r>
      <w:r w:rsidRPr="00445423">
        <w:rPr>
          <w:rFonts w:ascii="Times New Roman" w:eastAsia="Arial Unicode MS" w:hAnsi="Times New Roman"/>
        </w:rPr>
        <w:t xml:space="preserve">. </w:t>
      </w:r>
    </w:p>
    <w:p w14:paraId="5019F391" w14:textId="2162A26A" w:rsidR="000B3865" w:rsidRPr="00445423" w:rsidRDefault="000B3865"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1.10. Critério de Julgamento: </w:t>
      </w:r>
      <w:r w:rsidR="00085DE9" w:rsidRPr="00445423">
        <w:rPr>
          <w:rFonts w:ascii="Times New Roman" w:eastAsia="Arial Unicode MS" w:hAnsi="Times New Roman"/>
        </w:rPr>
        <w:t xml:space="preserve">Credenciamento pelo valor </w:t>
      </w:r>
      <w:r w:rsidR="00B7126E" w:rsidRPr="00445423">
        <w:rPr>
          <w:rFonts w:ascii="Times New Roman" w:eastAsia="Arial Unicode MS" w:hAnsi="Times New Roman"/>
        </w:rPr>
        <w:t xml:space="preserve">unitário </w:t>
      </w:r>
      <w:r w:rsidR="00085DE9" w:rsidRPr="00445423">
        <w:rPr>
          <w:rFonts w:ascii="Times New Roman" w:eastAsia="Arial Unicode MS" w:hAnsi="Times New Roman"/>
        </w:rPr>
        <w:t xml:space="preserve">fixado de R$ </w:t>
      </w:r>
      <w:r w:rsidR="00954FF4" w:rsidRPr="00445423">
        <w:rPr>
          <w:rFonts w:ascii="Times New Roman" w:eastAsia="Arial Unicode MS" w:hAnsi="Times New Roman"/>
        </w:rPr>
        <w:t>27,00</w:t>
      </w:r>
      <w:r w:rsidR="00085DE9" w:rsidRPr="00445423">
        <w:rPr>
          <w:rFonts w:ascii="Times New Roman" w:eastAsia="Arial Unicode MS" w:hAnsi="Times New Roman"/>
        </w:rPr>
        <w:t xml:space="preserve"> (</w:t>
      </w:r>
      <w:r w:rsidR="00954FF4" w:rsidRPr="00445423">
        <w:rPr>
          <w:rFonts w:ascii="Times New Roman" w:eastAsia="Arial Unicode MS" w:hAnsi="Times New Roman"/>
        </w:rPr>
        <w:t>vinte e sete</w:t>
      </w:r>
      <w:r w:rsidR="00085DE9" w:rsidRPr="00445423">
        <w:rPr>
          <w:rFonts w:ascii="Times New Roman" w:eastAsia="Arial Unicode MS" w:hAnsi="Times New Roman"/>
        </w:rPr>
        <w:t>)</w:t>
      </w:r>
      <w:r w:rsidR="00B7126E" w:rsidRPr="00445423">
        <w:rPr>
          <w:rFonts w:ascii="Times New Roman" w:eastAsia="Arial Unicode MS" w:hAnsi="Times New Roman"/>
        </w:rPr>
        <w:t xml:space="preserve"> por </w:t>
      </w:r>
      <w:r w:rsidR="00FF072D" w:rsidRPr="00445423">
        <w:rPr>
          <w:rFonts w:ascii="Times New Roman" w:eastAsia="Arial Unicode MS" w:hAnsi="Times New Roman"/>
        </w:rPr>
        <w:t>dia trabalhado de cada GCM e/ou Agente de Trânsito</w:t>
      </w:r>
      <w:r w:rsidR="00E62481" w:rsidRPr="00445423">
        <w:rPr>
          <w:rFonts w:ascii="Times New Roman" w:eastAsia="Arial Unicode MS" w:hAnsi="Times New Roman"/>
        </w:rPr>
        <w:t>.</w:t>
      </w:r>
    </w:p>
    <w:p w14:paraId="79C4A976" w14:textId="2BE2F256" w:rsidR="00D11E72" w:rsidRDefault="00D11E72"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1.11. O edital e anexos estão disponíveis, na íntegra, no Portal Nacional de Contratações Públicas (PNCP) e no endereço eletrônico: </w:t>
      </w:r>
      <w:hyperlink r:id="rId10" w:history="1">
        <w:r w:rsidR="00445423" w:rsidRPr="0071718D">
          <w:rPr>
            <w:rStyle w:val="Hyperlink"/>
            <w:rFonts w:ascii="Times New Roman" w:eastAsia="Arial Unicode MS" w:hAnsi="Times New Roman"/>
          </w:rPr>
          <w:t>https://www.santagertrudes.sp.gov.br/licitacoes/</w:t>
        </w:r>
      </w:hyperlink>
      <w:r w:rsidR="00717154" w:rsidRPr="00445423">
        <w:rPr>
          <w:rFonts w:ascii="Times New Roman" w:eastAsia="Arial Unicode MS" w:hAnsi="Times New Roman"/>
        </w:rPr>
        <w:t>.</w:t>
      </w:r>
    </w:p>
    <w:p w14:paraId="235BB4F1" w14:textId="3C9F5DFD" w:rsidR="00D649A7" w:rsidRPr="00445423" w:rsidRDefault="00D649A7" w:rsidP="00445423">
      <w:pPr>
        <w:spacing w:line="240" w:lineRule="auto"/>
        <w:ind w:firstLine="1134"/>
        <w:jc w:val="both"/>
        <w:rPr>
          <w:rFonts w:ascii="Times New Roman" w:eastAsia="Arial Unicode MS" w:hAnsi="Times New Roman"/>
          <w:b/>
          <w:bCs/>
        </w:rPr>
      </w:pPr>
      <w:r w:rsidRPr="00445423">
        <w:rPr>
          <w:rFonts w:ascii="Times New Roman" w:eastAsia="Arial Unicode MS" w:hAnsi="Times New Roman"/>
          <w:b/>
          <w:bCs/>
        </w:rPr>
        <w:t>2 – DO OBJETO</w:t>
      </w:r>
      <w:r w:rsidR="0099324F" w:rsidRPr="00445423">
        <w:rPr>
          <w:rFonts w:ascii="Times New Roman" w:eastAsia="Arial Unicode MS" w:hAnsi="Times New Roman"/>
          <w:b/>
          <w:bCs/>
        </w:rPr>
        <w:t xml:space="preserve"> E JUSTIFICATIVA</w:t>
      </w:r>
      <w:r w:rsidRPr="00445423">
        <w:rPr>
          <w:rFonts w:ascii="Times New Roman" w:eastAsia="Arial Unicode MS" w:hAnsi="Times New Roman"/>
          <w:b/>
          <w:bCs/>
        </w:rPr>
        <w:t>:</w:t>
      </w:r>
    </w:p>
    <w:p w14:paraId="1039510E" w14:textId="387E7BAD" w:rsidR="00D649A7" w:rsidRPr="00445423" w:rsidRDefault="00D649A7" w:rsidP="00445423">
      <w:pPr>
        <w:spacing w:line="240" w:lineRule="auto"/>
        <w:ind w:firstLine="1134"/>
        <w:jc w:val="both"/>
        <w:rPr>
          <w:rFonts w:ascii="Times New Roman" w:eastAsia="Arial Unicode MS" w:hAnsi="Times New Roman"/>
          <w:b/>
        </w:rPr>
      </w:pPr>
      <w:r w:rsidRPr="00445423">
        <w:rPr>
          <w:rFonts w:ascii="Times New Roman" w:eastAsia="Arial Unicode MS" w:hAnsi="Times New Roman"/>
          <w:bCs/>
        </w:rPr>
        <w:t>2</w:t>
      </w:r>
      <w:r w:rsidR="003A7C95" w:rsidRPr="00445423">
        <w:rPr>
          <w:rFonts w:ascii="Times New Roman" w:eastAsia="Arial Unicode MS" w:hAnsi="Times New Roman"/>
          <w:bCs/>
        </w:rPr>
        <w:t xml:space="preserve">.1. Este certame tem por objeto </w:t>
      </w:r>
      <w:bookmarkStart w:id="1" w:name="_Hlk164950868"/>
      <w:r w:rsidR="00B933CF" w:rsidRPr="00445423">
        <w:rPr>
          <w:rFonts w:ascii="Times New Roman" w:hAnsi="Times New Roman"/>
        </w:rPr>
        <w:t>o</w:t>
      </w:r>
      <w:r w:rsidR="004975FE" w:rsidRPr="00445423">
        <w:rPr>
          <w:rFonts w:ascii="Times New Roman" w:hAnsi="Times New Roman"/>
        </w:rPr>
        <w:t xml:space="preserve"> Chamamento Público para </w:t>
      </w:r>
      <w:r w:rsidR="003E0FC9" w:rsidRPr="00445423">
        <w:rPr>
          <w:rFonts w:ascii="Times New Roman" w:hAnsi="Times New Roman"/>
        </w:rPr>
        <w:t>o</w:t>
      </w:r>
      <w:r w:rsidR="00B933CF" w:rsidRPr="00445423">
        <w:rPr>
          <w:rFonts w:ascii="Times New Roman" w:hAnsi="Times New Roman"/>
        </w:rPr>
        <w:t xml:space="preserve"> </w:t>
      </w:r>
      <w:bookmarkStart w:id="2" w:name="_Hlk201736674"/>
      <w:bookmarkEnd w:id="1"/>
      <w:r w:rsidR="003E0FC9" w:rsidRPr="00445423">
        <w:rPr>
          <w:rFonts w:ascii="Times New Roman" w:eastAsia="Arial Unicode MS" w:hAnsi="Times New Roman"/>
          <w:b/>
        </w:rPr>
        <w:t>credenciamento de empresa(s) especializada(s) na administração, no gerenciamento e no fornecimento de documentos de legitimação, através de cartões eletrônicos, magnéticos ou outros oriundos de tecnologia segura e adequada, munidos de senha de acesso para uso pessoal e intransferível, visando a aquisição de refeições em estabelecimentos comerciais previamente cadastrados, para uso exclusivo dos Guardas Civis E Agentes de Trânsito Municipais</w:t>
      </w:r>
      <w:bookmarkEnd w:id="2"/>
      <w:r w:rsidR="004A0C96" w:rsidRPr="00445423">
        <w:rPr>
          <w:rFonts w:ascii="Times New Roman" w:eastAsia="Arial Unicode MS" w:hAnsi="Times New Roman"/>
          <w:b/>
        </w:rPr>
        <w:t>.</w:t>
      </w:r>
    </w:p>
    <w:p w14:paraId="3CDE1CFE" w14:textId="5BA4E3CF" w:rsidR="00DF247A" w:rsidRPr="00445423" w:rsidRDefault="00DF247A" w:rsidP="00445423">
      <w:pPr>
        <w:spacing w:line="240" w:lineRule="auto"/>
        <w:ind w:firstLine="1134"/>
        <w:jc w:val="both"/>
        <w:rPr>
          <w:rFonts w:ascii="Times New Roman" w:hAnsi="Times New Roman"/>
        </w:rPr>
      </w:pPr>
      <w:r w:rsidRPr="00445423">
        <w:rPr>
          <w:rFonts w:ascii="Times New Roman" w:hAnsi="Times New Roman"/>
          <w:bCs/>
          <w:color w:val="000000"/>
        </w:rPr>
        <w:t>2.</w:t>
      </w:r>
      <w:r w:rsidR="00D20826" w:rsidRPr="00445423">
        <w:rPr>
          <w:rFonts w:ascii="Times New Roman" w:hAnsi="Times New Roman"/>
          <w:bCs/>
          <w:color w:val="000000"/>
        </w:rPr>
        <w:t>2</w:t>
      </w:r>
      <w:r w:rsidRPr="00445423">
        <w:rPr>
          <w:rFonts w:ascii="Times New Roman" w:hAnsi="Times New Roman"/>
          <w:bCs/>
          <w:color w:val="000000"/>
        </w:rPr>
        <w:t>.</w:t>
      </w:r>
      <w:r w:rsidRPr="00445423">
        <w:rPr>
          <w:rFonts w:ascii="Times New Roman" w:hAnsi="Times New Roman"/>
          <w:b/>
          <w:bCs/>
          <w:color w:val="000000"/>
        </w:rPr>
        <w:t xml:space="preserve"> </w:t>
      </w:r>
      <w:r w:rsidRPr="00445423">
        <w:rPr>
          <w:rFonts w:ascii="Times New Roman" w:hAnsi="Times New Roman"/>
        </w:rPr>
        <w:t xml:space="preserve">A especificação do objeto descrita </w:t>
      </w:r>
      <w:r w:rsidR="00FE4EBE" w:rsidRPr="00445423">
        <w:rPr>
          <w:rFonts w:ascii="Times New Roman" w:hAnsi="Times New Roman"/>
        </w:rPr>
        <w:t>na proposta</w:t>
      </w:r>
      <w:r w:rsidRPr="00445423">
        <w:rPr>
          <w:rFonts w:ascii="Times New Roman" w:hAnsi="Times New Roman"/>
        </w:rPr>
        <w:t xml:space="preserve"> deverá ser fiel ao bem ofertado pelo licitante, e não a simples cópia do descritivo indicado no Anexo I do Edital.</w:t>
      </w:r>
    </w:p>
    <w:p w14:paraId="66C66861" w14:textId="5C737B2E" w:rsidR="00DF247A" w:rsidRPr="00445423" w:rsidRDefault="00DF247A" w:rsidP="00445423">
      <w:pPr>
        <w:spacing w:line="240" w:lineRule="auto"/>
        <w:ind w:firstLine="1134"/>
        <w:jc w:val="both"/>
        <w:rPr>
          <w:rFonts w:ascii="Times New Roman" w:hAnsi="Times New Roman"/>
        </w:rPr>
      </w:pPr>
      <w:r w:rsidRPr="00445423">
        <w:rPr>
          <w:rFonts w:ascii="Times New Roman" w:hAnsi="Times New Roman"/>
        </w:rPr>
        <w:t>2.</w:t>
      </w:r>
      <w:r w:rsidR="00D20826" w:rsidRPr="00445423">
        <w:rPr>
          <w:rFonts w:ascii="Times New Roman" w:hAnsi="Times New Roman"/>
        </w:rPr>
        <w:t>3</w:t>
      </w:r>
      <w:r w:rsidRPr="00445423">
        <w:rPr>
          <w:rFonts w:ascii="Times New Roman" w:hAnsi="Times New Roman"/>
        </w:rPr>
        <w:t xml:space="preserve">. Em caso de discordância existente entre as especificações deste objeto descritas na Bolsa de Licitações e Leiloes do Brasil “BLL” e as especificações constantes deste edital prevalecerão as </w:t>
      </w:r>
      <w:r w:rsidR="003A3CA7" w:rsidRPr="00445423">
        <w:rPr>
          <w:rFonts w:ascii="Times New Roman" w:hAnsi="Times New Roman"/>
        </w:rPr>
        <w:t>últimas</w:t>
      </w:r>
      <w:r w:rsidRPr="00445423">
        <w:rPr>
          <w:rFonts w:ascii="Times New Roman" w:hAnsi="Times New Roman"/>
        </w:rPr>
        <w:t>.</w:t>
      </w:r>
    </w:p>
    <w:p w14:paraId="6CD964A4" w14:textId="046A3A21" w:rsidR="00FE4EBE" w:rsidRPr="00445423" w:rsidRDefault="0099324F" w:rsidP="00445423">
      <w:pPr>
        <w:pStyle w:val="Corpodetexto"/>
        <w:spacing w:after="160"/>
        <w:ind w:firstLine="1134"/>
        <w:jc w:val="both"/>
        <w:rPr>
          <w:rFonts w:eastAsia="Calibri"/>
          <w:sz w:val="22"/>
          <w:szCs w:val="22"/>
          <w:lang w:eastAsia="en-US"/>
        </w:rPr>
      </w:pPr>
      <w:r w:rsidRPr="00445423">
        <w:rPr>
          <w:rFonts w:eastAsia="Calibri"/>
          <w:b/>
          <w:bCs/>
          <w:sz w:val="22"/>
          <w:szCs w:val="22"/>
          <w:u w:val="single"/>
          <w:lang w:eastAsia="en-US"/>
        </w:rPr>
        <w:t>2.4. Justificativa:</w:t>
      </w:r>
      <w:r w:rsidRPr="00445423">
        <w:rPr>
          <w:rFonts w:eastAsia="Calibri"/>
          <w:sz w:val="22"/>
          <w:szCs w:val="22"/>
          <w:lang w:eastAsia="en-US"/>
        </w:rPr>
        <w:t xml:space="preserve"> </w:t>
      </w:r>
    </w:p>
    <w:p w14:paraId="1BA890A0" w14:textId="4ABAA85B" w:rsidR="000E5A2E" w:rsidRPr="00445423" w:rsidRDefault="000E5A2E"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lastRenderedPageBreak/>
        <w:t xml:space="preserve">O benefício de vales refeição </w:t>
      </w:r>
      <w:r w:rsidR="004C47B6" w:rsidRPr="00445423">
        <w:rPr>
          <w:rFonts w:eastAsia="Calibri"/>
          <w:sz w:val="22"/>
          <w:szCs w:val="22"/>
          <w:lang w:eastAsia="en-US"/>
        </w:rPr>
        <w:t xml:space="preserve">aos Guardas Civis e Agente de Trânsito </w:t>
      </w:r>
      <w:r w:rsidRPr="00445423">
        <w:rPr>
          <w:rFonts w:eastAsia="Calibri"/>
          <w:sz w:val="22"/>
          <w:szCs w:val="22"/>
          <w:lang w:eastAsia="en-US"/>
        </w:rPr>
        <w:t>está</w:t>
      </w:r>
      <w:r w:rsidR="004C47B6" w:rsidRPr="00445423">
        <w:rPr>
          <w:rFonts w:eastAsia="Calibri"/>
          <w:sz w:val="22"/>
          <w:szCs w:val="22"/>
          <w:lang w:eastAsia="en-US"/>
        </w:rPr>
        <w:t xml:space="preserve"> </w:t>
      </w:r>
      <w:r w:rsidR="00B37CA0" w:rsidRPr="00445423">
        <w:rPr>
          <w:rFonts w:eastAsia="Calibri"/>
          <w:sz w:val="22"/>
          <w:szCs w:val="22"/>
          <w:lang w:eastAsia="en-US"/>
        </w:rPr>
        <w:t>regulamentado através</w:t>
      </w:r>
      <w:r w:rsidRPr="00445423">
        <w:rPr>
          <w:rFonts w:eastAsia="Calibri"/>
          <w:sz w:val="22"/>
          <w:szCs w:val="22"/>
          <w:lang w:eastAsia="en-US"/>
        </w:rPr>
        <w:t xml:space="preserve"> </w:t>
      </w:r>
      <w:r w:rsidR="00B37CA0" w:rsidRPr="00445423">
        <w:rPr>
          <w:rFonts w:eastAsia="Calibri"/>
          <w:sz w:val="22"/>
          <w:szCs w:val="22"/>
          <w:lang w:eastAsia="en-US"/>
        </w:rPr>
        <w:t>d</w:t>
      </w:r>
      <w:r w:rsidRPr="00445423">
        <w:rPr>
          <w:rFonts w:eastAsia="Calibri"/>
          <w:sz w:val="22"/>
          <w:szCs w:val="22"/>
          <w:lang w:eastAsia="en-US"/>
        </w:rPr>
        <w:t xml:space="preserve">a Lei Municipal </w:t>
      </w:r>
      <w:r w:rsidR="00417DDC" w:rsidRPr="00445423">
        <w:rPr>
          <w:rFonts w:eastAsia="Calibri"/>
          <w:sz w:val="22"/>
          <w:szCs w:val="22"/>
          <w:lang w:eastAsia="en-US"/>
        </w:rPr>
        <w:t>nº 2.301</w:t>
      </w:r>
      <w:r w:rsidRPr="00445423">
        <w:rPr>
          <w:rFonts w:eastAsia="Calibri"/>
          <w:sz w:val="22"/>
          <w:szCs w:val="22"/>
          <w:lang w:eastAsia="en-US"/>
        </w:rPr>
        <w:t>/2010 de 09 de setembro de 2010</w:t>
      </w:r>
      <w:r w:rsidR="004C47B6" w:rsidRPr="00445423">
        <w:rPr>
          <w:rFonts w:eastAsia="Calibri"/>
          <w:sz w:val="22"/>
          <w:szCs w:val="22"/>
          <w:lang w:eastAsia="en-US"/>
        </w:rPr>
        <w:t>.</w:t>
      </w:r>
    </w:p>
    <w:p w14:paraId="4C3FAC3C" w14:textId="15F1FF63" w:rsidR="004E6F8D" w:rsidRPr="00445423" w:rsidRDefault="004E6F8D"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O intuito deste é que os beneficiários possam efetuar suas refeições em estabelecimentos pertinentes a este ramo de atividade, visto que trabalham com escalas diurnas e noturnas, todos os dias da semana, 24 horas por dia.</w:t>
      </w:r>
    </w:p>
    <w:p w14:paraId="65CBC4BF" w14:textId="31862CB5" w:rsidR="00B37CA0" w:rsidRPr="00445423" w:rsidRDefault="00B37CA0"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Para tanto é necessária a abertura de processo licitatório com o objetivo de credenciar empresa(s) especializada(s) na administração, no gerenciamento e no fornecimento de documentos de legitimação, através de cartões eletrônicos, magnéticos ou outros oriundos de tecnologia segura e adequada, munidos de senha de acesso para uso pessoal e intransferível, visando a aquisição de refeições em estabelecimentos comerciais previamente cadastrados.</w:t>
      </w:r>
    </w:p>
    <w:p w14:paraId="314AA6F9" w14:textId="62198AFE" w:rsidR="00A917B8" w:rsidRPr="00445423" w:rsidRDefault="00A917B8"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O município pretende realizar a contratação simultânea de mais de uma empresa para a execução do objeto, não havendo perda da economia de escala, considerando que as empresas contratadas não iram receber nenhum valor pelos serviços prestados, realizado apenas o repasse do benefício aos servidores através de crédito em cartão. Nessa modalidade as credenciadas serão remuneradas pelas suas redes de estabelecimentos, que lhes pagam uma taxa para poderem receber através dos cartões.</w:t>
      </w:r>
    </w:p>
    <w:p w14:paraId="1117243B" w14:textId="487B7A59" w:rsidR="00E20CDC" w:rsidRPr="00445423" w:rsidRDefault="00E20CDC"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Algumas vantagens:</w:t>
      </w:r>
    </w:p>
    <w:p w14:paraId="254E8004" w14:textId="11EBDAF9" w:rsidR="00E20CDC" w:rsidRPr="00445423" w:rsidRDefault="00E20CDC" w:rsidP="00445423">
      <w:pPr>
        <w:pStyle w:val="Corpodetexto"/>
        <w:numPr>
          <w:ilvl w:val="0"/>
          <w:numId w:val="11"/>
        </w:numPr>
        <w:spacing w:after="160"/>
        <w:ind w:left="0" w:firstLine="1134"/>
        <w:jc w:val="both"/>
        <w:rPr>
          <w:rFonts w:eastAsia="Calibri"/>
          <w:sz w:val="22"/>
          <w:szCs w:val="22"/>
          <w:lang w:eastAsia="en-US"/>
        </w:rPr>
      </w:pPr>
      <w:r w:rsidRPr="00445423">
        <w:rPr>
          <w:rFonts w:eastAsia="Calibri"/>
          <w:sz w:val="22"/>
          <w:szCs w:val="22"/>
          <w:lang w:eastAsia="en-US"/>
        </w:rPr>
        <w:t>Flexibilidade e Variedade: Os cartões e a ampla rede de estabelecimentos credenciados permitem que os servidores escolham onde e quando gastar seu benefício alimentar, proporcionando maior liberdade e adequação às suas preferências e necessidades dietéticas;</w:t>
      </w:r>
    </w:p>
    <w:p w14:paraId="5C9769E0" w14:textId="77777777" w:rsidR="00E20CDC" w:rsidRPr="00445423" w:rsidRDefault="00E20CDC" w:rsidP="00445423">
      <w:pPr>
        <w:pStyle w:val="Corpodetexto"/>
        <w:numPr>
          <w:ilvl w:val="0"/>
          <w:numId w:val="11"/>
        </w:numPr>
        <w:spacing w:after="160"/>
        <w:ind w:left="0" w:firstLine="1134"/>
        <w:jc w:val="both"/>
        <w:rPr>
          <w:rFonts w:eastAsia="Calibri"/>
          <w:sz w:val="22"/>
          <w:szCs w:val="22"/>
          <w:lang w:eastAsia="en-US"/>
        </w:rPr>
      </w:pPr>
      <w:r w:rsidRPr="00445423">
        <w:rPr>
          <w:rFonts w:eastAsia="Calibri"/>
          <w:sz w:val="22"/>
          <w:szCs w:val="22"/>
          <w:lang w:eastAsia="en-US"/>
        </w:rPr>
        <w:t xml:space="preserve">Uso de Novas Tecnologias: O uso de cartões eletrônicos facilita o acesso e a gestão dos benefícios, com funcionalidades como consulta de saldo, bloqueio e desbloqueio, mudança de senha do cartão, acessível aos beneficiários por meio de ferramentas eletrônicas, como a Internet ou aplicativos móveis. </w:t>
      </w:r>
    </w:p>
    <w:p w14:paraId="4941B6D0" w14:textId="77777777" w:rsidR="00E20CDC" w:rsidRPr="00445423" w:rsidRDefault="00E20CDC" w:rsidP="00445423">
      <w:pPr>
        <w:pStyle w:val="Corpodetexto"/>
        <w:numPr>
          <w:ilvl w:val="0"/>
          <w:numId w:val="11"/>
        </w:numPr>
        <w:spacing w:after="160"/>
        <w:ind w:left="0" w:firstLine="1134"/>
        <w:jc w:val="both"/>
        <w:rPr>
          <w:rFonts w:eastAsia="Calibri"/>
          <w:sz w:val="22"/>
          <w:szCs w:val="22"/>
          <w:lang w:eastAsia="en-US"/>
        </w:rPr>
      </w:pPr>
      <w:r w:rsidRPr="00445423">
        <w:rPr>
          <w:rFonts w:eastAsia="Calibri"/>
          <w:sz w:val="22"/>
          <w:szCs w:val="22"/>
          <w:lang w:eastAsia="en-US"/>
        </w:rPr>
        <w:t>Gestão e Controle Eficientes: A administração dos benefícios via cartão permite um controle claro e organizado das transações, facilitando a auditoria e a prestação de contas. Isso também reduz o risco de fraudes e desvios.</w:t>
      </w:r>
    </w:p>
    <w:p w14:paraId="3B206A7E" w14:textId="7630AF94" w:rsidR="00FD7CD1" w:rsidRPr="00445423" w:rsidRDefault="00E20CDC" w:rsidP="00445423">
      <w:pPr>
        <w:pStyle w:val="Corpodetexto"/>
        <w:numPr>
          <w:ilvl w:val="0"/>
          <w:numId w:val="11"/>
        </w:numPr>
        <w:spacing w:after="160"/>
        <w:ind w:left="0" w:firstLine="1134"/>
        <w:jc w:val="both"/>
        <w:rPr>
          <w:rFonts w:eastAsia="Calibri"/>
          <w:sz w:val="22"/>
          <w:szCs w:val="22"/>
          <w:lang w:eastAsia="en-US"/>
        </w:rPr>
      </w:pPr>
      <w:r w:rsidRPr="00445423">
        <w:rPr>
          <w:rFonts w:eastAsia="Calibri"/>
          <w:sz w:val="22"/>
          <w:szCs w:val="22"/>
          <w:lang w:eastAsia="en-US"/>
        </w:rPr>
        <w:t xml:space="preserve">Atualização e Monitoramento em Tempo Real: Os cartões eletrônicos possibilitam o acompanhamento das transações em tempo real, permitindo que os servidores verifiquem saldos e históricos de compras através de aplicativos móveis ou </w:t>
      </w:r>
      <w:r w:rsidR="00FD7CD1" w:rsidRPr="00445423">
        <w:rPr>
          <w:rFonts w:eastAsia="Calibri"/>
          <w:sz w:val="22"/>
          <w:szCs w:val="22"/>
          <w:lang w:eastAsia="en-US"/>
        </w:rPr>
        <w:t>p</w:t>
      </w:r>
      <w:r w:rsidRPr="00445423">
        <w:rPr>
          <w:rFonts w:eastAsia="Calibri"/>
          <w:sz w:val="22"/>
          <w:szCs w:val="22"/>
          <w:lang w:eastAsia="en-US"/>
        </w:rPr>
        <w:t>ortais online</w:t>
      </w:r>
      <w:r w:rsidR="00FD7CD1" w:rsidRPr="00445423">
        <w:rPr>
          <w:rFonts w:eastAsia="Calibri"/>
          <w:sz w:val="22"/>
          <w:szCs w:val="22"/>
          <w:lang w:eastAsia="en-US"/>
        </w:rPr>
        <w:t>.</w:t>
      </w:r>
    </w:p>
    <w:p w14:paraId="1DA405CB" w14:textId="297CF68B" w:rsidR="00FD7CD1" w:rsidRPr="00445423" w:rsidRDefault="00FD7CD1"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Necessário registrar que com o advento da Lei 14.442/2022, em que foi proibido o desconto ou deságio em taxas de administração, houve grande impacto no que concerne a realização de procedimentos licitatórios para contratações com esse fim</w:t>
      </w:r>
      <w:r w:rsidR="006134D3" w:rsidRPr="00445423">
        <w:rPr>
          <w:rFonts w:eastAsia="Calibri"/>
          <w:sz w:val="22"/>
          <w:szCs w:val="22"/>
          <w:lang w:eastAsia="en-US"/>
        </w:rPr>
        <w:t>, vejamos:</w:t>
      </w:r>
    </w:p>
    <w:p w14:paraId="527B0CB8" w14:textId="4A57FD69" w:rsidR="006134D3" w:rsidRPr="00445423" w:rsidRDefault="006134D3" w:rsidP="00445423">
      <w:pPr>
        <w:pStyle w:val="Corpodetexto"/>
        <w:spacing w:after="160"/>
        <w:ind w:firstLine="1134"/>
        <w:jc w:val="both"/>
        <w:rPr>
          <w:rFonts w:eastAsia="Calibri"/>
          <w:sz w:val="22"/>
          <w:szCs w:val="22"/>
          <w:lang w:eastAsia="en-US"/>
        </w:rPr>
      </w:pPr>
      <w:r w:rsidRPr="00445423">
        <w:rPr>
          <w:sz w:val="22"/>
          <w:szCs w:val="22"/>
        </w:rPr>
        <w:t xml:space="preserve">“Art. 3º O empregador, ao contratar pessoa jurídica para o fornecimento do auxílio-alimentação de que trata o art. 2º desta Lei, não poderá exigir ou receber: I - Qualquer tipo de deságio ou imposição de descontos sobre o valor </w:t>
      </w:r>
      <w:r w:rsidRPr="00445423">
        <w:rPr>
          <w:rFonts w:eastAsia="Calibri"/>
          <w:sz w:val="22"/>
          <w:szCs w:val="22"/>
          <w:lang w:eastAsia="en-US"/>
        </w:rPr>
        <w:t>contratado;”</w:t>
      </w:r>
    </w:p>
    <w:p w14:paraId="31744706" w14:textId="46BDB733" w:rsidR="00FD7CD1" w:rsidRPr="00445423" w:rsidRDefault="00FD7CD1" w:rsidP="00445423">
      <w:pPr>
        <w:pStyle w:val="Corpodetexto"/>
        <w:spacing w:after="160"/>
        <w:ind w:firstLine="1134"/>
        <w:jc w:val="both"/>
        <w:rPr>
          <w:rFonts w:eastAsia="Calibri"/>
          <w:sz w:val="22"/>
          <w:szCs w:val="22"/>
          <w:lang w:eastAsia="en-US"/>
        </w:rPr>
      </w:pPr>
      <w:r w:rsidRPr="00445423">
        <w:rPr>
          <w:sz w:val="22"/>
          <w:szCs w:val="22"/>
        </w:rPr>
        <w:t>Dado que todas as propostas apresentadas pelas empresas especializadas em benefícios de alimentação oferec</w:t>
      </w:r>
      <w:r w:rsidR="000C16A2" w:rsidRPr="00445423">
        <w:rPr>
          <w:sz w:val="22"/>
          <w:szCs w:val="22"/>
        </w:rPr>
        <w:t>eriam</w:t>
      </w:r>
      <w:r w:rsidRPr="00445423">
        <w:rPr>
          <w:sz w:val="22"/>
          <w:szCs w:val="22"/>
        </w:rPr>
        <w:t xml:space="preserve"> a "taxa zero" devido às novas regulamentações, o processo licitatório tradicional (Pregão Eletrônico) se torna inadequado</w:t>
      </w:r>
      <w:r w:rsidR="003A2327" w:rsidRPr="00445423">
        <w:rPr>
          <w:sz w:val="22"/>
          <w:szCs w:val="22"/>
        </w:rPr>
        <w:t>, visto que levaria ao empate geral das propostas e a solução do certame ficaria a cargo dos critério</w:t>
      </w:r>
      <w:r w:rsidR="004A17C9" w:rsidRPr="00445423">
        <w:rPr>
          <w:sz w:val="22"/>
          <w:szCs w:val="22"/>
        </w:rPr>
        <w:t xml:space="preserve">s </w:t>
      </w:r>
      <w:r w:rsidR="003A2327" w:rsidRPr="00445423">
        <w:rPr>
          <w:sz w:val="22"/>
          <w:szCs w:val="22"/>
        </w:rPr>
        <w:t>de desempate, chegando ao sorteio como critério resolutivo, caso os demais critérios não fossem suficientes</w:t>
      </w:r>
      <w:r w:rsidR="004A17C9" w:rsidRPr="00445423">
        <w:rPr>
          <w:sz w:val="22"/>
          <w:szCs w:val="22"/>
        </w:rPr>
        <w:t>, sendo que sorteio não é um critério objetivo e sorte nunca prestigiou a melhor proposta.</w:t>
      </w:r>
      <w:r w:rsidRPr="00445423">
        <w:rPr>
          <w:sz w:val="22"/>
          <w:szCs w:val="22"/>
        </w:rPr>
        <w:t xml:space="preserve"> Quando todas as </w:t>
      </w:r>
      <w:r w:rsidRPr="00445423">
        <w:rPr>
          <w:rFonts w:eastAsia="Calibri"/>
          <w:sz w:val="22"/>
          <w:szCs w:val="22"/>
          <w:lang w:eastAsia="en-US"/>
        </w:rPr>
        <w:t xml:space="preserve">propostas </w:t>
      </w:r>
      <w:r w:rsidRPr="00445423">
        <w:rPr>
          <w:rFonts w:eastAsia="Calibri"/>
          <w:sz w:val="22"/>
          <w:szCs w:val="22"/>
          <w:lang w:eastAsia="en-US"/>
        </w:rPr>
        <w:lastRenderedPageBreak/>
        <w:t>são iguais, o critério de desempate usualmente aplicado não oferece uma solução prática e eficiente.</w:t>
      </w:r>
    </w:p>
    <w:p w14:paraId="0D9A5486" w14:textId="31E7DC36" w:rsidR="00AC54D6" w:rsidRPr="00445423" w:rsidRDefault="00AC54D6"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 xml:space="preserve">Importante ressaltar que não há que se falar em licitação exclusiva </w:t>
      </w:r>
      <w:r w:rsidR="004A17C9" w:rsidRPr="00445423">
        <w:rPr>
          <w:rFonts w:eastAsia="Calibri"/>
          <w:sz w:val="22"/>
          <w:szCs w:val="22"/>
          <w:lang w:eastAsia="en-US"/>
        </w:rPr>
        <w:t xml:space="preserve">às </w:t>
      </w:r>
      <w:proofErr w:type="spellStart"/>
      <w:r w:rsidR="004A17C9" w:rsidRPr="00445423">
        <w:rPr>
          <w:rFonts w:eastAsia="Calibri"/>
          <w:sz w:val="22"/>
          <w:szCs w:val="22"/>
          <w:lang w:eastAsia="en-US"/>
        </w:rPr>
        <w:t>MEs</w:t>
      </w:r>
      <w:proofErr w:type="spellEnd"/>
      <w:r w:rsidR="004A17C9" w:rsidRPr="00445423">
        <w:rPr>
          <w:rFonts w:eastAsia="Calibri"/>
          <w:sz w:val="22"/>
          <w:szCs w:val="22"/>
          <w:lang w:eastAsia="en-US"/>
        </w:rPr>
        <w:t xml:space="preserve"> e </w:t>
      </w:r>
      <w:proofErr w:type="spellStart"/>
      <w:r w:rsidR="004A17C9" w:rsidRPr="00445423">
        <w:rPr>
          <w:rFonts w:eastAsia="Calibri"/>
          <w:sz w:val="22"/>
          <w:szCs w:val="22"/>
          <w:lang w:eastAsia="en-US"/>
        </w:rPr>
        <w:t>EPPs</w:t>
      </w:r>
      <w:proofErr w:type="spellEnd"/>
      <w:r w:rsidRPr="00445423">
        <w:rPr>
          <w:rFonts w:eastAsia="Calibri"/>
          <w:sz w:val="22"/>
          <w:szCs w:val="22"/>
          <w:lang w:eastAsia="en-US"/>
        </w:rPr>
        <w:t>, visto que para isso o valor estimado da contratação deveria ter o patamar de R$ 80.00</w:t>
      </w:r>
      <w:r w:rsidR="009B4949" w:rsidRPr="00445423">
        <w:rPr>
          <w:rFonts w:eastAsia="Calibri"/>
          <w:sz w:val="22"/>
          <w:szCs w:val="22"/>
          <w:lang w:eastAsia="en-US"/>
        </w:rPr>
        <w:t>0</w:t>
      </w:r>
      <w:r w:rsidRPr="00445423">
        <w:rPr>
          <w:rFonts w:eastAsia="Calibri"/>
          <w:sz w:val="22"/>
          <w:szCs w:val="22"/>
          <w:lang w:eastAsia="en-US"/>
        </w:rPr>
        <w:t>,00</w:t>
      </w:r>
      <w:r w:rsidR="004A17C9" w:rsidRPr="00445423">
        <w:rPr>
          <w:rFonts w:eastAsia="Calibri"/>
          <w:sz w:val="22"/>
          <w:szCs w:val="22"/>
          <w:lang w:eastAsia="en-US"/>
        </w:rPr>
        <w:t>, o que não é o caso (art. 48, Lei 147/2014).</w:t>
      </w:r>
    </w:p>
    <w:p w14:paraId="6BF2F1FC" w14:textId="222207DF" w:rsidR="004A17C9" w:rsidRPr="00445423" w:rsidRDefault="004A17C9" w:rsidP="00445423">
      <w:pPr>
        <w:pStyle w:val="Corpodetexto"/>
        <w:spacing w:after="160"/>
        <w:ind w:firstLine="1134"/>
        <w:jc w:val="both"/>
        <w:rPr>
          <w:rFonts w:eastAsia="Calibri"/>
          <w:sz w:val="22"/>
          <w:szCs w:val="22"/>
          <w:lang w:eastAsia="en-US"/>
        </w:rPr>
      </w:pPr>
      <w:r w:rsidRPr="00445423">
        <w:rPr>
          <w:rFonts w:eastAsia="Calibri"/>
          <w:sz w:val="22"/>
          <w:szCs w:val="22"/>
          <w:lang w:eastAsia="en-US"/>
        </w:rPr>
        <w:t xml:space="preserve">Restringir a licitação às </w:t>
      </w:r>
      <w:proofErr w:type="spellStart"/>
      <w:r w:rsidRPr="00445423">
        <w:rPr>
          <w:rFonts w:eastAsia="Calibri"/>
          <w:sz w:val="22"/>
          <w:szCs w:val="22"/>
          <w:lang w:eastAsia="en-US"/>
        </w:rPr>
        <w:t>MEs</w:t>
      </w:r>
      <w:proofErr w:type="spellEnd"/>
      <w:r w:rsidRPr="00445423">
        <w:rPr>
          <w:rFonts w:eastAsia="Calibri"/>
          <w:sz w:val="22"/>
          <w:szCs w:val="22"/>
          <w:lang w:eastAsia="en-US"/>
        </w:rPr>
        <w:t xml:space="preserve"> e </w:t>
      </w:r>
      <w:proofErr w:type="spellStart"/>
      <w:r w:rsidRPr="00445423">
        <w:rPr>
          <w:rFonts w:eastAsia="Calibri"/>
          <w:sz w:val="22"/>
          <w:szCs w:val="22"/>
          <w:lang w:eastAsia="en-US"/>
        </w:rPr>
        <w:t>EPPs</w:t>
      </w:r>
      <w:proofErr w:type="spellEnd"/>
      <w:r w:rsidRPr="00445423">
        <w:rPr>
          <w:rFonts w:eastAsia="Calibri"/>
          <w:sz w:val="22"/>
          <w:szCs w:val="22"/>
          <w:lang w:eastAsia="en-US"/>
        </w:rPr>
        <w:t>, diminuiria muito o n</w:t>
      </w:r>
      <w:r w:rsidR="000C16A2" w:rsidRPr="00445423">
        <w:rPr>
          <w:rFonts w:eastAsia="Calibri"/>
          <w:sz w:val="22"/>
          <w:szCs w:val="22"/>
          <w:lang w:eastAsia="en-US"/>
        </w:rPr>
        <w:t>ú</w:t>
      </w:r>
      <w:r w:rsidRPr="00445423">
        <w:rPr>
          <w:rFonts w:eastAsia="Calibri"/>
          <w:sz w:val="22"/>
          <w:szCs w:val="22"/>
          <w:lang w:eastAsia="en-US"/>
        </w:rPr>
        <w:t xml:space="preserve">mero de participantes, pois a grande maioria de empresas desse ramo de atividade tem outro porte de empresa, e estabelecer sorteio exclusivo às </w:t>
      </w:r>
      <w:proofErr w:type="spellStart"/>
      <w:r w:rsidRPr="00445423">
        <w:rPr>
          <w:rFonts w:eastAsia="Calibri"/>
          <w:sz w:val="22"/>
          <w:szCs w:val="22"/>
          <w:lang w:eastAsia="en-US"/>
        </w:rPr>
        <w:t>MEs</w:t>
      </w:r>
      <w:proofErr w:type="spellEnd"/>
      <w:r w:rsidRPr="00445423">
        <w:rPr>
          <w:rFonts w:eastAsia="Calibri"/>
          <w:sz w:val="22"/>
          <w:szCs w:val="22"/>
          <w:lang w:eastAsia="en-US"/>
        </w:rPr>
        <w:t xml:space="preserve"> e </w:t>
      </w:r>
      <w:proofErr w:type="spellStart"/>
      <w:r w:rsidRPr="00445423">
        <w:rPr>
          <w:rFonts w:eastAsia="Calibri"/>
          <w:sz w:val="22"/>
          <w:szCs w:val="22"/>
          <w:lang w:eastAsia="en-US"/>
        </w:rPr>
        <w:t>EPPs</w:t>
      </w:r>
      <w:proofErr w:type="spellEnd"/>
      <w:r w:rsidRPr="00445423">
        <w:rPr>
          <w:rFonts w:eastAsia="Calibri"/>
          <w:sz w:val="22"/>
          <w:szCs w:val="22"/>
          <w:lang w:eastAsia="en-US"/>
        </w:rPr>
        <w:t xml:space="preserve"> significaria, além de reserva de mercado, a criação de benefício não previsto na LC 123/2006 e 147/2014, uma mescla de benefícios distintos.</w:t>
      </w:r>
    </w:p>
    <w:p w14:paraId="48606ED4" w14:textId="61582706" w:rsidR="00FD7CD1" w:rsidRPr="00445423" w:rsidRDefault="00FD7CD1" w:rsidP="00445423">
      <w:pPr>
        <w:pStyle w:val="Corpodetexto"/>
        <w:spacing w:after="160"/>
        <w:ind w:firstLine="1134"/>
        <w:jc w:val="both"/>
        <w:rPr>
          <w:sz w:val="22"/>
          <w:szCs w:val="22"/>
        </w:rPr>
      </w:pPr>
      <w:r w:rsidRPr="00445423">
        <w:rPr>
          <w:sz w:val="22"/>
          <w:szCs w:val="22"/>
        </w:rPr>
        <w:t>Diante deste cenário, a Administração Pública identificou a viabilidade do uso do credenciamento, pro</w:t>
      </w:r>
      <w:r w:rsidR="004A17C9" w:rsidRPr="00445423">
        <w:rPr>
          <w:sz w:val="22"/>
          <w:szCs w:val="22"/>
        </w:rPr>
        <w:t>c</w:t>
      </w:r>
      <w:r w:rsidRPr="00445423">
        <w:rPr>
          <w:sz w:val="22"/>
          <w:szCs w:val="22"/>
        </w:rPr>
        <w:t>edimento amplamente reconhecido por doutrina e jurisprudência, e hoje definido pela Lei nº 14.133/2021. Segundo o art. 6º, XLIII, o credenciamento é um processo administrativo de chamamento público onde a Administração convoca interessados para prestar serviços ou fornecer bens, permitindo que, preenchidos os requisitos, se credenciem para executar o objeto quando convocados.</w:t>
      </w:r>
    </w:p>
    <w:p w14:paraId="56CC8CA1" w14:textId="0D7C2187" w:rsidR="00FD7CD1" w:rsidRPr="00445423" w:rsidRDefault="00FD7CD1" w:rsidP="00445423">
      <w:pPr>
        <w:pStyle w:val="Corpodetexto"/>
        <w:spacing w:after="160"/>
        <w:ind w:firstLine="1134"/>
        <w:jc w:val="both"/>
        <w:rPr>
          <w:sz w:val="22"/>
          <w:szCs w:val="22"/>
        </w:rPr>
      </w:pPr>
      <w:r w:rsidRPr="00445423">
        <w:rPr>
          <w:sz w:val="22"/>
          <w:szCs w:val="22"/>
        </w:rPr>
        <w:t>O credenciamento é especialmente aplicável em situações como a contratação de facilitadoras de benefícios de alimentação, cuja seleção é efetuada a critério dos beneficiários (terceiros), conforme hipóteses definidas no art. 79, inciso II, da Lei nº 14.133/2021:</w:t>
      </w:r>
    </w:p>
    <w:p w14:paraId="71A05FC5" w14:textId="77777777" w:rsidR="00FD7CD1" w:rsidRPr="00445423" w:rsidRDefault="00FD7CD1" w:rsidP="00445423">
      <w:pPr>
        <w:pStyle w:val="Corpodetexto"/>
        <w:spacing w:after="160"/>
        <w:ind w:firstLine="1134"/>
        <w:jc w:val="both"/>
        <w:rPr>
          <w:sz w:val="22"/>
          <w:szCs w:val="22"/>
        </w:rPr>
      </w:pPr>
      <w:r w:rsidRPr="00445423">
        <w:rPr>
          <w:sz w:val="22"/>
          <w:szCs w:val="22"/>
        </w:rPr>
        <w:t>II - Com seleção a critério de terceiros: Quando a seleção do contratado está a cargo do beneficiário direto da prestação.</w:t>
      </w:r>
    </w:p>
    <w:p w14:paraId="16814214" w14:textId="2D20165F" w:rsidR="00A917B8" w:rsidRPr="00445423" w:rsidRDefault="00A917B8" w:rsidP="00445423">
      <w:pPr>
        <w:pStyle w:val="Corpodetexto"/>
        <w:spacing w:after="160"/>
        <w:ind w:firstLine="1134"/>
        <w:jc w:val="both"/>
        <w:rPr>
          <w:sz w:val="22"/>
          <w:szCs w:val="22"/>
        </w:rPr>
      </w:pPr>
      <w:r w:rsidRPr="00445423">
        <w:rPr>
          <w:sz w:val="22"/>
          <w:szCs w:val="22"/>
        </w:rPr>
        <w:t>A execução simultânea é possível e conveniente, considerando o modelo de contratação acima descrito, em que a escolha da empresa fica a cargo do beneficiário, não prejudicando o controle individualizado de cada contratado.</w:t>
      </w:r>
    </w:p>
    <w:p w14:paraId="32ACBAB6" w14:textId="74BABED6" w:rsidR="004E6F8D" w:rsidRPr="00445423" w:rsidRDefault="00697EE5" w:rsidP="00445423">
      <w:pPr>
        <w:pStyle w:val="Corpodetexto"/>
        <w:spacing w:after="160"/>
        <w:ind w:firstLine="1134"/>
        <w:jc w:val="both"/>
        <w:rPr>
          <w:rFonts w:eastAsia="Calibri"/>
          <w:sz w:val="22"/>
          <w:szCs w:val="22"/>
          <w:lang w:eastAsia="en-US"/>
        </w:rPr>
      </w:pPr>
      <w:r w:rsidRPr="00445423">
        <w:rPr>
          <w:sz w:val="22"/>
          <w:szCs w:val="22"/>
        </w:rPr>
        <w:t>Em Acórdão do TCU, sob nº 5495/2022</w:t>
      </w:r>
      <w:r w:rsidR="00C041C4" w:rsidRPr="00445423">
        <w:rPr>
          <w:sz w:val="22"/>
          <w:szCs w:val="22"/>
        </w:rPr>
        <w:t xml:space="preserve"> </w:t>
      </w:r>
      <w:r w:rsidRPr="00445423">
        <w:rPr>
          <w:sz w:val="22"/>
          <w:szCs w:val="22"/>
        </w:rPr>
        <w:t>-</w:t>
      </w:r>
      <w:r w:rsidR="00C041C4" w:rsidRPr="00445423">
        <w:rPr>
          <w:sz w:val="22"/>
          <w:szCs w:val="22"/>
        </w:rPr>
        <w:t xml:space="preserve"> </w:t>
      </w:r>
      <w:r w:rsidRPr="00445423">
        <w:rPr>
          <w:sz w:val="22"/>
          <w:szCs w:val="22"/>
        </w:rPr>
        <w:t>Segunda Câmara, o relator destacou em seu voto que “o credenciamento tem sido a alternativa encontrada pela Administração Pública para contratar serviços de gerenciamento e fornecimento de vales alimentação e refeição após a proibição do emprego da taxa de administração negativa. Até então o objeto era licitado pelo critério de julgamento do menor preço, e vencia a empresa que</w:t>
      </w:r>
      <w:r w:rsidR="00C041C4" w:rsidRPr="00445423">
        <w:rPr>
          <w:sz w:val="22"/>
          <w:szCs w:val="22"/>
        </w:rPr>
        <w:t xml:space="preserve"> </w:t>
      </w:r>
      <w:r w:rsidRPr="00445423">
        <w:rPr>
          <w:sz w:val="22"/>
          <w:szCs w:val="22"/>
        </w:rPr>
        <w:t>fornecesse a menor taxa de administração, inclusive negativa. A impossibilidade de uso de tal critério doravante impõe à</w:t>
      </w:r>
      <w:r w:rsidR="00C041C4" w:rsidRPr="00445423">
        <w:rPr>
          <w:sz w:val="22"/>
          <w:szCs w:val="22"/>
        </w:rPr>
        <w:t xml:space="preserve"> </w:t>
      </w:r>
      <w:r w:rsidRPr="00445423">
        <w:rPr>
          <w:rFonts w:eastAsia="Calibri"/>
          <w:sz w:val="22"/>
          <w:szCs w:val="22"/>
          <w:lang w:eastAsia="en-US"/>
        </w:rPr>
        <w:t>Administração o dever de encontrar modelos alternativos”.</w:t>
      </w:r>
    </w:p>
    <w:p w14:paraId="714938AD" w14:textId="596114C1" w:rsidR="00C041C4" w:rsidRPr="00445423" w:rsidRDefault="00C041C4" w:rsidP="00445423">
      <w:pPr>
        <w:pStyle w:val="Corpodetexto"/>
        <w:spacing w:after="160"/>
        <w:ind w:firstLine="1134"/>
        <w:jc w:val="both"/>
        <w:rPr>
          <w:rFonts w:eastAsia="Calibri"/>
          <w:sz w:val="22"/>
          <w:szCs w:val="22"/>
          <w:lang w:eastAsia="en-US"/>
        </w:rPr>
      </w:pPr>
      <w:r w:rsidRPr="00445423">
        <w:rPr>
          <w:sz w:val="22"/>
          <w:szCs w:val="22"/>
        </w:rPr>
        <w:t xml:space="preserve">Além disso, é relevante destacar que em uma decisão divulgada em 29 de maio de 2023, o Plenário do TCE-SP, ao analisar pedidos de representações contra edital USP instaurado para o credenciamento do Vale Refeição, na Lei 8.666/93, concluiu pela rejeição das contestações direcionadas ao processo de credenciamento buscado pela USP, apesar das particularidades da Universidade de São Paulo, e ao identificar uma base comum com resoluções já adotadas pelo respeitável Tribunal Pleno, em sessão de 12/4/2023, nos quais este decidiu, por maioria de votos no caso do TC-21288.989.22-1, e por unanimidade nos </w:t>
      </w:r>
      <w:proofErr w:type="spellStart"/>
      <w:r w:rsidRPr="00445423">
        <w:rPr>
          <w:sz w:val="22"/>
          <w:szCs w:val="22"/>
        </w:rPr>
        <w:t>TCs</w:t>
      </w:r>
      <w:proofErr w:type="spellEnd"/>
      <w:r w:rsidRPr="00445423">
        <w:rPr>
          <w:sz w:val="22"/>
          <w:szCs w:val="22"/>
        </w:rPr>
        <w:t xml:space="preserve"> 5592.989.23-0 e 5645.989.23-7, pela improcedência de representações em que se questionava a utilização do credenciamento </w:t>
      </w:r>
      <w:r w:rsidRPr="00445423">
        <w:rPr>
          <w:rFonts w:eastAsia="Calibri"/>
          <w:sz w:val="22"/>
          <w:szCs w:val="22"/>
          <w:lang w:eastAsia="en-US"/>
        </w:rPr>
        <w:t>para contratações de serviços de gerenciamento e administração de vale alimentação, todos eles por chamamento público.</w:t>
      </w:r>
    </w:p>
    <w:p w14:paraId="4969488A" w14:textId="38411FBC" w:rsidR="006134D3" w:rsidRPr="00445423" w:rsidRDefault="006134D3" w:rsidP="00445423">
      <w:pPr>
        <w:pStyle w:val="Corpodetexto"/>
        <w:spacing w:after="160"/>
        <w:ind w:firstLine="1134"/>
        <w:jc w:val="both"/>
        <w:rPr>
          <w:rFonts w:eastAsia="Calibri"/>
          <w:sz w:val="22"/>
          <w:szCs w:val="22"/>
          <w:lang w:eastAsia="en-US"/>
        </w:rPr>
      </w:pPr>
      <w:r w:rsidRPr="00445423">
        <w:rPr>
          <w:sz w:val="22"/>
          <w:szCs w:val="22"/>
        </w:rPr>
        <w:t xml:space="preserve">Em mais decisões (TC-021288.989.22-1 e TC-021473.989.22-6), houve entendimento por parte do Tribunal, que admitiu o uso do credenciamento em casos similares, alinhando-se a </w:t>
      </w:r>
      <w:r w:rsidRPr="00445423">
        <w:rPr>
          <w:rFonts w:eastAsia="Calibri"/>
          <w:sz w:val="22"/>
          <w:szCs w:val="22"/>
          <w:lang w:eastAsia="en-US"/>
        </w:rPr>
        <w:t>posição do TCU, citada anteriormente.</w:t>
      </w:r>
    </w:p>
    <w:p w14:paraId="761F1331" w14:textId="3130153A" w:rsidR="00C041C4" w:rsidRPr="00445423" w:rsidRDefault="00C041C4" w:rsidP="00445423">
      <w:pPr>
        <w:pStyle w:val="Corpodetexto"/>
        <w:spacing w:after="160"/>
        <w:ind w:firstLine="1134"/>
        <w:jc w:val="both"/>
        <w:rPr>
          <w:rFonts w:eastAsia="Calibri"/>
          <w:sz w:val="22"/>
          <w:szCs w:val="22"/>
          <w:lang w:eastAsia="en-US"/>
        </w:rPr>
      </w:pPr>
      <w:r w:rsidRPr="00445423">
        <w:rPr>
          <w:sz w:val="22"/>
          <w:szCs w:val="22"/>
        </w:rPr>
        <w:lastRenderedPageBreak/>
        <w:t xml:space="preserve">Ressalte-se que, nos termos do art. 74, inc. IV, da Lei nº 14.133/2021, é inexigível a licitação quando inviável a competição, </w:t>
      </w:r>
      <w:r w:rsidRPr="00445423">
        <w:rPr>
          <w:rFonts w:eastAsia="Calibri"/>
          <w:sz w:val="22"/>
          <w:szCs w:val="22"/>
          <w:lang w:eastAsia="en-US"/>
        </w:rPr>
        <w:t>dentre outras situações, para “objetos que devam ou possam ser contratados por meio de credenciamento”.</w:t>
      </w:r>
    </w:p>
    <w:p w14:paraId="32FAE893" w14:textId="784B03BF" w:rsidR="00D649A7" w:rsidRPr="00445423" w:rsidRDefault="00D649A7" w:rsidP="00445423">
      <w:pPr>
        <w:pStyle w:val="Ttulo2"/>
        <w:spacing w:after="160"/>
        <w:ind w:firstLine="1134"/>
        <w:jc w:val="both"/>
        <w:rPr>
          <w:rFonts w:eastAsia="Arial Unicode MS"/>
          <w:sz w:val="22"/>
          <w:szCs w:val="22"/>
        </w:rPr>
      </w:pPr>
      <w:r w:rsidRPr="00445423">
        <w:rPr>
          <w:rFonts w:eastAsia="Arial Unicode MS"/>
          <w:sz w:val="22"/>
          <w:szCs w:val="22"/>
        </w:rPr>
        <w:t>3 – DAS CONDIÇÕES DE PARTICIPAÇÃO</w:t>
      </w:r>
      <w:r w:rsidR="005B222D" w:rsidRPr="00445423">
        <w:rPr>
          <w:rFonts w:eastAsia="Arial Unicode MS"/>
          <w:sz w:val="22"/>
          <w:szCs w:val="22"/>
        </w:rPr>
        <w:t xml:space="preserve"> </w:t>
      </w:r>
      <w:r w:rsidR="00466681" w:rsidRPr="00445423">
        <w:rPr>
          <w:rFonts w:eastAsia="Arial Unicode MS"/>
          <w:sz w:val="22"/>
          <w:szCs w:val="22"/>
        </w:rPr>
        <w:t>E DOCUMENTOS TÉCNICOS</w:t>
      </w:r>
      <w:r w:rsidRPr="00445423">
        <w:rPr>
          <w:rFonts w:eastAsia="Arial Unicode MS"/>
          <w:sz w:val="22"/>
          <w:szCs w:val="22"/>
        </w:rPr>
        <w:t>:</w:t>
      </w:r>
    </w:p>
    <w:p w14:paraId="7FDD67CA" w14:textId="7777777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3.1. Poderão participar desta licitação às empresas que:</w:t>
      </w:r>
    </w:p>
    <w:p w14:paraId="6BE39C21" w14:textId="7777777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3.1.1. Tenham objeto social pertinente e compatível com o objeto licitado;</w:t>
      </w:r>
    </w:p>
    <w:p w14:paraId="15E97F9F" w14:textId="7777777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3.1.2. Atendam todas as exigências deste Edital;</w:t>
      </w:r>
    </w:p>
    <w:p w14:paraId="39D1C450" w14:textId="2ABD9AB7" w:rsidR="00D649A7" w:rsidRDefault="00D649A7" w:rsidP="00445423">
      <w:pPr>
        <w:spacing w:line="240" w:lineRule="auto"/>
        <w:ind w:firstLine="1134"/>
        <w:jc w:val="both"/>
        <w:rPr>
          <w:rFonts w:ascii="Times New Roman" w:hAnsi="Times New Roman"/>
        </w:rPr>
      </w:pPr>
      <w:r w:rsidRPr="00445423">
        <w:rPr>
          <w:rFonts w:ascii="Times New Roman" w:eastAsia="Arial Unicode MS" w:hAnsi="Times New Roman"/>
        </w:rPr>
        <w:t xml:space="preserve">3.1.3.  </w:t>
      </w:r>
      <w:r w:rsidRPr="00445423">
        <w:rPr>
          <w:rFonts w:ascii="Times New Roman" w:hAnsi="Times New Roman"/>
        </w:rPr>
        <w:t xml:space="preserve">As empresas que apresentarem toda a documentação exigida para respectivo cadastramento </w:t>
      </w:r>
      <w:r w:rsidR="00935A74" w:rsidRPr="00445423">
        <w:rPr>
          <w:rFonts w:ascii="Times New Roman" w:hAnsi="Times New Roman"/>
        </w:rPr>
        <w:t xml:space="preserve">no sistema eletrônico de licitações da Bolsa de Licitações e Leilões – BLL </w:t>
      </w:r>
      <w:hyperlink r:id="rId11">
        <w:r w:rsidR="00935A74" w:rsidRPr="00445423">
          <w:rPr>
            <w:rFonts w:ascii="Times New Roman" w:hAnsi="Times New Roman"/>
          </w:rPr>
          <w:t>(https://bll.org.br/cadastro/)</w:t>
        </w:r>
      </w:hyperlink>
      <w:r w:rsidR="005865F7" w:rsidRPr="00445423">
        <w:rPr>
          <w:rFonts w:ascii="Times New Roman" w:hAnsi="Times New Roman"/>
        </w:rPr>
        <w:t>;</w:t>
      </w:r>
    </w:p>
    <w:p w14:paraId="310FFA96" w14:textId="680C8F08" w:rsidR="00A94ADB" w:rsidRPr="00A94ADB" w:rsidRDefault="00A94ADB" w:rsidP="00445423">
      <w:pPr>
        <w:spacing w:line="240" w:lineRule="auto"/>
        <w:ind w:firstLine="1134"/>
        <w:jc w:val="both"/>
        <w:rPr>
          <w:rFonts w:ascii="Times New Roman" w:hAnsi="Times New Roman"/>
          <w:b/>
          <w:bCs/>
          <w:u w:val="single"/>
        </w:rPr>
      </w:pPr>
      <w:r w:rsidRPr="00A94ADB">
        <w:rPr>
          <w:rFonts w:ascii="Times New Roman" w:hAnsi="Times New Roman"/>
          <w:b/>
          <w:bCs/>
          <w:highlight w:val="magenta"/>
          <w:u w:val="single"/>
        </w:rPr>
        <w:t>3.1.4. EMPRESAS DE ARRANJO ABERTO.</w:t>
      </w:r>
    </w:p>
    <w:p w14:paraId="3F650AD4" w14:textId="7777777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3.2. Será vedada a participação de empresas:</w:t>
      </w:r>
    </w:p>
    <w:p w14:paraId="225D31B9" w14:textId="0696D9C4"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3.2.1. Empresas que, por qualquer motivo, estejam declaradas inidôneas </w:t>
      </w:r>
      <w:r w:rsidRPr="00445423">
        <w:rPr>
          <w:rFonts w:ascii="Times New Roman" w:eastAsia="Arial Unicode MS" w:hAnsi="Times New Roman"/>
          <w:b/>
          <w:u w:val="single"/>
        </w:rPr>
        <w:t>OU</w:t>
      </w:r>
      <w:r w:rsidRPr="00445423">
        <w:rPr>
          <w:rFonts w:ascii="Times New Roman" w:eastAsia="Arial Unicode MS" w:hAnsi="Times New Roman"/>
          <w:b/>
        </w:rPr>
        <w:t xml:space="preserve"> </w:t>
      </w:r>
      <w:r w:rsidRPr="00445423">
        <w:rPr>
          <w:rFonts w:ascii="Times New Roman" w:eastAsia="Arial Unicode MS" w:hAnsi="Times New Roman"/>
        </w:rPr>
        <w:t xml:space="preserve">punidas com suspensão do direito de licitar ou contratar perante a Administração Pública, Direta </w:t>
      </w:r>
      <w:r w:rsidR="00FB621B" w:rsidRPr="00445423">
        <w:rPr>
          <w:rFonts w:ascii="Times New Roman" w:eastAsia="Arial Unicode MS" w:hAnsi="Times New Roman"/>
        </w:rPr>
        <w:t>ou Indireta, Federal, Estadual e</w:t>
      </w:r>
      <w:r w:rsidRPr="00445423">
        <w:rPr>
          <w:rFonts w:ascii="Times New Roman" w:eastAsia="Arial Unicode MS" w:hAnsi="Times New Roman"/>
        </w:rPr>
        <w:t xml:space="preserve"> Municipal</w:t>
      </w:r>
      <w:r w:rsidR="00E6515B" w:rsidRPr="00445423">
        <w:rPr>
          <w:rFonts w:ascii="Times New Roman" w:eastAsia="Arial Unicode MS" w:hAnsi="Times New Roman"/>
        </w:rPr>
        <w:t xml:space="preserve"> (</w:t>
      </w:r>
      <w:r w:rsidR="00E6515B" w:rsidRPr="00445423">
        <w:rPr>
          <w:rFonts w:ascii="Times New Roman" w:eastAsia="Arial Unicode MS" w:hAnsi="Times New Roman"/>
          <w:b/>
          <w:bCs/>
          <w:u w:val="single"/>
        </w:rPr>
        <w:t>salvo súmula 51 do TCE/SP</w:t>
      </w:r>
      <w:r w:rsidR="00E6515B" w:rsidRPr="00445423">
        <w:rPr>
          <w:rFonts w:ascii="Times New Roman" w:eastAsia="Arial Unicode MS" w:hAnsi="Times New Roman"/>
        </w:rPr>
        <w:t>)</w:t>
      </w:r>
      <w:r w:rsidRPr="00445423">
        <w:rPr>
          <w:rFonts w:ascii="Times New Roman" w:eastAsia="Arial Unicode MS" w:hAnsi="Times New Roman"/>
        </w:rPr>
        <w:t>;</w:t>
      </w:r>
    </w:p>
    <w:p w14:paraId="6C493D5A" w14:textId="7777777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3.2.2. Empresas que tenham sido declaradas inidôneas </w:t>
      </w:r>
      <w:r w:rsidRPr="00445423">
        <w:rPr>
          <w:rFonts w:ascii="Times New Roman" w:eastAsia="Arial Unicode MS" w:hAnsi="Times New Roman"/>
          <w:b/>
          <w:u w:val="single"/>
        </w:rPr>
        <w:t>OU</w:t>
      </w:r>
      <w:r w:rsidRPr="00445423">
        <w:rPr>
          <w:rFonts w:ascii="Times New Roman" w:eastAsia="Arial Unicode MS" w:hAnsi="Times New Roman"/>
          <w:b/>
        </w:rPr>
        <w:t xml:space="preserve"> </w:t>
      </w:r>
      <w:r w:rsidRPr="00445423">
        <w:rPr>
          <w:rFonts w:ascii="Times New Roman" w:eastAsia="Arial Unicode MS" w:hAnsi="Times New Roman"/>
        </w:rPr>
        <w:t>punidas com suspensão do direito de licitar ou contratar com este órgão licitante;</w:t>
      </w:r>
    </w:p>
    <w:p w14:paraId="50C399E9" w14:textId="66C45745"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3.2.3. Empresas que estejam sob falência, concurso de credores, dissolução</w:t>
      </w:r>
      <w:r w:rsidR="00E6515B" w:rsidRPr="00445423">
        <w:rPr>
          <w:rFonts w:ascii="Times New Roman" w:eastAsia="Arial Unicode MS" w:hAnsi="Times New Roman"/>
        </w:rPr>
        <w:t xml:space="preserve">, </w:t>
      </w:r>
      <w:r w:rsidRPr="00445423">
        <w:rPr>
          <w:rFonts w:ascii="Times New Roman" w:eastAsia="Arial Unicode MS" w:hAnsi="Times New Roman"/>
        </w:rPr>
        <w:t>liquidação</w:t>
      </w:r>
      <w:r w:rsidR="00E6515B" w:rsidRPr="00445423">
        <w:rPr>
          <w:rFonts w:ascii="Times New Roman" w:eastAsia="Arial Unicode MS" w:hAnsi="Times New Roman"/>
        </w:rPr>
        <w:t>, em recuperação judicial ou extrajudicial (</w:t>
      </w:r>
      <w:r w:rsidR="00E6515B" w:rsidRPr="00445423">
        <w:rPr>
          <w:rFonts w:ascii="Times New Roman" w:eastAsia="Arial Unicode MS" w:hAnsi="Times New Roman"/>
          <w:b/>
          <w:bCs/>
          <w:u w:val="single"/>
        </w:rPr>
        <w:t>salvo súmula 50 do TCE/SP</w:t>
      </w:r>
      <w:r w:rsidR="00E6515B" w:rsidRPr="00445423">
        <w:rPr>
          <w:rFonts w:ascii="Times New Roman" w:eastAsia="Arial Unicode MS" w:hAnsi="Times New Roman"/>
        </w:rPr>
        <w:t>)</w:t>
      </w:r>
      <w:r w:rsidRPr="00445423">
        <w:rPr>
          <w:rFonts w:ascii="Times New Roman" w:eastAsia="Arial Unicode MS" w:hAnsi="Times New Roman"/>
        </w:rPr>
        <w:t>;</w:t>
      </w:r>
    </w:p>
    <w:p w14:paraId="7AF44EFE" w14:textId="3131CA03"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3.2.4. Empresas das quais participe, seja a que título for, servidor público ou dirigente deste Município.</w:t>
      </w:r>
    </w:p>
    <w:p w14:paraId="17BE943C" w14:textId="549B914B" w:rsidR="00E21920" w:rsidRPr="00445423" w:rsidRDefault="00E2192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3.2.5. Empresas em consórcio</w:t>
      </w:r>
      <w:r w:rsidR="00F72492" w:rsidRPr="00445423">
        <w:rPr>
          <w:rFonts w:ascii="Times New Roman" w:eastAsia="Arial Unicode MS" w:hAnsi="Times New Roman"/>
        </w:rPr>
        <w:t>, em razão da natureza do objeto ser o fornecimento de cartão com chip, na forma de item único, indivisível, sem alta complexidade e de baixo vulto contratual, não exige altas capacidades técnicas ou financeiras, sendo estas razoáveis à natureza plurianual da contratação</w:t>
      </w:r>
      <w:r w:rsidRPr="00445423">
        <w:rPr>
          <w:rFonts w:ascii="Times New Roman" w:eastAsia="Arial Unicode MS" w:hAnsi="Times New Roman"/>
        </w:rPr>
        <w:t>.</w:t>
      </w:r>
    </w:p>
    <w:p w14:paraId="00B74AC3" w14:textId="1CE7E64B" w:rsidR="008A5C0E" w:rsidRPr="00445423" w:rsidRDefault="008A5C0E"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3.2.</w:t>
      </w:r>
      <w:r w:rsidR="00E21920" w:rsidRPr="00445423">
        <w:rPr>
          <w:rFonts w:ascii="Times New Roman" w:eastAsia="Arial Unicode MS" w:hAnsi="Times New Roman"/>
        </w:rPr>
        <w:t>6</w:t>
      </w:r>
      <w:r w:rsidRPr="00445423">
        <w:rPr>
          <w:rFonts w:ascii="Times New Roman" w:eastAsia="Arial Unicode MS" w:hAnsi="Times New Roman"/>
        </w:rPr>
        <w:t>. Tod</w:t>
      </w:r>
      <w:r w:rsidR="00912107" w:rsidRPr="00445423">
        <w:rPr>
          <w:rFonts w:ascii="Times New Roman" w:eastAsia="Arial Unicode MS" w:hAnsi="Times New Roman"/>
        </w:rPr>
        <w:t>o</w:t>
      </w:r>
      <w:r w:rsidRPr="00445423">
        <w:rPr>
          <w:rFonts w:ascii="Times New Roman" w:eastAsia="Arial Unicode MS" w:hAnsi="Times New Roman"/>
        </w:rPr>
        <w:t>s os citados no artigo 14 da Lei 14.133/2021</w:t>
      </w:r>
      <w:r w:rsidR="00D168E5" w:rsidRPr="00445423">
        <w:rPr>
          <w:rFonts w:ascii="Times New Roman" w:eastAsia="Arial Unicode MS" w:hAnsi="Times New Roman"/>
        </w:rPr>
        <w:t>, especialmente o inciso IV: 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09874DD4" w14:textId="77777777" w:rsidR="00D649A7" w:rsidRPr="00445423" w:rsidRDefault="00D649A7" w:rsidP="00445423">
      <w:pPr>
        <w:pStyle w:val="Corpodetexto"/>
        <w:spacing w:after="160"/>
        <w:ind w:firstLine="1134"/>
        <w:jc w:val="both"/>
        <w:rPr>
          <w:rFonts w:eastAsia="Arial Unicode MS"/>
          <w:sz w:val="22"/>
          <w:szCs w:val="22"/>
        </w:rPr>
      </w:pPr>
      <w:r w:rsidRPr="00445423">
        <w:rPr>
          <w:rFonts w:eastAsia="Arial Unicode MS"/>
          <w:sz w:val="22"/>
          <w:szCs w:val="22"/>
        </w:rPr>
        <w:t>3.3. A não observância das alíneas anteriores por parte da empresa ensejará as sanções e penalidades legais aplicáveis.</w:t>
      </w:r>
    </w:p>
    <w:p w14:paraId="3318BDDC" w14:textId="6CD7CF6D" w:rsidR="008A5C0E" w:rsidRPr="00445423" w:rsidRDefault="008A5C0E" w:rsidP="00445423">
      <w:pPr>
        <w:pStyle w:val="Corpodetexto"/>
        <w:spacing w:after="160"/>
        <w:ind w:firstLine="1134"/>
        <w:jc w:val="both"/>
        <w:rPr>
          <w:rFonts w:eastAsia="Arial Unicode MS"/>
          <w:sz w:val="22"/>
          <w:szCs w:val="22"/>
        </w:rPr>
      </w:pPr>
      <w:r w:rsidRPr="00445423">
        <w:rPr>
          <w:rFonts w:eastAsia="Arial Unicode MS"/>
          <w:sz w:val="22"/>
          <w:szCs w:val="22"/>
        </w:rPr>
        <w:t>3.4. As restrições previstas no artigo 9º da Lei 14.133/2021 deverão ser observadas.</w:t>
      </w:r>
    </w:p>
    <w:p w14:paraId="04BF6FA6" w14:textId="6D32B05E" w:rsidR="00466681" w:rsidRPr="00445423" w:rsidRDefault="00466681" w:rsidP="00445423">
      <w:pPr>
        <w:tabs>
          <w:tab w:val="left" w:pos="1584"/>
          <w:tab w:val="left" w:pos="2160"/>
          <w:tab w:val="left" w:pos="3119"/>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3.</w:t>
      </w:r>
      <w:r w:rsidR="00F75380" w:rsidRPr="00445423">
        <w:rPr>
          <w:rFonts w:ascii="Times New Roman" w:hAnsi="Times New Roman"/>
        </w:rPr>
        <w:t>5</w:t>
      </w:r>
      <w:r w:rsidRPr="00445423">
        <w:rPr>
          <w:rFonts w:ascii="Times New Roman" w:hAnsi="Times New Roman"/>
        </w:rPr>
        <w:t xml:space="preserve">. </w:t>
      </w:r>
      <w:r w:rsidRPr="00445423">
        <w:rPr>
          <w:rFonts w:ascii="Times New Roman" w:hAnsi="Times New Roman"/>
          <w:b/>
          <w:bCs/>
          <w:u w:val="single"/>
        </w:rPr>
        <w:t>Dos Documentos Técnicos</w:t>
      </w:r>
      <w:r w:rsidRPr="00445423">
        <w:rPr>
          <w:rFonts w:ascii="Times New Roman" w:hAnsi="Times New Roman"/>
        </w:rPr>
        <w:t xml:space="preserve">: </w:t>
      </w:r>
    </w:p>
    <w:p w14:paraId="5A82DABC" w14:textId="2EDBEBB5" w:rsidR="003F1DA1" w:rsidRPr="00445423" w:rsidRDefault="003F1DA1" w:rsidP="00445423">
      <w:pPr>
        <w:tabs>
          <w:tab w:val="left" w:pos="1584"/>
          <w:tab w:val="left" w:pos="2160"/>
          <w:tab w:val="left" w:pos="3119"/>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eastAsia="Arial Unicode MS" w:hAnsi="Times New Roman"/>
        </w:rPr>
        <w:t>3.5.1. A(s) licitante(s) credenciada(a) deverão apresentar no prazo de até 03 (três) dias corridos após a homologação e adjudicação, a licença e/ou alvará de funcionamento da sede da empresa expedido pela autoridade competente do Estado e/ou Município.</w:t>
      </w:r>
    </w:p>
    <w:p w14:paraId="6659BE60" w14:textId="28551645" w:rsidR="00D649A7" w:rsidRPr="00445423" w:rsidRDefault="003D0375" w:rsidP="00445423">
      <w:pPr>
        <w:pStyle w:val="Ttulo5"/>
        <w:tabs>
          <w:tab w:val="num" w:pos="0"/>
        </w:tabs>
        <w:spacing w:after="160"/>
        <w:ind w:firstLine="1134"/>
        <w:jc w:val="both"/>
        <w:rPr>
          <w:rStyle w:val="Forte"/>
          <w:rFonts w:eastAsia="Arial Unicode MS"/>
          <w:sz w:val="22"/>
          <w:szCs w:val="22"/>
        </w:rPr>
      </w:pPr>
      <w:r w:rsidRPr="00445423">
        <w:rPr>
          <w:rStyle w:val="Forte"/>
          <w:rFonts w:eastAsia="Arial Unicode MS"/>
          <w:sz w:val="22"/>
          <w:szCs w:val="22"/>
        </w:rPr>
        <w:lastRenderedPageBreak/>
        <w:t>4</w:t>
      </w:r>
      <w:r w:rsidR="00D649A7" w:rsidRPr="00445423">
        <w:rPr>
          <w:rStyle w:val="Forte"/>
          <w:rFonts w:eastAsia="Arial Unicode MS"/>
          <w:sz w:val="22"/>
          <w:szCs w:val="22"/>
        </w:rPr>
        <w:t xml:space="preserve"> - DO CADASTRAMENTO NO SISTEMA DE </w:t>
      </w:r>
      <w:r w:rsidR="00A80A77" w:rsidRPr="00445423">
        <w:rPr>
          <w:rStyle w:val="Forte"/>
          <w:rFonts w:eastAsia="Arial Unicode MS"/>
          <w:sz w:val="22"/>
          <w:szCs w:val="22"/>
        </w:rPr>
        <w:t>CHAMADA PÚBLICA</w:t>
      </w:r>
      <w:r w:rsidR="00B7366E" w:rsidRPr="00445423">
        <w:rPr>
          <w:rStyle w:val="Forte"/>
          <w:rFonts w:eastAsia="Arial Unicode MS"/>
          <w:sz w:val="22"/>
          <w:szCs w:val="22"/>
        </w:rPr>
        <w:t xml:space="preserve"> </w:t>
      </w:r>
      <w:r w:rsidR="00D649A7" w:rsidRPr="00445423">
        <w:rPr>
          <w:rStyle w:val="Forte"/>
          <w:rFonts w:eastAsia="Arial Unicode MS"/>
          <w:sz w:val="22"/>
          <w:szCs w:val="22"/>
        </w:rPr>
        <w:t>DA BOLSA DE LICITAÇÕES E LEILÕES DO BRASIL E DE INTERMEDIAÇÕES DE OPERAÇÕES (</w:t>
      </w:r>
      <w:hyperlink r:id="rId12" w:history="1">
        <w:r w:rsidR="00C4206E" w:rsidRPr="00445423">
          <w:rPr>
            <w:rStyle w:val="Hyperlink"/>
            <w:rFonts w:eastAsia="Arial Unicode MS"/>
            <w:sz w:val="22"/>
            <w:szCs w:val="22"/>
          </w:rPr>
          <w:t>www.bll.org.br</w:t>
        </w:r>
      </w:hyperlink>
      <w:r w:rsidR="00D649A7" w:rsidRPr="00445423">
        <w:rPr>
          <w:rStyle w:val="Forte"/>
          <w:rFonts w:eastAsia="Arial Unicode MS"/>
          <w:sz w:val="22"/>
          <w:szCs w:val="22"/>
        </w:rPr>
        <w:t>):</w:t>
      </w:r>
    </w:p>
    <w:p w14:paraId="603DE64E" w14:textId="0A3B57A1" w:rsidR="00D649A7" w:rsidRPr="00445423" w:rsidRDefault="00D649A7" w:rsidP="00445423">
      <w:pPr>
        <w:tabs>
          <w:tab w:val="left" w:pos="851"/>
        </w:tabs>
        <w:spacing w:line="240" w:lineRule="auto"/>
        <w:ind w:firstLine="1134"/>
        <w:jc w:val="both"/>
        <w:rPr>
          <w:rFonts w:ascii="Times New Roman" w:hAnsi="Times New Roman"/>
        </w:rPr>
      </w:pPr>
      <w:r w:rsidRPr="00445423">
        <w:rPr>
          <w:rFonts w:ascii="Times New Roman" w:hAnsi="Times New Roman"/>
          <w:snapToGrid w:val="0"/>
        </w:rPr>
        <w:t xml:space="preserve">4.1. </w:t>
      </w:r>
      <w:r w:rsidRPr="00445423">
        <w:rPr>
          <w:rFonts w:ascii="Times New Roman" w:hAnsi="Times New Roman"/>
        </w:rPr>
        <w:t xml:space="preserve">O licitante deverá estar credenciado, de forma direta ou através de empresas associadas à </w:t>
      </w:r>
      <w:r w:rsidRPr="00445423">
        <w:rPr>
          <w:rFonts w:ascii="Times New Roman" w:hAnsi="Times New Roman"/>
          <w:u w:val="single"/>
        </w:rPr>
        <w:t>Bolsa de Licitações e Leilões</w:t>
      </w:r>
      <w:r w:rsidRPr="00445423">
        <w:rPr>
          <w:rFonts w:ascii="Times New Roman" w:hAnsi="Times New Roman"/>
        </w:rPr>
        <w:t>.</w:t>
      </w:r>
    </w:p>
    <w:p w14:paraId="41B91E78" w14:textId="77777777" w:rsidR="00D649A7" w:rsidRPr="00445423" w:rsidRDefault="00D649A7" w:rsidP="00445423">
      <w:pPr>
        <w:pStyle w:val="PargrafodaLista"/>
        <w:widowControl w:val="0"/>
        <w:tabs>
          <w:tab w:val="left" w:pos="903"/>
        </w:tabs>
        <w:autoSpaceDE w:val="0"/>
        <w:autoSpaceDN w:val="0"/>
        <w:spacing w:after="160"/>
        <w:ind w:left="0" w:firstLine="1134"/>
        <w:jc w:val="both"/>
        <w:rPr>
          <w:b/>
          <w:sz w:val="22"/>
          <w:szCs w:val="22"/>
          <w:u w:val="single"/>
        </w:rPr>
      </w:pPr>
      <w:r w:rsidRPr="00445423">
        <w:rPr>
          <w:sz w:val="22"/>
          <w:szCs w:val="22"/>
        </w:rPr>
        <w:t>4.2</w:t>
      </w:r>
      <w:r w:rsidRPr="00445423">
        <w:rPr>
          <w:b/>
          <w:sz w:val="22"/>
          <w:szCs w:val="22"/>
        </w:rPr>
        <w:t xml:space="preserve">. </w:t>
      </w:r>
      <w:r w:rsidRPr="00445423">
        <w:rPr>
          <w:b/>
          <w:sz w:val="22"/>
          <w:szCs w:val="22"/>
          <w:highlight w:val="yellow"/>
          <w:u w:val="single"/>
        </w:rPr>
        <w:t>O cadastramento do licitante deverá ser requerido acompanhado dos seguintes</w:t>
      </w:r>
      <w:r w:rsidRPr="00445423">
        <w:rPr>
          <w:b/>
          <w:spacing w:val="-15"/>
          <w:sz w:val="22"/>
          <w:szCs w:val="22"/>
          <w:highlight w:val="yellow"/>
          <w:u w:val="single"/>
        </w:rPr>
        <w:t xml:space="preserve"> </w:t>
      </w:r>
      <w:r w:rsidRPr="00445423">
        <w:rPr>
          <w:b/>
          <w:sz w:val="22"/>
          <w:szCs w:val="22"/>
          <w:highlight w:val="yellow"/>
          <w:u w:val="single"/>
        </w:rPr>
        <w:t>documentos</w:t>
      </w:r>
      <w:r w:rsidRPr="00445423">
        <w:rPr>
          <w:b/>
          <w:sz w:val="22"/>
          <w:szCs w:val="22"/>
          <w:u w:val="single"/>
        </w:rPr>
        <w:t>:</w:t>
      </w:r>
    </w:p>
    <w:p w14:paraId="75D2BD27" w14:textId="2C8D40E3" w:rsidR="00D649A7" w:rsidRPr="00445423" w:rsidRDefault="00D649A7" w:rsidP="00445423">
      <w:pPr>
        <w:pStyle w:val="PargrafodaLista"/>
        <w:widowControl w:val="0"/>
        <w:tabs>
          <w:tab w:val="left" w:pos="848"/>
        </w:tabs>
        <w:autoSpaceDE w:val="0"/>
        <w:autoSpaceDN w:val="0"/>
        <w:spacing w:after="160"/>
        <w:ind w:left="0" w:firstLine="1134"/>
        <w:jc w:val="both"/>
        <w:rPr>
          <w:sz w:val="22"/>
          <w:szCs w:val="22"/>
        </w:rPr>
      </w:pPr>
      <w:r w:rsidRPr="00445423">
        <w:rPr>
          <w:sz w:val="22"/>
          <w:szCs w:val="22"/>
        </w:rPr>
        <w:t>4.2.1.</w:t>
      </w:r>
      <w:r w:rsidR="00A25EDC" w:rsidRPr="00445423">
        <w:rPr>
          <w:sz w:val="22"/>
          <w:szCs w:val="22"/>
        </w:rPr>
        <w:t xml:space="preserve"> </w:t>
      </w:r>
      <w:r w:rsidRPr="00445423">
        <w:rPr>
          <w:sz w:val="22"/>
          <w:szCs w:val="22"/>
        </w:rPr>
        <w:t>Instrumento particular de mandato outorgando à corretora associada, por meio de seu operador devidamente credenciado junto à Bolsa, poderes específicos de sua representação n</w:t>
      </w:r>
      <w:r w:rsidR="0074091B" w:rsidRPr="00445423">
        <w:rPr>
          <w:sz w:val="22"/>
          <w:szCs w:val="22"/>
        </w:rPr>
        <w:t>a</w:t>
      </w:r>
      <w:r w:rsidRPr="00445423">
        <w:rPr>
          <w:sz w:val="22"/>
          <w:szCs w:val="22"/>
        </w:rPr>
        <w:t xml:space="preserve"> </w:t>
      </w:r>
      <w:r w:rsidR="00A80A77" w:rsidRPr="00445423">
        <w:rPr>
          <w:sz w:val="22"/>
          <w:szCs w:val="22"/>
        </w:rPr>
        <w:t>chamada pública</w:t>
      </w:r>
      <w:r w:rsidRPr="00445423">
        <w:rPr>
          <w:sz w:val="22"/>
          <w:szCs w:val="22"/>
        </w:rPr>
        <w:t xml:space="preserve">, conforme modelo fornecido pela </w:t>
      </w:r>
      <w:r w:rsidRPr="00445423">
        <w:rPr>
          <w:sz w:val="22"/>
          <w:szCs w:val="22"/>
          <w:u w:val="single"/>
        </w:rPr>
        <w:t>Bolsa de Licitações e Leilões</w:t>
      </w:r>
      <w:r w:rsidRPr="00445423">
        <w:rPr>
          <w:sz w:val="22"/>
          <w:szCs w:val="22"/>
        </w:rPr>
        <w:t xml:space="preserve"> (ANEXO </w:t>
      </w:r>
      <w:r w:rsidR="0055368C" w:rsidRPr="00445423">
        <w:rPr>
          <w:sz w:val="22"/>
          <w:szCs w:val="22"/>
        </w:rPr>
        <w:t>IV</w:t>
      </w:r>
      <w:r w:rsidRPr="00445423">
        <w:rPr>
          <w:sz w:val="22"/>
          <w:szCs w:val="22"/>
        </w:rPr>
        <w:t xml:space="preserve"> - TERMO DE ADESÃO AO SISTEMA DE </w:t>
      </w:r>
      <w:r w:rsidR="00A80A77" w:rsidRPr="00445423">
        <w:rPr>
          <w:sz w:val="22"/>
          <w:szCs w:val="22"/>
        </w:rPr>
        <w:t>CHAMADA PÚBLICA</w:t>
      </w:r>
      <w:r w:rsidR="00B7366E" w:rsidRPr="00445423">
        <w:rPr>
          <w:sz w:val="22"/>
          <w:szCs w:val="22"/>
        </w:rPr>
        <w:t xml:space="preserve"> ELETRÔNICA </w:t>
      </w:r>
      <w:r w:rsidRPr="00445423">
        <w:rPr>
          <w:sz w:val="22"/>
          <w:szCs w:val="22"/>
        </w:rPr>
        <w:t>DA BOLSA DE LICITAÇÕES E LEILÕES DO BRASIL E DE INTERMEDIAÇÃO DE OPERAÇÕES)</w:t>
      </w:r>
      <w:r w:rsidR="003A00A4" w:rsidRPr="00445423">
        <w:rPr>
          <w:sz w:val="22"/>
          <w:szCs w:val="22"/>
        </w:rPr>
        <w:t>.</w:t>
      </w:r>
    </w:p>
    <w:p w14:paraId="57CF2D96" w14:textId="299C8E6B" w:rsidR="00D649A7" w:rsidRPr="00445423" w:rsidRDefault="00D649A7" w:rsidP="00445423">
      <w:pPr>
        <w:pStyle w:val="PargrafodaLista"/>
        <w:widowControl w:val="0"/>
        <w:tabs>
          <w:tab w:val="left" w:pos="848"/>
        </w:tabs>
        <w:autoSpaceDE w:val="0"/>
        <w:autoSpaceDN w:val="0"/>
        <w:spacing w:after="160"/>
        <w:ind w:left="0" w:firstLine="1134"/>
        <w:jc w:val="both"/>
        <w:rPr>
          <w:sz w:val="22"/>
          <w:szCs w:val="22"/>
        </w:rPr>
      </w:pPr>
      <w:r w:rsidRPr="00445423">
        <w:rPr>
          <w:sz w:val="22"/>
          <w:szCs w:val="22"/>
        </w:rPr>
        <w:t>4.2.</w:t>
      </w:r>
      <w:r w:rsidR="0037640F" w:rsidRPr="00445423">
        <w:rPr>
          <w:sz w:val="22"/>
          <w:szCs w:val="22"/>
        </w:rPr>
        <w:t>2</w:t>
      </w:r>
      <w:r w:rsidRPr="00445423">
        <w:rPr>
          <w:sz w:val="22"/>
          <w:szCs w:val="22"/>
        </w:rPr>
        <w:t xml:space="preserve">. Especificações </w:t>
      </w:r>
      <w:r w:rsidR="00186B2C" w:rsidRPr="00445423">
        <w:rPr>
          <w:sz w:val="22"/>
          <w:szCs w:val="22"/>
        </w:rPr>
        <w:t>dos itens</w:t>
      </w:r>
      <w:r w:rsidR="00572BF1" w:rsidRPr="00445423">
        <w:rPr>
          <w:sz w:val="22"/>
          <w:szCs w:val="22"/>
        </w:rPr>
        <w:t>/serviços</w:t>
      </w:r>
      <w:r w:rsidR="009E36BA" w:rsidRPr="00445423">
        <w:rPr>
          <w:sz w:val="22"/>
          <w:szCs w:val="22"/>
        </w:rPr>
        <w:t xml:space="preserve"> </w:t>
      </w:r>
      <w:r w:rsidRPr="00445423">
        <w:rPr>
          <w:sz w:val="22"/>
          <w:szCs w:val="22"/>
        </w:rPr>
        <w:t>objeto</w:t>
      </w:r>
      <w:r w:rsidR="00186B2C" w:rsidRPr="00445423">
        <w:rPr>
          <w:sz w:val="22"/>
          <w:szCs w:val="22"/>
        </w:rPr>
        <w:t>s</w:t>
      </w:r>
      <w:r w:rsidRPr="00445423">
        <w:rPr>
          <w:sz w:val="22"/>
          <w:szCs w:val="22"/>
        </w:rPr>
        <w:t xml:space="preserve"> da licitação em conformidade com edital, constando preço</w:t>
      </w:r>
      <w:r w:rsidR="001A7DD0" w:rsidRPr="00445423">
        <w:rPr>
          <w:sz w:val="22"/>
          <w:szCs w:val="22"/>
        </w:rPr>
        <w:t xml:space="preserve"> e descrições pertinentes</w:t>
      </w:r>
      <w:r w:rsidRPr="00445423">
        <w:rPr>
          <w:sz w:val="22"/>
          <w:szCs w:val="22"/>
        </w:rPr>
        <w:t xml:space="preserve">. “A empresa participante do certame não deve ser identificada”. Decreto </w:t>
      </w:r>
      <w:r w:rsidR="00241D18" w:rsidRPr="00445423">
        <w:rPr>
          <w:sz w:val="22"/>
          <w:szCs w:val="22"/>
        </w:rPr>
        <w:t xml:space="preserve">10.024/2019 art. </w:t>
      </w:r>
      <w:r w:rsidR="00D77E9E" w:rsidRPr="00445423">
        <w:rPr>
          <w:sz w:val="22"/>
          <w:szCs w:val="22"/>
        </w:rPr>
        <w:t>30, parágrafo</w:t>
      </w:r>
      <w:r w:rsidRPr="00445423">
        <w:rPr>
          <w:spacing w:val="-5"/>
          <w:sz w:val="22"/>
          <w:szCs w:val="22"/>
        </w:rPr>
        <w:t xml:space="preserve"> </w:t>
      </w:r>
      <w:r w:rsidRPr="00445423">
        <w:rPr>
          <w:sz w:val="22"/>
          <w:szCs w:val="22"/>
        </w:rPr>
        <w:t>5º.</w:t>
      </w:r>
    </w:p>
    <w:p w14:paraId="4214B14D" w14:textId="41FF1636" w:rsidR="00D649A7" w:rsidRPr="00445423" w:rsidRDefault="00D649A7" w:rsidP="00445423">
      <w:pPr>
        <w:tabs>
          <w:tab w:val="left" w:pos="851"/>
        </w:tabs>
        <w:spacing w:line="240" w:lineRule="auto"/>
        <w:ind w:firstLine="1134"/>
        <w:jc w:val="both"/>
        <w:rPr>
          <w:rFonts w:ascii="Times New Roman" w:hAnsi="Times New Roman"/>
        </w:rPr>
      </w:pPr>
      <w:r w:rsidRPr="00445423">
        <w:rPr>
          <w:rFonts w:ascii="Times New Roman" w:hAnsi="Times New Roman"/>
        </w:rPr>
        <w:t xml:space="preserve">4.3. O custo de operacionalização e uso do sistema, ficará a cargo do Licitante </w:t>
      </w:r>
      <w:r w:rsidR="00AB5307" w:rsidRPr="00445423">
        <w:rPr>
          <w:rFonts w:ascii="Times New Roman" w:hAnsi="Times New Roman"/>
        </w:rPr>
        <w:t>credenciado no</w:t>
      </w:r>
      <w:r w:rsidRPr="00445423">
        <w:rPr>
          <w:rFonts w:ascii="Times New Roman" w:hAnsi="Times New Roman"/>
        </w:rPr>
        <w:t xml:space="preserve"> certame, </w:t>
      </w:r>
      <w:r w:rsidRPr="00445423">
        <w:rPr>
          <w:rFonts w:ascii="Times New Roman" w:hAnsi="Times New Roman"/>
          <w:spacing w:val="-3"/>
        </w:rPr>
        <w:t xml:space="preserve">que </w:t>
      </w:r>
      <w:r w:rsidRPr="00445423">
        <w:rPr>
          <w:rFonts w:ascii="Times New Roman" w:hAnsi="Times New Roman"/>
        </w:rPr>
        <w:t xml:space="preserve">pagará a </w:t>
      </w:r>
      <w:r w:rsidRPr="00445423">
        <w:rPr>
          <w:rFonts w:ascii="Times New Roman" w:hAnsi="Times New Roman"/>
          <w:u w:val="single"/>
        </w:rPr>
        <w:t>Bolsa de Licitações e Leilões</w:t>
      </w:r>
      <w:r w:rsidRPr="00445423">
        <w:rPr>
          <w:rFonts w:ascii="Times New Roman" w:hAnsi="Times New Roman"/>
        </w:rPr>
        <w:t xml:space="preserve">, provedora do sistema eletrônico, o equivalente ao percentual estabelecido pela mesma sobre o valor contratual ajustado, a título de taxa pela utilização dos recursos de tecnologia da informação, em conformidade com o regulamento operacional da BLL – Bolsa de Licitações e Leilões (ANEXO </w:t>
      </w:r>
      <w:r w:rsidR="0055368C" w:rsidRPr="00445423">
        <w:rPr>
          <w:rFonts w:ascii="Times New Roman" w:hAnsi="Times New Roman"/>
        </w:rPr>
        <w:t>IV</w:t>
      </w:r>
      <w:r w:rsidRPr="00445423">
        <w:rPr>
          <w:rFonts w:ascii="Times New Roman" w:hAnsi="Times New Roman"/>
        </w:rPr>
        <w:t xml:space="preserve"> - TERMO DE ADESÃO AO SISTEMA DE </w:t>
      </w:r>
      <w:r w:rsidR="00A80A77" w:rsidRPr="00445423">
        <w:rPr>
          <w:rFonts w:ascii="Times New Roman" w:hAnsi="Times New Roman"/>
        </w:rPr>
        <w:t>CHAMADA PÚBLICA</w:t>
      </w:r>
      <w:r w:rsidRPr="00445423">
        <w:rPr>
          <w:rFonts w:ascii="Times New Roman" w:hAnsi="Times New Roman"/>
        </w:rPr>
        <w:t xml:space="preserve"> ELETRÔNIC</w:t>
      </w:r>
      <w:r w:rsidR="0074091B" w:rsidRPr="00445423">
        <w:rPr>
          <w:rFonts w:ascii="Times New Roman" w:hAnsi="Times New Roman"/>
        </w:rPr>
        <w:t>A</w:t>
      </w:r>
      <w:r w:rsidR="00B7366E" w:rsidRPr="00445423">
        <w:rPr>
          <w:rFonts w:ascii="Times New Roman" w:hAnsi="Times New Roman"/>
        </w:rPr>
        <w:t xml:space="preserve"> </w:t>
      </w:r>
      <w:r w:rsidRPr="00445423">
        <w:rPr>
          <w:rFonts w:ascii="Times New Roman" w:hAnsi="Times New Roman"/>
        </w:rPr>
        <w:t>DA BOLSA DE LICITAÇÕES E LEILÕES DO BRASIL E DE INTERMEDIAÇÃO DE</w:t>
      </w:r>
      <w:r w:rsidRPr="00445423">
        <w:rPr>
          <w:rFonts w:ascii="Times New Roman" w:hAnsi="Times New Roman"/>
          <w:spacing w:val="-11"/>
        </w:rPr>
        <w:t xml:space="preserve"> </w:t>
      </w:r>
      <w:r w:rsidRPr="00445423">
        <w:rPr>
          <w:rFonts w:ascii="Times New Roman" w:hAnsi="Times New Roman"/>
        </w:rPr>
        <w:t>OPERAÇÕES);</w:t>
      </w:r>
    </w:p>
    <w:p w14:paraId="115F9AA7" w14:textId="4A7201BE" w:rsidR="00D649A7" w:rsidRPr="00445423" w:rsidRDefault="00D649A7" w:rsidP="00445423">
      <w:pPr>
        <w:tabs>
          <w:tab w:val="left" w:pos="851"/>
        </w:tabs>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 xml:space="preserve">5. DO CREDENCIAMENTO NO SISTEMA DE </w:t>
      </w:r>
      <w:r w:rsidR="00A80A77" w:rsidRPr="00445423">
        <w:rPr>
          <w:rStyle w:val="Forte"/>
          <w:rFonts w:ascii="Times New Roman" w:eastAsia="Arial Unicode MS" w:hAnsi="Times New Roman"/>
        </w:rPr>
        <w:t>CHAMADA PÚBLICA</w:t>
      </w:r>
      <w:r w:rsidRPr="00445423">
        <w:rPr>
          <w:rStyle w:val="Forte"/>
          <w:rFonts w:ascii="Times New Roman" w:eastAsia="Arial Unicode MS" w:hAnsi="Times New Roman"/>
        </w:rPr>
        <w:t xml:space="preserve"> ELETRÔNIC</w:t>
      </w:r>
      <w:r w:rsidR="0074091B" w:rsidRPr="00445423">
        <w:rPr>
          <w:rStyle w:val="Forte"/>
          <w:rFonts w:ascii="Times New Roman" w:eastAsia="Arial Unicode MS" w:hAnsi="Times New Roman"/>
        </w:rPr>
        <w:t>A</w:t>
      </w:r>
      <w:r w:rsidR="00B7366E" w:rsidRPr="00445423">
        <w:rPr>
          <w:rStyle w:val="Forte"/>
          <w:rFonts w:ascii="Times New Roman" w:eastAsia="Arial Unicode MS" w:hAnsi="Times New Roman"/>
        </w:rPr>
        <w:t xml:space="preserve"> </w:t>
      </w:r>
      <w:r w:rsidR="00B7366E" w:rsidRPr="00445423">
        <w:rPr>
          <w:rStyle w:val="Forte"/>
          <w:rFonts w:ascii="Times New Roman" w:eastAsia="Arial Unicode MS" w:hAnsi="Times New Roman"/>
          <w:bCs/>
        </w:rPr>
        <w:t>DA BOLSA</w:t>
      </w:r>
      <w:r w:rsidR="00B7366E" w:rsidRPr="00445423">
        <w:rPr>
          <w:rStyle w:val="Forte"/>
          <w:rFonts w:ascii="Times New Roman" w:eastAsia="Arial Unicode MS" w:hAnsi="Times New Roman"/>
        </w:rPr>
        <w:t xml:space="preserve"> </w:t>
      </w:r>
      <w:r w:rsidRPr="00445423">
        <w:rPr>
          <w:rStyle w:val="Forte"/>
          <w:rFonts w:ascii="Times New Roman" w:eastAsia="Arial Unicode MS" w:hAnsi="Times New Roman"/>
        </w:rPr>
        <w:t xml:space="preserve">DE LICITAÇÕES E LEILÕES DO BRASIL E DE INTERMEDIAÇÕES DE OPERAÇÕES ( </w:t>
      </w:r>
      <w:hyperlink r:id="rId13">
        <w:r w:rsidRPr="00445423">
          <w:rPr>
            <w:rStyle w:val="Forte"/>
            <w:rFonts w:ascii="Times New Roman" w:eastAsia="Arial Unicode MS" w:hAnsi="Times New Roman"/>
          </w:rPr>
          <w:t>www.bll.org.br</w:t>
        </w:r>
      </w:hyperlink>
      <w:r w:rsidRPr="00445423">
        <w:rPr>
          <w:rStyle w:val="Forte"/>
          <w:rFonts w:ascii="Times New Roman" w:eastAsia="Arial Unicode MS" w:hAnsi="Times New Roman"/>
        </w:rPr>
        <w:t>):</w:t>
      </w:r>
    </w:p>
    <w:p w14:paraId="1BBCB2BD" w14:textId="6C276192" w:rsidR="00D649A7" w:rsidRPr="00445423" w:rsidRDefault="00D649A7" w:rsidP="00445423">
      <w:pPr>
        <w:pStyle w:val="PargrafodaLista"/>
        <w:widowControl w:val="0"/>
        <w:tabs>
          <w:tab w:val="left" w:pos="922"/>
        </w:tabs>
        <w:autoSpaceDE w:val="0"/>
        <w:autoSpaceDN w:val="0"/>
        <w:spacing w:after="160"/>
        <w:ind w:left="0" w:firstLine="1134"/>
        <w:jc w:val="both"/>
        <w:rPr>
          <w:sz w:val="22"/>
          <w:szCs w:val="22"/>
        </w:rPr>
      </w:pPr>
      <w:r w:rsidRPr="00445423">
        <w:rPr>
          <w:sz w:val="22"/>
          <w:szCs w:val="22"/>
        </w:rPr>
        <w:t>5.1</w:t>
      </w:r>
      <w:r w:rsidR="00B66C17" w:rsidRPr="00445423">
        <w:rPr>
          <w:sz w:val="22"/>
          <w:szCs w:val="22"/>
        </w:rPr>
        <w:t xml:space="preserve">. </w:t>
      </w:r>
      <w:r w:rsidRPr="00445423">
        <w:rPr>
          <w:sz w:val="22"/>
          <w:szCs w:val="22"/>
        </w:rPr>
        <w:t xml:space="preserve">As pessoas jurídicas ou firmas individuais interessadas deverão nomear através do instrumento de mandato previsto no item 4.2.1., </w:t>
      </w:r>
      <w:r w:rsidRPr="00445423">
        <w:rPr>
          <w:sz w:val="22"/>
          <w:szCs w:val="22"/>
          <w:u w:val="single"/>
        </w:rPr>
        <w:t>com firma reconhecida</w:t>
      </w:r>
      <w:r w:rsidRPr="00445423">
        <w:rPr>
          <w:sz w:val="22"/>
          <w:szCs w:val="22"/>
        </w:rPr>
        <w:t xml:space="preserve">, operador devidamente credenciado em qualquer empresa associada à </w:t>
      </w:r>
      <w:r w:rsidRPr="00445423">
        <w:rPr>
          <w:sz w:val="22"/>
          <w:szCs w:val="22"/>
          <w:u w:val="single"/>
        </w:rPr>
        <w:t>Bolsa de Licitações e Leilões</w:t>
      </w:r>
      <w:r w:rsidRPr="00445423">
        <w:rPr>
          <w:sz w:val="22"/>
          <w:szCs w:val="22"/>
        </w:rPr>
        <w:t>, atribuindo poderes para praticar todos os atos e operações no site:</w:t>
      </w:r>
      <w:r w:rsidRPr="00445423">
        <w:rPr>
          <w:spacing w:val="-10"/>
          <w:sz w:val="22"/>
          <w:szCs w:val="22"/>
        </w:rPr>
        <w:t xml:space="preserve"> </w:t>
      </w:r>
      <w:hyperlink r:id="rId14">
        <w:r w:rsidRPr="00445423">
          <w:rPr>
            <w:sz w:val="22"/>
            <w:szCs w:val="22"/>
            <w:u w:val="single"/>
          </w:rPr>
          <w:t>www.bll.org.br</w:t>
        </w:r>
        <w:r w:rsidRPr="00445423">
          <w:rPr>
            <w:sz w:val="22"/>
            <w:szCs w:val="22"/>
          </w:rPr>
          <w:t>.</w:t>
        </w:r>
      </w:hyperlink>
    </w:p>
    <w:p w14:paraId="3121CDBC" w14:textId="12B9C1B3" w:rsidR="00D649A7" w:rsidRPr="00445423" w:rsidRDefault="00D649A7" w:rsidP="00445423">
      <w:pPr>
        <w:pStyle w:val="PargrafodaLista"/>
        <w:widowControl w:val="0"/>
        <w:tabs>
          <w:tab w:val="left" w:pos="918"/>
        </w:tabs>
        <w:autoSpaceDE w:val="0"/>
        <w:autoSpaceDN w:val="0"/>
        <w:spacing w:after="160"/>
        <w:ind w:left="0" w:firstLine="1134"/>
        <w:jc w:val="both"/>
        <w:rPr>
          <w:sz w:val="22"/>
          <w:szCs w:val="22"/>
        </w:rPr>
      </w:pPr>
      <w:r w:rsidRPr="00445423">
        <w:rPr>
          <w:sz w:val="22"/>
          <w:szCs w:val="22"/>
        </w:rPr>
        <w:t>5.2.</w:t>
      </w:r>
      <w:r w:rsidR="00B5453F" w:rsidRPr="00445423">
        <w:rPr>
          <w:sz w:val="22"/>
          <w:szCs w:val="22"/>
        </w:rPr>
        <w:t xml:space="preserve"> </w:t>
      </w:r>
      <w:r w:rsidRPr="00445423">
        <w:rPr>
          <w:sz w:val="22"/>
          <w:szCs w:val="22"/>
        </w:rPr>
        <w:t>A participação do licitante n</w:t>
      </w:r>
      <w:r w:rsidR="0048097B" w:rsidRPr="00445423">
        <w:rPr>
          <w:sz w:val="22"/>
          <w:szCs w:val="22"/>
        </w:rPr>
        <w:t>a</w:t>
      </w:r>
      <w:r w:rsidRPr="00445423">
        <w:rPr>
          <w:sz w:val="22"/>
          <w:szCs w:val="22"/>
        </w:rPr>
        <w:t xml:space="preserve"> </w:t>
      </w:r>
      <w:r w:rsidR="00A80A77" w:rsidRPr="00445423">
        <w:rPr>
          <w:sz w:val="22"/>
          <w:szCs w:val="22"/>
        </w:rPr>
        <w:t>chamada pública</w:t>
      </w:r>
      <w:r w:rsidRPr="00445423">
        <w:rPr>
          <w:sz w:val="22"/>
          <w:szCs w:val="22"/>
        </w:rPr>
        <w:t xml:space="preserve"> eletrônic</w:t>
      </w:r>
      <w:r w:rsidR="0048097B" w:rsidRPr="00445423">
        <w:rPr>
          <w:sz w:val="22"/>
          <w:szCs w:val="22"/>
        </w:rPr>
        <w:t>a</w:t>
      </w:r>
      <w:r w:rsidR="00B7366E" w:rsidRPr="00445423">
        <w:rPr>
          <w:sz w:val="22"/>
          <w:szCs w:val="22"/>
        </w:rPr>
        <w:t xml:space="preserve"> </w:t>
      </w:r>
      <w:r w:rsidRPr="00445423">
        <w:rPr>
          <w:sz w:val="22"/>
          <w:szCs w:val="22"/>
        </w:rPr>
        <w:t>se dará por meio de participação direta ou através de empresas associadas à BLL – Bolsa de Licitações e Leilões, a qual deverá manifestar, por meio de seu operador designado, em campo próprio do sistema, pleno conhecimento, aceitação e atendimento às exigências de habilitação previstas no</w:t>
      </w:r>
      <w:r w:rsidRPr="00445423">
        <w:rPr>
          <w:spacing w:val="-8"/>
          <w:sz w:val="22"/>
          <w:szCs w:val="22"/>
        </w:rPr>
        <w:t xml:space="preserve"> </w:t>
      </w:r>
      <w:r w:rsidRPr="00445423">
        <w:rPr>
          <w:sz w:val="22"/>
          <w:szCs w:val="22"/>
        </w:rPr>
        <w:t>Edital.</w:t>
      </w:r>
    </w:p>
    <w:p w14:paraId="78DE6D4D" w14:textId="2849C7FD" w:rsidR="00D649A7" w:rsidRPr="00445423" w:rsidRDefault="00D649A7" w:rsidP="00445423">
      <w:pPr>
        <w:pStyle w:val="PargrafodaLista"/>
        <w:widowControl w:val="0"/>
        <w:tabs>
          <w:tab w:val="left" w:pos="930"/>
        </w:tabs>
        <w:autoSpaceDE w:val="0"/>
        <w:autoSpaceDN w:val="0"/>
        <w:spacing w:after="160"/>
        <w:ind w:left="0" w:firstLine="1134"/>
        <w:jc w:val="both"/>
        <w:rPr>
          <w:sz w:val="22"/>
          <w:szCs w:val="22"/>
        </w:rPr>
      </w:pPr>
      <w:r w:rsidRPr="00445423">
        <w:rPr>
          <w:sz w:val="22"/>
          <w:szCs w:val="22"/>
        </w:rPr>
        <w:t>5.3.</w:t>
      </w:r>
      <w:r w:rsidR="00EB332E" w:rsidRPr="00445423">
        <w:rPr>
          <w:sz w:val="22"/>
          <w:szCs w:val="22"/>
        </w:rPr>
        <w:t xml:space="preserve"> </w:t>
      </w:r>
      <w:r w:rsidRPr="00445423">
        <w:rPr>
          <w:sz w:val="22"/>
          <w:szCs w:val="22"/>
        </w:rPr>
        <w:t xml:space="preserve">O acesso do operador a </w:t>
      </w:r>
      <w:r w:rsidR="00A80A77" w:rsidRPr="00445423">
        <w:rPr>
          <w:sz w:val="22"/>
          <w:szCs w:val="22"/>
        </w:rPr>
        <w:t>chamada pública</w:t>
      </w:r>
      <w:r w:rsidRPr="00445423">
        <w:rPr>
          <w:sz w:val="22"/>
          <w:szCs w:val="22"/>
        </w:rPr>
        <w:t xml:space="preserve">, para efeito de encaminhamento </w:t>
      </w:r>
      <w:r w:rsidR="00C2084A" w:rsidRPr="00445423">
        <w:rPr>
          <w:sz w:val="22"/>
          <w:szCs w:val="22"/>
        </w:rPr>
        <w:t>da proposta</w:t>
      </w:r>
      <w:r w:rsidR="00C906FE" w:rsidRPr="00445423">
        <w:rPr>
          <w:sz w:val="22"/>
          <w:szCs w:val="22"/>
        </w:rPr>
        <w:t xml:space="preserve"> e documentos</w:t>
      </w:r>
      <w:r w:rsidRPr="00445423">
        <w:rPr>
          <w:sz w:val="22"/>
          <w:szCs w:val="22"/>
        </w:rPr>
        <w:t>, em nome do licitante, somente se dará mediante prévia definição de senha privativa.</w:t>
      </w:r>
    </w:p>
    <w:p w14:paraId="0814122C" w14:textId="2CCF3C5F" w:rsidR="00D649A7" w:rsidRPr="00445423" w:rsidRDefault="00D649A7" w:rsidP="00445423">
      <w:pPr>
        <w:pStyle w:val="PargrafodaLista"/>
        <w:widowControl w:val="0"/>
        <w:tabs>
          <w:tab w:val="left" w:pos="946"/>
        </w:tabs>
        <w:autoSpaceDE w:val="0"/>
        <w:autoSpaceDN w:val="0"/>
        <w:spacing w:after="160"/>
        <w:ind w:left="0" w:firstLine="1134"/>
        <w:jc w:val="both"/>
        <w:rPr>
          <w:sz w:val="22"/>
          <w:szCs w:val="22"/>
        </w:rPr>
      </w:pPr>
      <w:r w:rsidRPr="00445423">
        <w:rPr>
          <w:sz w:val="22"/>
          <w:szCs w:val="22"/>
        </w:rPr>
        <w:t>5.4.</w:t>
      </w:r>
      <w:r w:rsidR="00EB332E" w:rsidRPr="00445423">
        <w:rPr>
          <w:sz w:val="22"/>
          <w:szCs w:val="22"/>
        </w:rPr>
        <w:t xml:space="preserve"> </w:t>
      </w:r>
      <w:r w:rsidRPr="00445423">
        <w:rPr>
          <w:sz w:val="22"/>
          <w:szCs w:val="22"/>
        </w:rPr>
        <w:t xml:space="preserve">A chave de identificação e a senha dos operadores poderão ser utilizadas em qualquer </w:t>
      </w:r>
      <w:r w:rsidR="00A80A77" w:rsidRPr="00445423">
        <w:rPr>
          <w:sz w:val="22"/>
          <w:szCs w:val="22"/>
        </w:rPr>
        <w:t>chamada pública</w:t>
      </w:r>
      <w:r w:rsidRPr="00445423">
        <w:rPr>
          <w:sz w:val="22"/>
          <w:szCs w:val="22"/>
        </w:rPr>
        <w:t xml:space="preserve"> eletrônic</w:t>
      </w:r>
      <w:r w:rsidR="0048097B" w:rsidRPr="00445423">
        <w:rPr>
          <w:sz w:val="22"/>
          <w:szCs w:val="22"/>
        </w:rPr>
        <w:t>a</w:t>
      </w:r>
      <w:r w:rsidRPr="00445423">
        <w:rPr>
          <w:sz w:val="22"/>
          <w:szCs w:val="22"/>
        </w:rPr>
        <w:t>, salvo quando canceladas por solicitação do credenciado ou por iniciativa da BLL - Bolsa De Licitações e</w:t>
      </w:r>
      <w:r w:rsidRPr="00445423">
        <w:rPr>
          <w:spacing w:val="-1"/>
          <w:sz w:val="22"/>
          <w:szCs w:val="22"/>
        </w:rPr>
        <w:t xml:space="preserve"> </w:t>
      </w:r>
      <w:r w:rsidRPr="00445423">
        <w:rPr>
          <w:sz w:val="22"/>
          <w:szCs w:val="22"/>
        </w:rPr>
        <w:t>Leilões.</w:t>
      </w:r>
    </w:p>
    <w:p w14:paraId="0509C461" w14:textId="1D5BEFCC" w:rsidR="00D649A7" w:rsidRPr="00445423" w:rsidRDefault="00D649A7" w:rsidP="00445423">
      <w:pPr>
        <w:pStyle w:val="PargrafodaLista"/>
        <w:widowControl w:val="0"/>
        <w:tabs>
          <w:tab w:val="left" w:pos="946"/>
        </w:tabs>
        <w:autoSpaceDE w:val="0"/>
        <w:autoSpaceDN w:val="0"/>
        <w:spacing w:after="160"/>
        <w:ind w:left="0" w:firstLine="1134"/>
        <w:jc w:val="both"/>
        <w:rPr>
          <w:sz w:val="22"/>
          <w:szCs w:val="22"/>
        </w:rPr>
      </w:pPr>
      <w:r w:rsidRPr="00445423">
        <w:rPr>
          <w:sz w:val="22"/>
          <w:szCs w:val="22"/>
        </w:rPr>
        <w:t>5.5.</w:t>
      </w:r>
      <w:r w:rsidR="00EB332E" w:rsidRPr="00445423">
        <w:rPr>
          <w:sz w:val="22"/>
          <w:szCs w:val="22"/>
        </w:rPr>
        <w:t xml:space="preserve"> </w:t>
      </w:r>
      <w:r w:rsidRPr="00445423">
        <w:rPr>
          <w:sz w:val="22"/>
          <w:szCs w:val="22"/>
        </w:rPr>
        <w:t xml:space="preserve">É de exclusiva responsabilidade do usuário o sigilo da senha, bem como seu uso em qualquer transação efetuada diretamente ou por seu representante, não cabendo a BLL - Bolsa </w:t>
      </w:r>
      <w:r w:rsidRPr="00445423">
        <w:rPr>
          <w:sz w:val="22"/>
          <w:szCs w:val="22"/>
        </w:rPr>
        <w:lastRenderedPageBreak/>
        <w:t>de Licitações e Leilões a responsabilidade por eventuais danos decorrentes de uso indevido da senha, ainda que por terceiros.</w:t>
      </w:r>
    </w:p>
    <w:p w14:paraId="62BF7F06" w14:textId="254BE340" w:rsidR="00D649A7" w:rsidRPr="00445423" w:rsidRDefault="00D649A7" w:rsidP="00445423">
      <w:pPr>
        <w:pStyle w:val="PargrafodaLista"/>
        <w:widowControl w:val="0"/>
        <w:tabs>
          <w:tab w:val="left" w:pos="913"/>
        </w:tabs>
        <w:autoSpaceDE w:val="0"/>
        <w:autoSpaceDN w:val="0"/>
        <w:spacing w:after="160"/>
        <w:ind w:left="0" w:firstLine="1134"/>
        <w:jc w:val="both"/>
        <w:rPr>
          <w:sz w:val="22"/>
          <w:szCs w:val="22"/>
        </w:rPr>
      </w:pPr>
      <w:r w:rsidRPr="00445423">
        <w:rPr>
          <w:sz w:val="22"/>
          <w:szCs w:val="22"/>
        </w:rPr>
        <w:t>5.6.</w:t>
      </w:r>
      <w:r w:rsidR="00EB332E" w:rsidRPr="00445423">
        <w:rPr>
          <w:sz w:val="22"/>
          <w:szCs w:val="22"/>
        </w:rPr>
        <w:t xml:space="preserve"> </w:t>
      </w:r>
      <w:r w:rsidRPr="00445423">
        <w:rPr>
          <w:sz w:val="22"/>
          <w:szCs w:val="22"/>
        </w:rPr>
        <w:t xml:space="preserve">O credenciamento do fornecedor e de seu representante legal junto ao sistema eletrônico implica a responsabilidade legal pelos atos praticados e a presunção de capacidade técnica para realização das transações inerentes a </w:t>
      </w:r>
      <w:r w:rsidR="00A80A77" w:rsidRPr="00445423">
        <w:rPr>
          <w:sz w:val="22"/>
          <w:szCs w:val="22"/>
        </w:rPr>
        <w:t>chamada pública</w:t>
      </w:r>
      <w:r w:rsidRPr="00445423">
        <w:rPr>
          <w:spacing w:val="-4"/>
          <w:sz w:val="22"/>
          <w:szCs w:val="22"/>
        </w:rPr>
        <w:t xml:space="preserve"> </w:t>
      </w:r>
      <w:r w:rsidRPr="00445423">
        <w:rPr>
          <w:sz w:val="22"/>
          <w:szCs w:val="22"/>
        </w:rPr>
        <w:t>eletrônic</w:t>
      </w:r>
      <w:r w:rsidR="0048097B" w:rsidRPr="00445423">
        <w:rPr>
          <w:sz w:val="22"/>
          <w:szCs w:val="22"/>
        </w:rPr>
        <w:t>a</w:t>
      </w:r>
      <w:r w:rsidRPr="00445423">
        <w:rPr>
          <w:sz w:val="22"/>
          <w:szCs w:val="22"/>
        </w:rPr>
        <w:t>.</w:t>
      </w:r>
    </w:p>
    <w:p w14:paraId="6778F573" w14:textId="6604F73F" w:rsidR="00D649A7" w:rsidRPr="00445423" w:rsidRDefault="00D649A7" w:rsidP="00445423">
      <w:pPr>
        <w:pStyle w:val="PargrafodaLista"/>
        <w:widowControl w:val="0"/>
        <w:tabs>
          <w:tab w:val="left" w:pos="932"/>
        </w:tabs>
        <w:autoSpaceDE w:val="0"/>
        <w:autoSpaceDN w:val="0"/>
        <w:spacing w:after="160"/>
        <w:ind w:left="0" w:firstLine="1134"/>
        <w:jc w:val="both"/>
        <w:rPr>
          <w:sz w:val="22"/>
          <w:szCs w:val="22"/>
        </w:rPr>
      </w:pPr>
      <w:r w:rsidRPr="00445423">
        <w:rPr>
          <w:sz w:val="22"/>
          <w:szCs w:val="22"/>
        </w:rPr>
        <w:t>5.7.</w:t>
      </w:r>
      <w:r w:rsidR="00EB332E" w:rsidRPr="00445423">
        <w:rPr>
          <w:sz w:val="22"/>
          <w:szCs w:val="22"/>
        </w:rPr>
        <w:t xml:space="preserve"> </w:t>
      </w:r>
      <w:r w:rsidRPr="00445423">
        <w:rPr>
          <w:sz w:val="22"/>
          <w:szCs w:val="22"/>
        </w:rPr>
        <w:t>A participação n</w:t>
      </w:r>
      <w:r w:rsidR="00D343FE" w:rsidRPr="00445423">
        <w:rPr>
          <w:sz w:val="22"/>
          <w:szCs w:val="22"/>
        </w:rPr>
        <w:t>a</w:t>
      </w:r>
      <w:r w:rsidRPr="00445423">
        <w:rPr>
          <w:sz w:val="22"/>
          <w:szCs w:val="22"/>
        </w:rPr>
        <w:t xml:space="preserve"> </w:t>
      </w:r>
      <w:r w:rsidR="00A80A77" w:rsidRPr="00445423">
        <w:rPr>
          <w:sz w:val="22"/>
          <w:szCs w:val="22"/>
        </w:rPr>
        <w:t>Chamada pública</w:t>
      </w:r>
      <w:r w:rsidRPr="00445423">
        <w:rPr>
          <w:sz w:val="22"/>
          <w:szCs w:val="22"/>
        </w:rPr>
        <w:t xml:space="preserve">, na Forma Eletrônica se dará por meio da digitação da senha pessoal e intransferível do representante credenciado (operador da corretora de mercadorias) e subsequente encaminhamento </w:t>
      </w:r>
      <w:r w:rsidR="00C2084A" w:rsidRPr="00445423">
        <w:rPr>
          <w:sz w:val="22"/>
          <w:szCs w:val="22"/>
        </w:rPr>
        <w:t>da proposta</w:t>
      </w:r>
      <w:r w:rsidRPr="00445423">
        <w:rPr>
          <w:sz w:val="22"/>
          <w:szCs w:val="22"/>
        </w:rPr>
        <w:t xml:space="preserve"> de preços, exclusivamente por meio do sistema eletrônico, observados data e horário limite</w:t>
      </w:r>
      <w:r w:rsidRPr="00445423">
        <w:rPr>
          <w:spacing w:val="-3"/>
          <w:sz w:val="22"/>
          <w:szCs w:val="22"/>
        </w:rPr>
        <w:t xml:space="preserve"> </w:t>
      </w:r>
      <w:r w:rsidRPr="00445423">
        <w:rPr>
          <w:sz w:val="22"/>
          <w:szCs w:val="22"/>
        </w:rPr>
        <w:t>estabelecido.</w:t>
      </w:r>
    </w:p>
    <w:p w14:paraId="266D28AD" w14:textId="1FE879A9" w:rsidR="00D649A7" w:rsidRPr="00445423" w:rsidRDefault="00D649A7" w:rsidP="00445423">
      <w:pPr>
        <w:pStyle w:val="PargrafodaLista"/>
        <w:widowControl w:val="0"/>
        <w:tabs>
          <w:tab w:val="left" w:pos="918"/>
        </w:tabs>
        <w:autoSpaceDE w:val="0"/>
        <w:autoSpaceDN w:val="0"/>
        <w:spacing w:after="160"/>
        <w:ind w:left="0" w:firstLine="1134"/>
        <w:jc w:val="both"/>
        <w:rPr>
          <w:sz w:val="22"/>
          <w:szCs w:val="22"/>
        </w:rPr>
      </w:pPr>
      <w:r w:rsidRPr="00445423">
        <w:rPr>
          <w:sz w:val="22"/>
          <w:szCs w:val="22"/>
        </w:rPr>
        <w:t>5.8.</w:t>
      </w:r>
      <w:r w:rsidR="009A3725" w:rsidRPr="00445423">
        <w:rPr>
          <w:sz w:val="22"/>
          <w:szCs w:val="22"/>
        </w:rPr>
        <w:t xml:space="preserve"> </w:t>
      </w:r>
      <w:r w:rsidRPr="00445423">
        <w:rPr>
          <w:sz w:val="22"/>
          <w:szCs w:val="22"/>
        </w:rPr>
        <w:t xml:space="preserve">Caberá ao fornecedor acompanhar as operações no sistema eletrônico durante </w:t>
      </w:r>
      <w:r w:rsidR="00356566" w:rsidRPr="00445423">
        <w:rPr>
          <w:sz w:val="22"/>
          <w:szCs w:val="22"/>
        </w:rPr>
        <w:t>o transcorrer</w:t>
      </w:r>
      <w:r w:rsidRPr="00445423">
        <w:rPr>
          <w:sz w:val="22"/>
          <w:szCs w:val="22"/>
        </w:rPr>
        <w:t xml:space="preserve"> d</w:t>
      </w:r>
      <w:r w:rsidR="00D343FE" w:rsidRPr="00445423">
        <w:rPr>
          <w:sz w:val="22"/>
          <w:szCs w:val="22"/>
        </w:rPr>
        <w:t>a</w:t>
      </w:r>
      <w:r w:rsidRPr="00445423">
        <w:rPr>
          <w:sz w:val="22"/>
          <w:szCs w:val="22"/>
        </w:rPr>
        <w:t xml:space="preserve"> </w:t>
      </w:r>
      <w:r w:rsidR="00A80A77" w:rsidRPr="00445423">
        <w:rPr>
          <w:sz w:val="22"/>
          <w:szCs w:val="22"/>
        </w:rPr>
        <w:t>chamada pública</w:t>
      </w:r>
      <w:r w:rsidRPr="00445423">
        <w:rPr>
          <w:sz w:val="22"/>
          <w:szCs w:val="22"/>
        </w:rPr>
        <w:t>, ficando responsável pelo ônus decorrente da perda de negócios diante da inobservância de quaisquer mensagens emitidas pelo sistema ou da desconexão do seu</w:t>
      </w:r>
      <w:r w:rsidRPr="00445423">
        <w:rPr>
          <w:spacing w:val="-14"/>
          <w:sz w:val="22"/>
          <w:szCs w:val="22"/>
        </w:rPr>
        <w:t xml:space="preserve"> </w:t>
      </w:r>
      <w:r w:rsidRPr="00445423">
        <w:rPr>
          <w:sz w:val="22"/>
          <w:szCs w:val="22"/>
        </w:rPr>
        <w:t>representante.</w:t>
      </w:r>
    </w:p>
    <w:p w14:paraId="0DE90142" w14:textId="290D4189" w:rsidR="00E42FDB" w:rsidRPr="00445423" w:rsidRDefault="00E42FDB" w:rsidP="00445423">
      <w:pPr>
        <w:pStyle w:val="PargrafodaLista"/>
        <w:widowControl w:val="0"/>
        <w:tabs>
          <w:tab w:val="left" w:pos="918"/>
        </w:tabs>
        <w:autoSpaceDE w:val="0"/>
        <w:autoSpaceDN w:val="0"/>
        <w:spacing w:after="160"/>
        <w:ind w:left="0" w:firstLine="1134"/>
        <w:jc w:val="both"/>
        <w:rPr>
          <w:b/>
          <w:sz w:val="22"/>
          <w:szCs w:val="22"/>
          <w:lang w:eastAsia="en-US"/>
        </w:rPr>
      </w:pPr>
      <w:r w:rsidRPr="00445423">
        <w:rPr>
          <w:sz w:val="22"/>
          <w:szCs w:val="22"/>
          <w:highlight w:val="yellow"/>
        </w:rPr>
        <w:t xml:space="preserve">5.8.1. </w:t>
      </w:r>
      <w:r w:rsidRPr="00445423">
        <w:rPr>
          <w:b/>
          <w:sz w:val="22"/>
          <w:szCs w:val="22"/>
          <w:highlight w:val="yellow"/>
          <w:lang w:eastAsia="en-US"/>
        </w:rPr>
        <w:t xml:space="preserve">É vedado ao fornecedor se identificar </w:t>
      </w:r>
      <w:r w:rsidR="00C2084A" w:rsidRPr="00445423">
        <w:rPr>
          <w:b/>
          <w:sz w:val="22"/>
          <w:szCs w:val="22"/>
          <w:highlight w:val="yellow"/>
          <w:lang w:eastAsia="en-US"/>
        </w:rPr>
        <w:t>em sua proposta</w:t>
      </w:r>
      <w:r w:rsidR="00CB0EE3" w:rsidRPr="00445423">
        <w:rPr>
          <w:b/>
          <w:sz w:val="22"/>
          <w:szCs w:val="22"/>
          <w:highlight w:val="yellow"/>
          <w:lang w:eastAsia="en-US"/>
        </w:rPr>
        <w:t xml:space="preserve"> </w:t>
      </w:r>
      <w:r w:rsidRPr="00445423">
        <w:rPr>
          <w:b/>
          <w:sz w:val="22"/>
          <w:szCs w:val="22"/>
          <w:highlight w:val="yellow"/>
          <w:lang w:eastAsia="en-US"/>
        </w:rPr>
        <w:t>ao lançá-la no sistema, sob a pena de desclassificação do licitante.</w:t>
      </w:r>
    </w:p>
    <w:p w14:paraId="178DD552" w14:textId="3FD632FE" w:rsidR="00E42FDB" w:rsidRPr="00445423" w:rsidRDefault="00E42FDB" w:rsidP="00445423">
      <w:pPr>
        <w:pStyle w:val="PargrafodaLista"/>
        <w:widowControl w:val="0"/>
        <w:tabs>
          <w:tab w:val="left" w:pos="918"/>
        </w:tabs>
        <w:autoSpaceDE w:val="0"/>
        <w:autoSpaceDN w:val="0"/>
        <w:spacing w:after="160"/>
        <w:ind w:left="0" w:firstLine="1134"/>
        <w:jc w:val="both"/>
        <w:rPr>
          <w:sz w:val="22"/>
          <w:szCs w:val="22"/>
          <w:lang w:eastAsia="en-US"/>
        </w:rPr>
      </w:pPr>
      <w:r w:rsidRPr="00445423">
        <w:rPr>
          <w:bCs/>
          <w:sz w:val="22"/>
          <w:szCs w:val="22"/>
          <w:lang w:eastAsia="en-US"/>
        </w:rPr>
        <w:t>5.9. O</w:t>
      </w:r>
      <w:r w:rsidRPr="00445423">
        <w:rPr>
          <w:sz w:val="22"/>
          <w:szCs w:val="22"/>
          <w:lang w:eastAsia="en-US"/>
        </w:rPr>
        <w:t xml:space="preserve"> licitante responsabiliza-se exclusiva e formalmente pelas transações efetuadas em seu nome, assume como firmes e verdadeiras </w:t>
      </w:r>
      <w:r w:rsidR="00C2084A" w:rsidRPr="00445423">
        <w:rPr>
          <w:sz w:val="22"/>
          <w:szCs w:val="22"/>
          <w:lang w:eastAsia="en-US"/>
        </w:rPr>
        <w:t>suas propostas</w:t>
      </w:r>
      <w:r w:rsidRPr="00445423">
        <w:rPr>
          <w:sz w:val="22"/>
          <w:szCs w:val="22"/>
          <w:lang w:eastAsia="en-US"/>
        </w:rPr>
        <w:t>,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64C6058D" w14:textId="5A2185AF" w:rsidR="009273FF" w:rsidRPr="00445423" w:rsidRDefault="009273FF" w:rsidP="00445423">
      <w:pPr>
        <w:pStyle w:val="PargrafodaLista"/>
        <w:widowControl w:val="0"/>
        <w:tabs>
          <w:tab w:val="left" w:pos="918"/>
        </w:tabs>
        <w:autoSpaceDE w:val="0"/>
        <w:autoSpaceDN w:val="0"/>
        <w:spacing w:after="160"/>
        <w:ind w:left="0" w:firstLine="1134"/>
        <w:jc w:val="both"/>
        <w:rPr>
          <w:sz w:val="22"/>
          <w:szCs w:val="22"/>
        </w:rPr>
      </w:pPr>
      <w:r w:rsidRPr="00445423">
        <w:rPr>
          <w:sz w:val="22"/>
          <w:szCs w:val="22"/>
          <w:lang w:eastAsia="en-US"/>
        </w:rPr>
        <w:t xml:space="preserve">5.10. Até </w:t>
      </w:r>
      <w:r w:rsidR="00D74A3D" w:rsidRPr="00445423">
        <w:rPr>
          <w:sz w:val="22"/>
          <w:szCs w:val="22"/>
          <w:lang w:eastAsia="en-US"/>
        </w:rPr>
        <w:t xml:space="preserve">o </w:t>
      </w:r>
      <w:r w:rsidR="00C906FE" w:rsidRPr="00445423">
        <w:rPr>
          <w:b/>
          <w:bCs/>
          <w:sz w:val="22"/>
          <w:szCs w:val="22"/>
          <w:u w:val="single"/>
          <w:lang w:eastAsia="en-US"/>
        </w:rPr>
        <w:t xml:space="preserve">primeiro </w:t>
      </w:r>
      <w:r w:rsidR="00D74A3D" w:rsidRPr="00445423">
        <w:rPr>
          <w:b/>
          <w:bCs/>
          <w:sz w:val="22"/>
          <w:szCs w:val="22"/>
          <w:u w:val="single"/>
          <w:lang w:eastAsia="en-US"/>
        </w:rPr>
        <w:t>prazo</w:t>
      </w:r>
      <w:r w:rsidR="00D74A3D" w:rsidRPr="00445423">
        <w:rPr>
          <w:sz w:val="22"/>
          <w:szCs w:val="22"/>
          <w:lang w:eastAsia="en-US"/>
        </w:rPr>
        <w:t xml:space="preserve"> FIM de recebimento </w:t>
      </w:r>
      <w:r w:rsidR="00C2084A" w:rsidRPr="00445423">
        <w:rPr>
          <w:sz w:val="22"/>
          <w:szCs w:val="22"/>
          <w:lang w:eastAsia="en-US"/>
        </w:rPr>
        <w:t>da proposta</w:t>
      </w:r>
      <w:r w:rsidRPr="00445423">
        <w:rPr>
          <w:sz w:val="22"/>
          <w:szCs w:val="22"/>
          <w:lang w:eastAsia="en-US"/>
        </w:rPr>
        <w:t>,</w:t>
      </w:r>
      <w:r w:rsidR="00C906FE" w:rsidRPr="00445423">
        <w:rPr>
          <w:sz w:val="22"/>
          <w:szCs w:val="22"/>
          <w:lang w:eastAsia="en-US"/>
        </w:rPr>
        <w:t xml:space="preserve"> ou seja, </w:t>
      </w:r>
      <w:r w:rsidR="00C906FE" w:rsidRPr="00445423">
        <w:rPr>
          <w:b/>
          <w:bCs/>
          <w:sz w:val="22"/>
          <w:szCs w:val="22"/>
          <w:u w:val="single"/>
          <w:lang w:eastAsia="en-US"/>
        </w:rPr>
        <w:t>at</w:t>
      </w:r>
      <w:r w:rsidR="0046333E" w:rsidRPr="00445423">
        <w:rPr>
          <w:b/>
          <w:bCs/>
          <w:sz w:val="22"/>
          <w:szCs w:val="22"/>
          <w:u w:val="single"/>
          <w:lang w:eastAsia="en-US"/>
        </w:rPr>
        <w:t>é</w:t>
      </w:r>
      <w:r w:rsidR="00C906FE" w:rsidRPr="00445423">
        <w:rPr>
          <w:b/>
          <w:bCs/>
          <w:sz w:val="22"/>
          <w:szCs w:val="22"/>
          <w:u w:val="single"/>
          <w:lang w:eastAsia="en-US"/>
        </w:rPr>
        <w:t xml:space="preserve"> </w:t>
      </w:r>
      <w:r w:rsidR="0046333E" w:rsidRPr="00445423">
        <w:rPr>
          <w:b/>
          <w:bCs/>
          <w:sz w:val="22"/>
          <w:szCs w:val="22"/>
          <w:u w:val="single"/>
          <w:lang w:eastAsia="en-US"/>
        </w:rPr>
        <w:t>17/09/2025</w:t>
      </w:r>
      <w:r w:rsidR="00C906FE" w:rsidRPr="00445423">
        <w:rPr>
          <w:sz w:val="22"/>
          <w:szCs w:val="22"/>
          <w:lang w:eastAsia="en-US"/>
        </w:rPr>
        <w:t xml:space="preserve">, </w:t>
      </w:r>
      <w:r w:rsidRPr="00445423">
        <w:rPr>
          <w:sz w:val="22"/>
          <w:szCs w:val="22"/>
          <w:lang w:eastAsia="en-US"/>
        </w:rPr>
        <w:t xml:space="preserve">os licitantes poderão retirar ou substituir </w:t>
      </w:r>
      <w:r w:rsidR="00821C9A" w:rsidRPr="00445423">
        <w:rPr>
          <w:sz w:val="22"/>
          <w:szCs w:val="22"/>
          <w:lang w:eastAsia="en-US"/>
        </w:rPr>
        <w:t>a proposta</w:t>
      </w:r>
      <w:r w:rsidRPr="00445423">
        <w:rPr>
          <w:sz w:val="22"/>
          <w:szCs w:val="22"/>
          <w:lang w:eastAsia="en-US"/>
        </w:rPr>
        <w:t xml:space="preserve"> e os documentos de habilitação anteriormente inseridos no sistema.</w:t>
      </w:r>
      <w:r w:rsidR="00C906FE" w:rsidRPr="00445423">
        <w:rPr>
          <w:sz w:val="22"/>
          <w:szCs w:val="22"/>
          <w:lang w:eastAsia="en-US"/>
        </w:rPr>
        <w:t xml:space="preserve"> Após esse prazo, proponentes poderão se cadastrar, respeitando o estabelecido no 1</w:t>
      </w:r>
      <w:r w:rsidR="00A42F9A" w:rsidRPr="00445423">
        <w:rPr>
          <w:sz w:val="22"/>
          <w:szCs w:val="22"/>
          <w:lang w:eastAsia="en-US"/>
        </w:rPr>
        <w:t>.</w:t>
      </w:r>
      <w:r w:rsidR="00C906FE" w:rsidRPr="00445423">
        <w:rPr>
          <w:sz w:val="22"/>
          <w:szCs w:val="22"/>
          <w:lang w:eastAsia="en-US"/>
        </w:rPr>
        <w:t>5 deste edital e no Anexo I – Termo de Referência.</w:t>
      </w:r>
    </w:p>
    <w:p w14:paraId="44BE3DE7" w14:textId="13E9AFAB" w:rsidR="00D649A7" w:rsidRPr="00445423" w:rsidRDefault="00D649A7" w:rsidP="00445423">
      <w:pPr>
        <w:pStyle w:val="PargrafodaLista"/>
        <w:widowControl w:val="0"/>
        <w:tabs>
          <w:tab w:val="left" w:pos="1026"/>
        </w:tabs>
        <w:autoSpaceDE w:val="0"/>
        <w:autoSpaceDN w:val="0"/>
        <w:spacing w:after="160"/>
        <w:ind w:left="0" w:firstLine="1134"/>
        <w:jc w:val="both"/>
        <w:rPr>
          <w:sz w:val="22"/>
          <w:szCs w:val="22"/>
        </w:rPr>
      </w:pPr>
      <w:r w:rsidRPr="00445423">
        <w:rPr>
          <w:sz w:val="22"/>
          <w:szCs w:val="22"/>
        </w:rPr>
        <w:t>5.</w:t>
      </w:r>
      <w:r w:rsidR="00E146DA" w:rsidRPr="00445423">
        <w:rPr>
          <w:sz w:val="22"/>
          <w:szCs w:val="22"/>
        </w:rPr>
        <w:t>11</w:t>
      </w:r>
      <w:r w:rsidRPr="00445423">
        <w:rPr>
          <w:sz w:val="22"/>
          <w:szCs w:val="22"/>
        </w:rPr>
        <w:t>.</w:t>
      </w:r>
      <w:r w:rsidR="00D77E9E" w:rsidRPr="00445423">
        <w:rPr>
          <w:sz w:val="22"/>
          <w:szCs w:val="22"/>
        </w:rPr>
        <w:t xml:space="preserve"> </w:t>
      </w:r>
      <w:r w:rsidRPr="00445423">
        <w:rPr>
          <w:sz w:val="22"/>
          <w:szCs w:val="22"/>
        </w:rPr>
        <w:t>Qualquer dúvida em relação ao acesso no sistema operacional,</w:t>
      </w:r>
      <w:r w:rsidR="000B3865" w:rsidRPr="00445423">
        <w:rPr>
          <w:sz w:val="22"/>
          <w:szCs w:val="22"/>
        </w:rPr>
        <w:t xml:space="preserve"> como forma de anexar documentos </w:t>
      </w:r>
      <w:r w:rsidRPr="00445423">
        <w:rPr>
          <w:sz w:val="22"/>
          <w:szCs w:val="22"/>
        </w:rPr>
        <w:t xml:space="preserve">poderá ser esclarecida ou através de uma empresa associada ou pelo telefone: Curitiba-PR </w:t>
      </w:r>
      <w:r w:rsidRPr="00445423">
        <w:rPr>
          <w:b/>
          <w:sz w:val="22"/>
          <w:szCs w:val="22"/>
        </w:rPr>
        <w:t xml:space="preserve">(41) </w:t>
      </w:r>
      <w:r w:rsidR="00E42FDB" w:rsidRPr="00445423">
        <w:rPr>
          <w:b/>
          <w:sz w:val="22"/>
          <w:szCs w:val="22"/>
        </w:rPr>
        <w:t>30974600</w:t>
      </w:r>
      <w:r w:rsidRPr="00445423">
        <w:rPr>
          <w:sz w:val="22"/>
          <w:szCs w:val="22"/>
        </w:rPr>
        <w:t>, ou através da Bolsa de Licitações e Leilões ou pelo e-mail</w:t>
      </w:r>
      <w:r w:rsidR="00B24E89" w:rsidRPr="00445423">
        <w:rPr>
          <w:sz w:val="22"/>
          <w:szCs w:val="22"/>
        </w:rPr>
        <w:t>: contato@bll.org.br</w:t>
      </w:r>
      <w:hyperlink r:id="rId15">
        <w:r w:rsidR="000B3865" w:rsidRPr="00445423">
          <w:rPr>
            <w:sz w:val="22"/>
            <w:szCs w:val="22"/>
          </w:rPr>
          <w:t>,</w:t>
        </w:r>
      </w:hyperlink>
      <w:r w:rsidR="000B3865" w:rsidRPr="00445423">
        <w:rPr>
          <w:sz w:val="22"/>
          <w:szCs w:val="22"/>
        </w:rPr>
        <w:t xml:space="preserve"> </w:t>
      </w:r>
      <w:r w:rsidR="000B3865" w:rsidRPr="00445423">
        <w:rPr>
          <w:b/>
          <w:bCs/>
          <w:sz w:val="22"/>
          <w:szCs w:val="22"/>
          <w:highlight w:val="yellow"/>
          <w:u w:val="single"/>
        </w:rPr>
        <w:t>não havendo conhecimento técnico dos servidores do município de Santa Gertrudes para prestar tais i</w:t>
      </w:r>
      <w:r w:rsidR="0083058D" w:rsidRPr="00445423">
        <w:rPr>
          <w:b/>
          <w:bCs/>
          <w:sz w:val="22"/>
          <w:szCs w:val="22"/>
          <w:highlight w:val="yellow"/>
          <w:u w:val="single"/>
        </w:rPr>
        <w:t>nfor</w:t>
      </w:r>
      <w:r w:rsidR="000B3865" w:rsidRPr="00445423">
        <w:rPr>
          <w:b/>
          <w:bCs/>
          <w:sz w:val="22"/>
          <w:szCs w:val="22"/>
          <w:highlight w:val="yellow"/>
          <w:u w:val="single"/>
        </w:rPr>
        <w:t>mações</w:t>
      </w:r>
      <w:r w:rsidR="000B3865" w:rsidRPr="00445423">
        <w:rPr>
          <w:sz w:val="22"/>
          <w:szCs w:val="22"/>
          <w:highlight w:val="yellow"/>
        </w:rPr>
        <w:t>.</w:t>
      </w:r>
    </w:p>
    <w:p w14:paraId="770B9D8D" w14:textId="32F4477E" w:rsidR="00D649A7" w:rsidRPr="00445423" w:rsidRDefault="00D649A7" w:rsidP="00445423">
      <w:pPr>
        <w:pStyle w:val="Corpodetexto21"/>
        <w:spacing w:after="160"/>
        <w:ind w:firstLine="1134"/>
        <w:rPr>
          <w:rStyle w:val="Forte"/>
          <w:rFonts w:ascii="Times New Roman" w:eastAsia="Arial Unicode MS" w:hAnsi="Times New Roman" w:cs="Times New Roman"/>
          <w:sz w:val="22"/>
          <w:szCs w:val="22"/>
        </w:rPr>
      </w:pPr>
      <w:r w:rsidRPr="00445423">
        <w:rPr>
          <w:rStyle w:val="Forte"/>
          <w:rFonts w:ascii="Times New Roman" w:eastAsia="Arial Unicode MS" w:hAnsi="Times New Roman" w:cs="Times New Roman"/>
          <w:sz w:val="22"/>
          <w:szCs w:val="22"/>
        </w:rPr>
        <w:t>6- DA ABERTURA</w:t>
      </w:r>
      <w:r w:rsidR="007850FA" w:rsidRPr="00445423">
        <w:rPr>
          <w:rStyle w:val="Forte"/>
          <w:rFonts w:ascii="Times New Roman" w:eastAsia="Arial Unicode MS" w:hAnsi="Times New Roman" w:cs="Times New Roman"/>
          <w:sz w:val="22"/>
          <w:szCs w:val="22"/>
        </w:rPr>
        <w:t xml:space="preserve">, CLASSIFICAÇÃO </w:t>
      </w:r>
      <w:r w:rsidR="00763705" w:rsidRPr="00445423">
        <w:rPr>
          <w:rStyle w:val="Forte"/>
          <w:rFonts w:ascii="Times New Roman" w:eastAsia="Arial Unicode MS" w:hAnsi="Times New Roman" w:cs="Times New Roman"/>
          <w:sz w:val="22"/>
          <w:szCs w:val="22"/>
        </w:rPr>
        <w:t xml:space="preserve">E ACEITABILIDADE </w:t>
      </w:r>
      <w:r w:rsidR="00DE6EE0" w:rsidRPr="00445423">
        <w:rPr>
          <w:rStyle w:val="Forte"/>
          <w:rFonts w:ascii="Times New Roman" w:eastAsia="Arial Unicode MS" w:hAnsi="Times New Roman" w:cs="Times New Roman"/>
          <w:sz w:val="22"/>
          <w:szCs w:val="22"/>
        </w:rPr>
        <w:t>DAS PROPOSTAS</w:t>
      </w:r>
      <w:r w:rsidRPr="00445423">
        <w:rPr>
          <w:rStyle w:val="Forte"/>
          <w:rFonts w:ascii="Times New Roman" w:eastAsia="Arial Unicode MS" w:hAnsi="Times New Roman" w:cs="Times New Roman"/>
          <w:sz w:val="22"/>
          <w:szCs w:val="22"/>
        </w:rPr>
        <w:t>:</w:t>
      </w:r>
    </w:p>
    <w:p w14:paraId="329EE9BB" w14:textId="39F449B3" w:rsidR="00D649A7" w:rsidRPr="00445423" w:rsidRDefault="00D649A7" w:rsidP="00445423">
      <w:pPr>
        <w:pStyle w:val="PargrafodaLista"/>
        <w:widowControl w:val="0"/>
        <w:tabs>
          <w:tab w:val="left" w:pos="1016"/>
        </w:tabs>
        <w:autoSpaceDE w:val="0"/>
        <w:autoSpaceDN w:val="0"/>
        <w:spacing w:after="160"/>
        <w:ind w:left="0" w:firstLine="1134"/>
        <w:jc w:val="both"/>
        <w:rPr>
          <w:sz w:val="22"/>
          <w:szCs w:val="22"/>
        </w:rPr>
      </w:pPr>
      <w:r w:rsidRPr="00445423">
        <w:rPr>
          <w:sz w:val="22"/>
          <w:szCs w:val="22"/>
        </w:rPr>
        <w:t>6.1.</w:t>
      </w:r>
      <w:r w:rsidR="0010757E" w:rsidRPr="00445423">
        <w:rPr>
          <w:sz w:val="22"/>
          <w:szCs w:val="22"/>
        </w:rPr>
        <w:t xml:space="preserve"> Após o horário limite para envio </w:t>
      </w:r>
      <w:r w:rsidR="00DE6EE0" w:rsidRPr="00445423">
        <w:rPr>
          <w:sz w:val="22"/>
          <w:szCs w:val="22"/>
        </w:rPr>
        <w:t>da proposta</w:t>
      </w:r>
      <w:r w:rsidR="0010757E" w:rsidRPr="00445423">
        <w:rPr>
          <w:sz w:val="22"/>
          <w:szCs w:val="22"/>
        </w:rPr>
        <w:t xml:space="preserve"> e documentos </w:t>
      </w:r>
      <w:r w:rsidRPr="00445423">
        <w:rPr>
          <w:sz w:val="22"/>
          <w:szCs w:val="22"/>
        </w:rPr>
        <w:t>previsto</w:t>
      </w:r>
      <w:r w:rsidR="00C81572" w:rsidRPr="00445423">
        <w:rPr>
          <w:sz w:val="22"/>
          <w:szCs w:val="22"/>
        </w:rPr>
        <w:t>s</w:t>
      </w:r>
      <w:r w:rsidRPr="00445423">
        <w:rPr>
          <w:sz w:val="22"/>
          <w:szCs w:val="22"/>
        </w:rPr>
        <w:t xml:space="preserve"> no </w:t>
      </w:r>
      <w:r w:rsidR="0010757E" w:rsidRPr="00445423">
        <w:rPr>
          <w:sz w:val="22"/>
          <w:szCs w:val="22"/>
        </w:rPr>
        <w:t xml:space="preserve">item 1.6 deste </w:t>
      </w:r>
      <w:r w:rsidRPr="00445423">
        <w:rPr>
          <w:sz w:val="22"/>
          <w:szCs w:val="22"/>
        </w:rPr>
        <w:t>Edital</w:t>
      </w:r>
      <w:r w:rsidR="0010757E" w:rsidRPr="00445423">
        <w:rPr>
          <w:sz w:val="22"/>
          <w:szCs w:val="22"/>
        </w:rPr>
        <w:t xml:space="preserve">, </w:t>
      </w:r>
      <w:r w:rsidR="00B8696C" w:rsidRPr="00445423">
        <w:rPr>
          <w:sz w:val="22"/>
          <w:szCs w:val="22"/>
        </w:rPr>
        <w:t xml:space="preserve">o </w:t>
      </w:r>
      <w:r w:rsidR="00284BF6" w:rsidRPr="00445423">
        <w:rPr>
          <w:sz w:val="22"/>
          <w:szCs w:val="22"/>
        </w:rPr>
        <w:t>agente de contratação</w:t>
      </w:r>
      <w:r w:rsidRPr="00445423">
        <w:rPr>
          <w:sz w:val="22"/>
          <w:szCs w:val="22"/>
        </w:rPr>
        <w:t xml:space="preserve"> </w:t>
      </w:r>
      <w:r w:rsidR="0010757E" w:rsidRPr="00445423">
        <w:rPr>
          <w:sz w:val="22"/>
          <w:szCs w:val="22"/>
        </w:rPr>
        <w:t xml:space="preserve">passará </w:t>
      </w:r>
      <w:r w:rsidRPr="00445423">
        <w:rPr>
          <w:sz w:val="22"/>
          <w:szCs w:val="22"/>
        </w:rPr>
        <w:t xml:space="preserve">a avaliar a aceitabilidade </w:t>
      </w:r>
      <w:r w:rsidR="00DE6EE0" w:rsidRPr="00445423">
        <w:rPr>
          <w:sz w:val="22"/>
          <w:szCs w:val="22"/>
        </w:rPr>
        <w:t>das propostas</w:t>
      </w:r>
      <w:r w:rsidRPr="00445423">
        <w:rPr>
          <w:sz w:val="22"/>
          <w:szCs w:val="22"/>
        </w:rPr>
        <w:t>.</w:t>
      </w:r>
    </w:p>
    <w:p w14:paraId="159C659B" w14:textId="7215A9C2" w:rsidR="007850FA" w:rsidRPr="00445423" w:rsidRDefault="007850FA" w:rsidP="00445423">
      <w:pPr>
        <w:pStyle w:val="PargrafodaLista"/>
        <w:widowControl w:val="0"/>
        <w:tabs>
          <w:tab w:val="left" w:pos="1016"/>
        </w:tabs>
        <w:autoSpaceDE w:val="0"/>
        <w:autoSpaceDN w:val="0"/>
        <w:spacing w:after="160"/>
        <w:ind w:left="0" w:firstLine="1134"/>
        <w:jc w:val="both"/>
        <w:rPr>
          <w:sz w:val="22"/>
          <w:szCs w:val="22"/>
          <w:lang w:eastAsia="en-US"/>
        </w:rPr>
      </w:pPr>
      <w:r w:rsidRPr="00445423">
        <w:rPr>
          <w:sz w:val="22"/>
          <w:szCs w:val="22"/>
        </w:rPr>
        <w:t xml:space="preserve">6.1.1. </w:t>
      </w:r>
      <w:r w:rsidR="00B8696C" w:rsidRPr="00445423">
        <w:rPr>
          <w:sz w:val="22"/>
          <w:szCs w:val="22"/>
          <w:lang w:eastAsia="en-US"/>
        </w:rPr>
        <w:t xml:space="preserve">O </w:t>
      </w:r>
      <w:r w:rsidR="00284BF6" w:rsidRPr="00445423">
        <w:rPr>
          <w:sz w:val="22"/>
          <w:szCs w:val="22"/>
          <w:lang w:eastAsia="en-US"/>
        </w:rPr>
        <w:t>agente de contratação</w:t>
      </w:r>
      <w:r w:rsidRPr="00445423">
        <w:rPr>
          <w:sz w:val="22"/>
          <w:szCs w:val="22"/>
          <w:lang w:eastAsia="en-US"/>
        </w:rPr>
        <w:t xml:space="preserve"> verificará </w:t>
      </w:r>
      <w:r w:rsidR="00DE6EE0" w:rsidRPr="00445423">
        <w:rPr>
          <w:sz w:val="22"/>
          <w:szCs w:val="22"/>
          <w:lang w:eastAsia="en-US"/>
        </w:rPr>
        <w:t>as propostas apresentadas</w:t>
      </w:r>
      <w:r w:rsidRPr="00445423">
        <w:rPr>
          <w:sz w:val="22"/>
          <w:szCs w:val="22"/>
          <w:lang w:eastAsia="en-US"/>
        </w:rPr>
        <w:t>, desclassificando desde logo aquel</w:t>
      </w:r>
      <w:r w:rsidR="0010757E" w:rsidRPr="00445423">
        <w:rPr>
          <w:sz w:val="22"/>
          <w:szCs w:val="22"/>
          <w:lang w:eastAsia="en-US"/>
        </w:rPr>
        <w:t>e</w:t>
      </w:r>
      <w:r w:rsidRPr="00445423">
        <w:rPr>
          <w:sz w:val="22"/>
          <w:szCs w:val="22"/>
          <w:lang w:eastAsia="en-US"/>
        </w:rPr>
        <w:t>s que não estejam em conformidade com os requisitos estabelecidos neste Edital, contenham vícios insanáveis ou não apresentem as especificações técnicas exigidas no Termo de Referência (Anexo I)</w:t>
      </w:r>
      <w:r w:rsidR="00C26BA8" w:rsidRPr="00445423">
        <w:rPr>
          <w:sz w:val="22"/>
          <w:szCs w:val="22"/>
          <w:lang w:eastAsia="en-US"/>
        </w:rPr>
        <w:t>.</w:t>
      </w:r>
    </w:p>
    <w:p w14:paraId="3B16043B" w14:textId="027FAE12" w:rsidR="007850FA" w:rsidRPr="00445423" w:rsidRDefault="007850FA" w:rsidP="00445423">
      <w:pPr>
        <w:pStyle w:val="PargrafodaLista"/>
        <w:widowControl w:val="0"/>
        <w:tabs>
          <w:tab w:val="left" w:pos="1016"/>
        </w:tabs>
        <w:autoSpaceDE w:val="0"/>
        <w:autoSpaceDN w:val="0"/>
        <w:spacing w:after="160"/>
        <w:ind w:left="0" w:firstLine="1134"/>
        <w:jc w:val="both"/>
        <w:rPr>
          <w:sz w:val="22"/>
          <w:szCs w:val="22"/>
          <w:lang w:eastAsia="en-US"/>
        </w:rPr>
      </w:pPr>
      <w:r w:rsidRPr="00445423">
        <w:rPr>
          <w:sz w:val="22"/>
          <w:szCs w:val="22"/>
          <w:lang w:eastAsia="en-US"/>
        </w:rPr>
        <w:t>6.1.</w:t>
      </w:r>
      <w:r w:rsidR="00347C73" w:rsidRPr="00445423">
        <w:rPr>
          <w:sz w:val="22"/>
          <w:szCs w:val="22"/>
          <w:lang w:eastAsia="en-US"/>
        </w:rPr>
        <w:t>2</w:t>
      </w:r>
      <w:r w:rsidRPr="00445423">
        <w:rPr>
          <w:sz w:val="22"/>
          <w:szCs w:val="22"/>
          <w:lang w:eastAsia="en-US"/>
        </w:rPr>
        <w:t>. A desclassificação será sempre fundamentada e registrada no sistema, com acompanhamento em tempo real por todos os participantes.</w:t>
      </w:r>
    </w:p>
    <w:p w14:paraId="079AEB91" w14:textId="46312399" w:rsidR="00C26BA8" w:rsidRPr="00445423" w:rsidRDefault="009D7607" w:rsidP="00445423">
      <w:pPr>
        <w:pStyle w:val="PargrafodaLista"/>
        <w:widowControl w:val="0"/>
        <w:tabs>
          <w:tab w:val="left" w:pos="1016"/>
        </w:tabs>
        <w:autoSpaceDE w:val="0"/>
        <w:autoSpaceDN w:val="0"/>
        <w:spacing w:after="160"/>
        <w:ind w:left="0" w:firstLine="1134"/>
        <w:jc w:val="both"/>
        <w:rPr>
          <w:sz w:val="22"/>
          <w:szCs w:val="22"/>
          <w:lang w:eastAsia="en-US"/>
        </w:rPr>
      </w:pPr>
      <w:r w:rsidRPr="00445423">
        <w:rPr>
          <w:sz w:val="22"/>
          <w:szCs w:val="22"/>
          <w:lang w:eastAsia="en-US"/>
        </w:rPr>
        <w:t>6.1.</w:t>
      </w:r>
      <w:r w:rsidR="00347C73" w:rsidRPr="00445423">
        <w:rPr>
          <w:sz w:val="22"/>
          <w:szCs w:val="22"/>
          <w:lang w:eastAsia="en-US"/>
        </w:rPr>
        <w:t>3</w:t>
      </w:r>
      <w:r w:rsidRPr="00445423">
        <w:rPr>
          <w:sz w:val="22"/>
          <w:szCs w:val="22"/>
          <w:lang w:eastAsia="en-US"/>
        </w:rPr>
        <w:t xml:space="preserve">. </w:t>
      </w:r>
      <w:r w:rsidR="00C26BA8" w:rsidRPr="00445423">
        <w:rPr>
          <w:sz w:val="22"/>
          <w:szCs w:val="22"/>
          <w:lang w:eastAsia="en-US"/>
        </w:rPr>
        <w:t xml:space="preserve">Serão desclassificadas </w:t>
      </w:r>
      <w:r w:rsidR="00DE6EE0" w:rsidRPr="00445423">
        <w:rPr>
          <w:sz w:val="22"/>
          <w:szCs w:val="22"/>
          <w:lang w:eastAsia="en-US"/>
        </w:rPr>
        <w:t>as propostas</w:t>
      </w:r>
      <w:r w:rsidR="00C26BA8" w:rsidRPr="00445423">
        <w:rPr>
          <w:sz w:val="22"/>
          <w:szCs w:val="22"/>
          <w:lang w:eastAsia="en-US"/>
        </w:rPr>
        <w:t xml:space="preserve"> conforme artigo 59, da Lei 14.133/2021.</w:t>
      </w:r>
    </w:p>
    <w:p w14:paraId="61CE14EE" w14:textId="492E2E98" w:rsidR="009D7607" w:rsidRPr="00445423" w:rsidRDefault="00C26BA8" w:rsidP="00445423">
      <w:pPr>
        <w:pStyle w:val="PargrafodaLista"/>
        <w:widowControl w:val="0"/>
        <w:tabs>
          <w:tab w:val="left" w:pos="1016"/>
        </w:tabs>
        <w:autoSpaceDE w:val="0"/>
        <w:autoSpaceDN w:val="0"/>
        <w:spacing w:after="160"/>
        <w:ind w:left="0" w:firstLine="1134"/>
        <w:jc w:val="both"/>
        <w:rPr>
          <w:sz w:val="22"/>
          <w:szCs w:val="22"/>
          <w:lang w:eastAsia="en-US"/>
        </w:rPr>
      </w:pPr>
      <w:r w:rsidRPr="00445423">
        <w:rPr>
          <w:sz w:val="22"/>
          <w:szCs w:val="22"/>
          <w:lang w:eastAsia="en-US"/>
        </w:rPr>
        <w:t>6.1.</w:t>
      </w:r>
      <w:r w:rsidR="00347C73" w:rsidRPr="00445423">
        <w:rPr>
          <w:sz w:val="22"/>
          <w:szCs w:val="22"/>
          <w:lang w:eastAsia="en-US"/>
        </w:rPr>
        <w:t>4</w:t>
      </w:r>
      <w:r w:rsidRPr="00445423">
        <w:rPr>
          <w:sz w:val="22"/>
          <w:szCs w:val="22"/>
          <w:lang w:eastAsia="en-US"/>
        </w:rPr>
        <w:t xml:space="preserve">. </w:t>
      </w:r>
      <w:r w:rsidR="009D7607" w:rsidRPr="00445423">
        <w:rPr>
          <w:sz w:val="22"/>
          <w:szCs w:val="22"/>
          <w:lang w:eastAsia="en-US"/>
        </w:rPr>
        <w:t xml:space="preserve">O encaminhamento </w:t>
      </w:r>
      <w:r w:rsidR="00DE6EE0" w:rsidRPr="00445423">
        <w:rPr>
          <w:sz w:val="22"/>
          <w:szCs w:val="22"/>
          <w:lang w:eastAsia="en-US"/>
        </w:rPr>
        <w:t>da proposta</w:t>
      </w:r>
      <w:r w:rsidR="009D7607" w:rsidRPr="00445423">
        <w:rPr>
          <w:sz w:val="22"/>
          <w:szCs w:val="22"/>
          <w:lang w:eastAsia="en-US"/>
        </w:rPr>
        <w:t xml:space="preserve"> pressupõe o pleno conhecimento e </w:t>
      </w:r>
      <w:r w:rsidR="009D7607" w:rsidRPr="00445423">
        <w:rPr>
          <w:sz w:val="22"/>
          <w:szCs w:val="22"/>
          <w:lang w:eastAsia="en-US"/>
        </w:rPr>
        <w:lastRenderedPageBreak/>
        <w:t xml:space="preserve">atendimento às exigências de habilitação previstas no edital. O fornecedor será responsável por todas as transações que forem efetuadas em seu nome no sistema eletrônico, assumindo como firmes e verdadeiras </w:t>
      </w:r>
      <w:r w:rsidR="00DE6EE0" w:rsidRPr="00445423">
        <w:rPr>
          <w:sz w:val="22"/>
          <w:szCs w:val="22"/>
          <w:lang w:eastAsia="en-US"/>
        </w:rPr>
        <w:t>suas propostas</w:t>
      </w:r>
      <w:r w:rsidR="009D7607" w:rsidRPr="00445423">
        <w:rPr>
          <w:sz w:val="22"/>
          <w:szCs w:val="22"/>
          <w:lang w:eastAsia="en-US"/>
        </w:rPr>
        <w:t>.</w:t>
      </w:r>
    </w:p>
    <w:p w14:paraId="63DEB001" w14:textId="5A2A521C" w:rsidR="007850FA" w:rsidRPr="00445423" w:rsidRDefault="007850FA" w:rsidP="00445423">
      <w:pPr>
        <w:pStyle w:val="PargrafodaLista"/>
        <w:widowControl w:val="0"/>
        <w:tabs>
          <w:tab w:val="left" w:pos="1016"/>
        </w:tabs>
        <w:autoSpaceDE w:val="0"/>
        <w:autoSpaceDN w:val="0"/>
        <w:spacing w:after="160"/>
        <w:ind w:left="0" w:firstLine="1134"/>
        <w:jc w:val="both"/>
        <w:rPr>
          <w:sz w:val="22"/>
          <w:szCs w:val="22"/>
          <w:lang w:eastAsia="en-US"/>
        </w:rPr>
      </w:pPr>
      <w:r w:rsidRPr="00445423">
        <w:rPr>
          <w:sz w:val="22"/>
          <w:szCs w:val="22"/>
          <w:lang w:eastAsia="en-US"/>
        </w:rPr>
        <w:t xml:space="preserve">6.2. O sistema ordenará automaticamente </w:t>
      </w:r>
      <w:r w:rsidR="00DE6EE0" w:rsidRPr="00445423">
        <w:rPr>
          <w:sz w:val="22"/>
          <w:szCs w:val="22"/>
          <w:lang w:eastAsia="en-US"/>
        </w:rPr>
        <w:t>as propostas</w:t>
      </w:r>
      <w:r w:rsidRPr="00445423">
        <w:rPr>
          <w:sz w:val="22"/>
          <w:szCs w:val="22"/>
          <w:lang w:eastAsia="en-US"/>
        </w:rPr>
        <w:t xml:space="preserve"> classificad</w:t>
      </w:r>
      <w:r w:rsidR="00DE6EE0" w:rsidRPr="00445423">
        <w:rPr>
          <w:sz w:val="22"/>
          <w:szCs w:val="22"/>
          <w:lang w:eastAsia="en-US"/>
        </w:rPr>
        <w:t>a</w:t>
      </w:r>
      <w:r w:rsidRPr="00445423">
        <w:rPr>
          <w:sz w:val="22"/>
          <w:szCs w:val="22"/>
          <w:lang w:eastAsia="en-US"/>
        </w:rPr>
        <w:t>s.</w:t>
      </w:r>
    </w:p>
    <w:p w14:paraId="5789B570" w14:textId="7F9BA7C1" w:rsidR="007850FA" w:rsidRPr="00445423" w:rsidRDefault="007850FA" w:rsidP="00445423">
      <w:pPr>
        <w:pStyle w:val="PargrafodaLista"/>
        <w:widowControl w:val="0"/>
        <w:tabs>
          <w:tab w:val="left" w:pos="1016"/>
        </w:tabs>
        <w:autoSpaceDE w:val="0"/>
        <w:autoSpaceDN w:val="0"/>
        <w:spacing w:after="160"/>
        <w:ind w:left="0" w:firstLine="1134"/>
        <w:jc w:val="both"/>
        <w:rPr>
          <w:sz w:val="22"/>
          <w:szCs w:val="22"/>
        </w:rPr>
      </w:pPr>
      <w:r w:rsidRPr="00445423">
        <w:rPr>
          <w:sz w:val="22"/>
          <w:szCs w:val="22"/>
          <w:lang w:eastAsia="en-US"/>
        </w:rPr>
        <w:t>6.3. O sistema disponibilizará campo próprio</w:t>
      </w:r>
      <w:r w:rsidR="0042262D" w:rsidRPr="00445423">
        <w:rPr>
          <w:sz w:val="22"/>
          <w:szCs w:val="22"/>
          <w:lang w:eastAsia="en-US"/>
        </w:rPr>
        <w:t xml:space="preserve"> para troca de mensagens entre </w:t>
      </w:r>
      <w:r w:rsidR="00B8696C" w:rsidRPr="00445423">
        <w:rPr>
          <w:sz w:val="22"/>
          <w:szCs w:val="22"/>
          <w:lang w:eastAsia="en-US"/>
        </w:rPr>
        <w:t xml:space="preserve">o </w:t>
      </w:r>
      <w:r w:rsidR="00284BF6" w:rsidRPr="00445423">
        <w:rPr>
          <w:sz w:val="22"/>
          <w:szCs w:val="22"/>
          <w:lang w:eastAsia="en-US"/>
        </w:rPr>
        <w:t>agente de contratação</w:t>
      </w:r>
      <w:r w:rsidRPr="00445423">
        <w:rPr>
          <w:sz w:val="22"/>
          <w:szCs w:val="22"/>
          <w:lang w:eastAsia="en-US"/>
        </w:rPr>
        <w:t xml:space="preserve"> e os licitantes.</w:t>
      </w:r>
    </w:p>
    <w:p w14:paraId="157982E7" w14:textId="2C950B98" w:rsidR="00D649A7" w:rsidRPr="00445423" w:rsidRDefault="00D649A7" w:rsidP="00445423">
      <w:pPr>
        <w:pStyle w:val="PargrafodaLista"/>
        <w:widowControl w:val="0"/>
        <w:tabs>
          <w:tab w:val="left" w:pos="1052"/>
        </w:tabs>
        <w:autoSpaceDE w:val="0"/>
        <w:autoSpaceDN w:val="0"/>
        <w:spacing w:after="160"/>
        <w:ind w:left="0" w:firstLine="1134"/>
        <w:jc w:val="both"/>
        <w:rPr>
          <w:sz w:val="22"/>
          <w:szCs w:val="22"/>
        </w:rPr>
      </w:pPr>
      <w:r w:rsidRPr="00445423">
        <w:rPr>
          <w:sz w:val="22"/>
          <w:szCs w:val="22"/>
        </w:rPr>
        <w:t>6.</w:t>
      </w:r>
      <w:r w:rsidR="00A15AC2" w:rsidRPr="00445423">
        <w:rPr>
          <w:sz w:val="22"/>
          <w:szCs w:val="22"/>
        </w:rPr>
        <w:t>4</w:t>
      </w:r>
      <w:r w:rsidRPr="00445423">
        <w:rPr>
          <w:sz w:val="22"/>
          <w:szCs w:val="22"/>
        </w:rPr>
        <w:t>.</w:t>
      </w:r>
      <w:r w:rsidR="009A3725" w:rsidRPr="00445423">
        <w:rPr>
          <w:sz w:val="22"/>
          <w:szCs w:val="22"/>
        </w:rPr>
        <w:t xml:space="preserve"> </w:t>
      </w:r>
      <w:r w:rsidR="00624ED3" w:rsidRPr="00445423">
        <w:rPr>
          <w:sz w:val="22"/>
          <w:szCs w:val="22"/>
        </w:rPr>
        <w:t>Os</w:t>
      </w:r>
      <w:r w:rsidRPr="00445423">
        <w:rPr>
          <w:sz w:val="22"/>
          <w:szCs w:val="22"/>
        </w:rPr>
        <w:t xml:space="preserve"> representantes dos fornecedores deverão estar conectados ao sistema para participar d</w:t>
      </w:r>
      <w:r w:rsidR="003E7112" w:rsidRPr="00445423">
        <w:rPr>
          <w:sz w:val="22"/>
          <w:szCs w:val="22"/>
        </w:rPr>
        <w:t>os atos inerentes ao credenciamento.</w:t>
      </w:r>
      <w:r w:rsidRPr="00445423">
        <w:rPr>
          <w:sz w:val="22"/>
          <w:szCs w:val="22"/>
        </w:rPr>
        <w:t xml:space="preserve"> </w:t>
      </w:r>
    </w:p>
    <w:p w14:paraId="7300561E" w14:textId="2D83696F" w:rsidR="00D649A7" w:rsidRPr="00445423" w:rsidRDefault="00D649A7" w:rsidP="00445423">
      <w:pPr>
        <w:pStyle w:val="PargrafodaLista"/>
        <w:widowControl w:val="0"/>
        <w:tabs>
          <w:tab w:val="left" w:pos="1011"/>
        </w:tabs>
        <w:autoSpaceDE w:val="0"/>
        <w:autoSpaceDN w:val="0"/>
        <w:spacing w:after="160"/>
        <w:ind w:left="0" w:firstLine="1134"/>
        <w:jc w:val="both"/>
        <w:rPr>
          <w:sz w:val="22"/>
          <w:szCs w:val="22"/>
        </w:rPr>
      </w:pPr>
      <w:r w:rsidRPr="00445423">
        <w:rPr>
          <w:sz w:val="22"/>
          <w:szCs w:val="22"/>
        </w:rPr>
        <w:t>6.</w:t>
      </w:r>
      <w:r w:rsidR="00624ED3" w:rsidRPr="00445423">
        <w:rPr>
          <w:sz w:val="22"/>
          <w:szCs w:val="22"/>
        </w:rPr>
        <w:t>5</w:t>
      </w:r>
      <w:r w:rsidRPr="00445423">
        <w:rPr>
          <w:sz w:val="22"/>
          <w:szCs w:val="22"/>
        </w:rPr>
        <w:t>.</w:t>
      </w:r>
      <w:r w:rsidR="009A3725" w:rsidRPr="00445423">
        <w:rPr>
          <w:sz w:val="22"/>
          <w:szCs w:val="22"/>
        </w:rPr>
        <w:t xml:space="preserve"> </w:t>
      </w:r>
      <w:r w:rsidRPr="00445423">
        <w:rPr>
          <w:sz w:val="22"/>
          <w:szCs w:val="22"/>
        </w:rPr>
        <w:t xml:space="preserve">O sistema </w:t>
      </w:r>
      <w:r w:rsidRPr="00445423">
        <w:rPr>
          <w:sz w:val="22"/>
          <w:szCs w:val="22"/>
          <w:u w:val="single"/>
        </w:rPr>
        <w:t>não identificará</w:t>
      </w:r>
      <w:r w:rsidRPr="00445423">
        <w:rPr>
          <w:sz w:val="22"/>
          <w:szCs w:val="22"/>
        </w:rPr>
        <w:t xml:space="preserve"> </w:t>
      </w:r>
      <w:r w:rsidR="003E7112" w:rsidRPr="00445423">
        <w:rPr>
          <w:sz w:val="22"/>
          <w:szCs w:val="22"/>
        </w:rPr>
        <w:t>os</w:t>
      </w:r>
      <w:r w:rsidRPr="00445423">
        <w:rPr>
          <w:sz w:val="22"/>
          <w:szCs w:val="22"/>
        </w:rPr>
        <w:t xml:space="preserve"> participantes</w:t>
      </w:r>
      <w:r w:rsidR="0046333E" w:rsidRPr="00445423">
        <w:rPr>
          <w:sz w:val="22"/>
          <w:szCs w:val="22"/>
        </w:rPr>
        <w:t>, até o primeiro prazo fim de recebimento de propostas / documentos</w:t>
      </w:r>
      <w:r w:rsidRPr="00445423">
        <w:rPr>
          <w:sz w:val="22"/>
          <w:szCs w:val="22"/>
        </w:rPr>
        <w:t xml:space="preserve">. </w:t>
      </w:r>
    </w:p>
    <w:p w14:paraId="6DBFA489" w14:textId="4D7E1717" w:rsidR="00A15AC2" w:rsidRPr="00445423" w:rsidRDefault="00A15AC2" w:rsidP="00445423">
      <w:pPr>
        <w:pStyle w:val="PargrafodaLista"/>
        <w:widowControl w:val="0"/>
        <w:tabs>
          <w:tab w:val="left" w:pos="1011"/>
        </w:tabs>
        <w:autoSpaceDE w:val="0"/>
        <w:autoSpaceDN w:val="0"/>
        <w:spacing w:after="160"/>
        <w:ind w:left="0" w:firstLine="1134"/>
        <w:jc w:val="both"/>
        <w:rPr>
          <w:b/>
          <w:bCs/>
          <w:sz w:val="22"/>
          <w:szCs w:val="22"/>
          <w:u w:val="single"/>
          <w:lang w:eastAsia="en-US"/>
        </w:rPr>
      </w:pPr>
      <w:r w:rsidRPr="00445423">
        <w:rPr>
          <w:b/>
          <w:bCs/>
          <w:sz w:val="22"/>
          <w:szCs w:val="22"/>
          <w:highlight w:val="yellow"/>
          <w:u w:val="single"/>
        </w:rPr>
        <w:t>6.</w:t>
      </w:r>
      <w:r w:rsidR="00624ED3" w:rsidRPr="00445423">
        <w:rPr>
          <w:b/>
          <w:bCs/>
          <w:sz w:val="22"/>
          <w:szCs w:val="22"/>
          <w:highlight w:val="yellow"/>
          <w:u w:val="single"/>
        </w:rPr>
        <w:t>6</w:t>
      </w:r>
      <w:r w:rsidRPr="00445423">
        <w:rPr>
          <w:b/>
          <w:bCs/>
          <w:sz w:val="22"/>
          <w:szCs w:val="22"/>
          <w:highlight w:val="yellow"/>
          <w:u w:val="single"/>
        </w:rPr>
        <w:t xml:space="preserve">. </w:t>
      </w:r>
      <w:r w:rsidRPr="00445423">
        <w:rPr>
          <w:b/>
          <w:bCs/>
          <w:sz w:val="22"/>
          <w:szCs w:val="22"/>
          <w:highlight w:val="yellow"/>
          <w:u w:val="single"/>
          <w:lang w:eastAsia="en-US"/>
        </w:rPr>
        <w:t xml:space="preserve">O </w:t>
      </w:r>
      <w:r w:rsidR="00624ED3" w:rsidRPr="00445423">
        <w:rPr>
          <w:b/>
          <w:bCs/>
          <w:sz w:val="22"/>
          <w:szCs w:val="22"/>
          <w:highlight w:val="yellow"/>
          <w:u w:val="single"/>
          <w:lang w:eastAsia="en-US"/>
        </w:rPr>
        <w:t xml:space="preserve">valor fixo do credenciamento é de </w:t>
      </w:r>
      <w:r w:rsidR="00DE6EE0" w:rsidRPr="00445423">
        <w:rPr>
          <w:rFonts w:eastAsia="Arial Unicode MS"/>
          <w:b/>
          <w:bCs/>
          <w:sz w:val="22"/>
          <w:szCs w:val="22"/>
          <w:highlight w:val="yellow"/>
          <w:u w:val="single"/>
        </w:rPr>
        <w:t xml:space="preserve">R$ </w:t>
      </w:r>
      <w:r w:rsidR="0046333E" w:rsidRPr="00445423">
        <w:rPr>
          <w:rFonts w:eastAsia="Arial Unicode MS"/>
          <w:b/>
          <w:bCs/>
          <w:sz w:val="22"/>
          <w:szCs w:val="22"/>
          <w:highlight w:val="yellow"/>
          <w:u w:val="single"/>
        </w:rPr>
        <w:t>27,00</w:t>
      </w:r>
      <w:r w:rsidR="00DE6EE0" w:rsidRPr="00445423">
        <w:rPr>
          <w:rFonts w:eastAsia="Arial Unicode MS"/>
          <w:b/>
          <w:bCs/>
          <w:sz w:val="22"/>
          <w:szCs w:val="22"/>
          <w:highlight w:val="yellow"/>
          <w:u w:val="single"/>
        </w:rPr>
        <w:t xml:space="preserve"> (</w:t>
      </w:r>
      <w:r w:rsidR="0046333E" w:rsidRPr="00445423">
        <w:rPr>
          <w:rFonts w:eastAsia="Arial Unicode MS"/>
          <w:b/>
          <w:bCs/>
          <w:sz w:val="22"/>
          <w:szCs w:val="22"/>
          <w:highlight w:val="yellow"/>
          <w:u w:val="single"/>
        </w:rPr>
        <w:t>vinte e sete reais</w:t>
      </w:r>
      <w:r w:rsidR="00DE6EE0" w:rsidRPr="00445423">
        <w:rPr>
          <w:rFonts w:eastAsia="Arial Unicode MS"/>
          <w:b/>
          <w:bCs/>
          <w:sz w:val="22"/>
          <w:szCs w:val="22"/>
          <w:highlight w:val="yellow"/>
          <w:u w:val="single"/>
        </w:rPr>
        <w:t>) por dia trabalhado de cada GCM e/ou Agente de Trânsito</w:t>
      </w:r>
      <w:r w:rsidR="002B3CBF" w:rsidRPr="00445423">
        <w:rPr>
          <w:rFonts w:eastAsia="Arial Unicode MS"/>
          <w:b/>
          <w:bCs/>
          <w:sz w:val="22"/>
          <w:szCs w:val="22"/>
          <w:highlight w:val="yellow"/>
          <w:u w:val="single"/>
        </w:rPr>
        <w:t>.</w:t>
      </w:r>
    </w:p>
    <w:p w14:paraId="2EA4CA6C" w14:textId="5735F7EC" w:rsidR="00DC0C38" w:rsidRPr="00445423" w:rsidRDefault="00FA49BD" w:rsidP="00445423">
      <w:pPr>
        <w:pStyle w:val="PargrafodaLista"/>
        <w:widowControl w:val="0"/>
        <w:tabs>
          <w:tab w:val="left" w:pos="1033"/>
        </w:tabs>
        <w:autoSpaceDE w:val="0"/>
        <w:autoSpaceDN w:val="0"/>
        <w:spacing w:after="160"/>
        <w:ind w:left="0" w:firstLine="1134"/>
        <w:jc w:val="both"/>
        <w:rPr>
          <w:sz w:val="22"/>
          <w:szCs w:val="22"/>
          <w:lang w:eastAsia="en-US"/>
        </w:rPr>
      </w:pPr>
      <w:r w:rsidRPr="00445423">
        <w:rPr>
          <w:sz w:val="22"/>
          <w:szCs w:val="22"/>
        </w:rPr>
        <w:t>6.</w:t>
      </w:r>
      <w:r w:rsidR="00EC7F40" w:rsidRPr="00445423">
        <w:rPr>
          <w:sz w:val="22"/>
          <w:szCs w:val="22"/>
        </w:rPr>
        <w:t>7</w:t>
      </w:r>
      <w:r w:rsidR="00DC0C38" w:rsidRPr="00445423">
        <w:rPr>
          <w:sz w:val="22"/>
          <w:szCs w:val="22"/>
        </w:rPr>
        <w:t>.</w:t>
      </w:r>
      <w:r w:rsidR="00DC0C38" w:rsidRPr="00445423">
        <w:rPr>
          <w:b/>
          <w:sz w:val="22"/>
          <w:szCs w:val="22"/>
        </w:rPr>
        <w:t xml:space="preserve"> </w:t>
      </w:r>
      <w:r w:rsidR="00EC7F40" w:rsidRPr="00445423">
        <w:rPr>
          <w:sz w:val="22"/>
          <w:szCs w:val="22"/>
          <w:lang w:eastAsia="en-US"/>
        </w:rPr>
        <w:t>O</w:t>
      </w:r>
      <w:r w:rsidR="00B8696C" w:rsidRPr="00445423">
        <w:rPr>
          <w:sz w:val="22"/>
          <w:szCs w:val="22"/>
          <w:lang w:eastAsia="en-US"/>
        </w:rPr>
        <w:t xml:space="preserve"> </w:t>
      </w:r>
      <w:r w:rsidR="00284BF6" w:rsidRPr="00445423">
        <w:rPr>
          <w:sz w:val="22"/>
          <w:szCs w:val="22"/>
          <w:lang w:eastAsia="en-US"/>
        </w:rPr>
        <w:t>agente de contratação</w:t>
      </w:r>
      <w:r w:rsidR="00DC0C38" w:rsidRPr="00445423">
        <w:rPr>
          <w:sz w:val="22"/>
          <w:szCs w:val="22"/>
          <w:lang w:eastAsia="en-US"/>
        </w:rPr>
        <w:t xml:space="preserve"> iniciará a fase de aceitação e julgamento </w:t>
      </w:r>
      <w:r w:rsidR="00DE6EE0" w:rsidRPr="00445423">
        <w:rPr>
          <w:sz w:val="22"/>
          <w:szCs w:val="22"/>
          <w:lang w:eastAsia="en-US"/>
        </w:rPr>
        <w:t>das propostas</w:t>
      </w:r>
      <w:r w:rsidR="00FE175D" w:rsidRPr="00445423">
        <w:rPr>
          <w:sz w:val="22"/>
          <w:szCs w:val="22"/>
          <w:lang w:eastAsia="en-US"/>
        </w:rPr>
        <w:t>.</w:t>
      </w:r>
    </w:p>
    <w:p w14:paraId="2EEE486A" w14:textId="4CC41CE4" w:rsidR="00763705" w:rsidRPr="00445423" w:rsidRDefault="00FA49BD" w:rsidP="00445423">
      <w:pPr>
        <w:pStyle w:val="PargrafodaLista"/>
        <w:spacing w:after="160"/>
        <w:ind w:left="0" w:firstLine="1134"/>
        <w:jc w:val="both"/>
        <w:rPr>
          <w:sz w:val="22"/>
          <w:szCs w:val="22"/>
          <w:lang w:eastAsia="en-US"/>
        </w:rPr>
      </w:pPr>
      <w:r w:rsidRPr="00445423">
        <w:rPr>
          <w:sz w:val="22"/>
          <w:szCs w:val="22"/>
          <w:lang w:eastAsia="en-US"/>
        </w:rPr>
        <w:t>6.</w:t>
      </w:r>
      <w:r w:rsidR="00EC7F40" w:rsidRPr="00445423">
        <w:rPr>
          <w:sz w:val="22"/>
          <w:szCs w:val="22"/>
          <w:lang w:eastAsia="en-US"/>
        </w:rPr>
        <w:t>8</w:t>
      </w:r>
      <w:r w:rsidR="00933C29" w:rsidRPr="00445423">
        <w:rPr>
          <w:sz w:val="22"/>
          <w:szCs w:val="22"/>
          <w:lang w:eastAsia="en-US"/>
        </w:rPr>
        <w:t>.</w:t>
      </w:r>
      <w:r w:rsidR="00EB332E" w:rsidRPr="00445423">
        <w:rPr>
          <w:sz w:val="22"/>
          <w:szCs w:val="22"/>
          <w:lang w:eastAsia="en-US"/>
        </w:rPr>
        <w:t xml:space="preserve"> </w:t>
      </w:r>
      <w:r w:rsidR="00EC7F40" w:rsidRPr="00445423">
        <w:rPr>
          <w:sz w:val="22"/>
          <w:szCs w:val="22"/>
          <w:lang w:eastAsia="en-US"/>
        </w:rPr>
        <w:t>O</w:t>
      </w:r>
      <w:r w:rsidR="00B8696C" w:rsidRPr="00445423">
        <w:rPr>
          <w:sz w:val="22"/>
          <w:szCs w:val="22"/>
          <w:lang w:eastAsia="en-US"/>
        </w:rPr>
        <w:t xml:space="preserve"> </w:t>
      </w:r>
      <w:r w:rsidR="00284BF6" w:rsidRPr="00445423">
        <w:rPr>
          <w:sz w:val="22"/>
          <w:szCs w:val="22"/>
          <w:lang w:eastAsia="en-US"/>
        </w:rPr>
        <w:t>agente de contratação</w:t>
      </w:r>
      <w:r w:rsidR="00763705" w:rsidRPr="00445423">
        <w:rPr>
          <w:sz w:val="22"/>
          <w:szCs w:val="22"/>
          <w:lang w:eastAsia="en-US"/>
        </w:rPr>
        <w:t xml:space="preserve"> examinará </w:t>
      </w:r>
      <w:r w:rsidR="00DE6EE0" w:rsidRPr="00445423">
        <w:rPr>
          <w:sz w:val="22"/>
          <w:szCs w:val="22"/>
          <w:lang w:eastAsia="en-US"/>
        </w:rPr>
        <w:t>a</w:t>
      </w:r>
      <w:r w:rsidR="00EC7F40" w:rsidRPr="00445423">
        <w:rPr>
          <w:sz w:val="22"/>
          <w:szCs w:val="22"/>
          <w:lang w:eastAsia="en-US"/>
        </w:rPr>
        <w:t>(s)</w:t>
      </w:r>
      <w:r w:rsidR="00763705" w:rsidRPr="00445423">
        <w:rPr>
          <w:sz w:val="22"/>
          <w:szCs w:val="22"/>
          <w:lang w:eastAsia="en-US"/>
        </w:rPr>
        <w:t xml:space="preserve"> </w:t>
      </w:r>
      <w:r w:rsidR="00DE6EE0" w:rsidRPr="00445423">
        <w:rPr>
          <w:sz w:val="22"/>
          <w:szCs w:val="22"/>
          <w:lang w:eastAsia="en-US"/>
        </w:rPr>
        <w:t>proposta</w:t>
      </w:r>
      <w:r w:rsidR="00EC7F40" w:rsidRPr="00445423">
        <w:rPr>
          <w:sz w:val="22"/>
          <w:szCs w:val="22"/>
          <w:lang w:eastAsia="en-US"/>
        </w:rPr>
        <w:t>(s)</w:t>
      </w:r>
      <w:r w:rsidR="00763705" w:rsidRPr="00445423">
        <w:rPr>
          <w:sz w:val="22"/>
          <w:szCs w:val="22"/>
          <w:lang w:eastAsia="en-US"/>
        </w:rPr>
        <w:t xml:space="preserve"> quanto à adequação ao objeto e à compatibilidade do preço em relação ao estipulado para contratação neste Edital e em seus anexos, observado o disposto no parágrafo único do art. 7º e no § 9º do art. 26 do Decreto n.º 10.024/2019.</w:t>
      </w:r>
    </w:p>
    <w:p w14:paraId="065CD25E" w14:textId="1F828937" w:rsidR="00763705"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244C15" w:rsidRPr="00445423">
        <w:rPr>
          <w:sz w:val="22"/>
          <w:szCs w:val="22"/>
          <w:lang w:eastAsia="en-US"/>
        </w:rPr>
        <w:t>9</w:t>
      </w:r>
      <w:r w:rsidR="00763705" w:rsidRPr="00445423">
        <w:rPr>
          <w:sz w:val="22"/>
          <w:szCs w:val="22"/>
          <w:lang w:eastAsia="en-US"/>
        </w:rPr>
        <w:t xml:space="preserve">. Será </w:t>
      </w:r>
      <w:r w:rsidR="00763705" w:rsidRPr="00445423">
        <w:rPr>
          <w:b/>
          <w:sz w:val="22"/>
          <w:szCs w:val="22"/>
          <w:lang w:eastAsia="en-US"/>
        </w:rPr>
        <w:t>desclassificad</w:t>
      </w:r>
      <w:r w:rsidR="00DE6EE0" w:rsidRPr="00445423">
        <w:rPr>
          <w:b/>
          <w:sz w:val="22"/>
          <w:szCs w:val="22"/>
          <w:lang w:eastAsia="en-US"/>
        </w:rPr>
        <w:t>a</w:t>
      </w:r>
      <w:r w:rsidR="00763705" w:rsidRPr="00445423">
        <w:rPr>
          <w:sz w:val="22"/>
          <w:szCs w:val="22"/>
          <w:lang w:eastAsia="en-US"/>
        </w:rPr>
        <w:t xml:space="preserve"> </w:t>
      </w:r>
      <w:r w:rsidR="00DE6EE0" w:rsidRPr="00445423">
        <w:rPr>
          <w:sz w:val="22"/>
          <w:szCs w:val="22"/>
          <w:lang w:eastAsia="en-US"/>
        </w:rPr>
        <w:t>a</w:t>
      </w:r>
      <w:r w:rsidR="00356566" w:rsidRPr="00445423">
        <w:rPr>
          <w:sz w:val="22"/>
          <w:szCs w:val="22"/>
          <w:lang w:eastAsia="en-US"/>
        </w:rPr>
        <w:t xml:space="preserve"> </w:t>
      </w:r>
      <w:r w:rsidR="00DE6EE0" w:rsidRPr="00445423">
        <w:rPr>
          <w:sz w:val="22"/>
          <w:szCs w:val="22"/>
          <w:lang w:eastAsia="en-US"/>
        </w:rPr>
        <w:t>proposta</w:t>
      </w:r>
      <w:r w:rsidR="00244C15" w:rsidRPr="00445423">
        <w:rPr>
          <w:sz w:val="22"/>
          <w:szCs w:val="22"/>
          <w:lang w:eastAsia="en-US"/>
        </w:rPr>
        <w:t xml:space="preserve"> que</w:t>
      </w:r>
      <w:r w:rsidR="00763705" w:rsidRPr="00445423">
        <w:rPr>
          <w:sz w:val="22"/>
          <w:szCs w:val="22"/>
          <w:lang w:eastAsia="en-US"/>
        </w:rPr>
        <w:t xml:space="preserve"> apresentar </w:t>
      </w:r>
      <w:r w:rsidR="00763705" w:rsidRPr="00445423">
        <w:rPr>
          <w:b/>
          <w:sz w:val="22"/>
          <w:szCs w:val="22"/>
          <w:lang w:eastAsia="en-US"/>
        </w:rPr>
        <w:t xml:space="preserve">preço </w:t>
      </w:r>
      <w:r w:rsidR="00244C15" w:rsidRPr="00445423">
        <w:rPr>
          <w:b/>
          <w:sz w:val="22"/>
          <w:szCs w:val="22"/>
          <w:lang w:eastAsia="en-US"/>
        </w:rPr>
        <w:t>diferente do estipulado nesse credenciamento</w:t>
      </w:r>
      <w:r w:rsidR="00763705" w:rsidRPr="00445423">
        <w:rPr>
          <w:sz w:val="22"/>
          <w:szCs w:val="22"/>
          <w:lang w:eastAsia="en-US"/>
        </w:rPr>
        <w:t>.</w:t>
      </w:r>
    </w:p>
    <w:p w14:paraId="22BD45FF" w14:textId="6CFB2651" w:rsidR="00763705"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244C15" w:rsidRPr="00445423">
        <w:rPr>
          <w:sz w:val="22"/>
          <w:szCs w:val="22"/>
          <w:lang w:eastAsia="en-US"/>
        </w:rPr>
        <w:t>10</w:t>
      </w:r>
      <w:r w:rsidR="00763705" w:rsidRPr="00445423">
        <w:rPr>
          <w:sz w:val="22"/>
          <w:szCs w:val="22"/>
          <w:lang w:eastAsia="en-US"/>
        </w:rPr>
        <w:t xml:space="preserve">. Qualquer interessado poderá requerer que se realizem diligências para aferir a exequibilidade e a legalidade </w:t>
      </w:r>
      <w:r w:rsidR="00741231" w:rsidRPr="00445423">
        <w:rPr>
          <w:sz w:val="22"/>
          <w:szCs w:val="22"/>
          <w:lang w:eastAsia="en-US"/>
        </w:rPr>
        <w:t>das propostas</w:t>
      </w:r>
      <w:r w:rsidR="00763705" w:rsidRPr="00445423">
        <w:rPr>
          <w:sz w:val="22"/>
          <w:szCs w:val="22"/>
          <w:lang w:eastAsia="en-US"/>
        </w:rPr>
        <w:t>, devendo apresentar as provas ou os indícios que fundamentam a suspeita;</w:t>
      </w:r>
    </w:p>
    <w:p w14:paraId="2BAA4F0A" w14:textId="27D55AF7" w:rsidR="00186B2C"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60753E" w:rsidRPr="00445423">
        <w:rPr>
          <w:sz w:val="22"/>
          <w:szCs w:val="22"/>
          <w:lang w:eastAsia="en-US"/>
        </w:rPr>
        <w:t>11</w:t>
      </w:r>
      <w:r w:rsidR="00763705" w:rsidRPr="00445423">
        <w:rPr>
          <w:sz w:val="22"/>
          <w:szCs w:val="22"/>
          <w:lang w:eastAsia="en-US"/>
        </w:rPr>
        <w:t xml:space="preserve">. </w:t>
      </w:r>
      <w:r w:rsidR="00FE175D" w:rsidRPr="00445423">
        <w:rPr>
          <w:sz w:val="22"/>
          <w:szCs w:val="22"/>
          <w:lang w:eastAsia="en-US"/>
        </w:rPr>
        <w:t>Havendo a</w:t>
      </w:r>
      <w:r w:rsidR="00186B2C" w:rsidRPr="00445423">
        <w:rPr>
          <w:sz w:val="22"/>
          <w:szCs w:val="22"/>
          <w:lang w:eastAsia="en-US"/>
        </w:rPr>
        <w:t xml:space="preserve"> necessidade </w:t>
      </w:r>
      <w:r w:rsidR="00ED1AA7" w:rsidRPr="00445423">
        <w:rPr>
          <w:sz w:val="22"/>
          <w:szCs w:val="22"/>
          <w:lang w:eastAsia="en-US"/>
        </w:rPr>
        <w:t>de diligências</w:t>
      </w:r>
      <w:r w:rsidR="00FE175D" w:rsidRPr="00445423">
        <w:rPr>
          <w:sz w:val="22"/>
          <w:szCs w:val="22"/>
          <w:lang w:eastAsia="en-US"/>
        </w:rPr>
        <w:t xml:space="preserve">, o trâmite do processo será </w:t>
      </w:r>
      <w:r w:rsidR="00186B2C" w:rsidRPr="00445423">
        <w:rPr>
          <w:sz w:val="22"/>
          <w:szCs w:val="22"/>
          <w:lang w:eastAsia="en-US"/>
        </w:rPr>
        <w:t>suspens</w:t>
      </w:r>
      <w:r w:rsidR="00FE175D" w:rsidRPr="00445423">
        <w:rPr>
          <w:sz w:val="22"/>
          <w:szCs w:val="22"/>
          <w:lang w:eastAsia="en-US"/>
        </w:rPr>
        <w:t>o</w:t>
      </w:r>
      <w:r w:rsidR="00186B2C" w:rsidRPr="00445423">
        <w:rPr>
          <w:sz w:val="22"/>
          <w:szCs w:val="22"/>
          <w:lang w:eastAsia="en-US"/>
        </w:rPr>
        <w:t xml:space="preserve"> com vistas ao saneamento </w:t>
      </w:r>
      <w:r w:rsidR="00741231" w:rsidRPr="00445423">
        <w:rPr>
          <w:sz w:val="22"/>
          <w:szCs w:val="22"/>
          <w:lang w:eastAsia="en-US"/>
        </w:rPr>
        <w:t>das propostas</w:t>
      </w:r>
      <w:r w:rsidR="00186B2C" w:rsidRPr="00445423">
        <w:rPr>
          <w:sz w:val="22"/>
          <w:szCs w:val="22"/>
          <w:lang w:eastAsia="en-US"/>
        </w:rPr>
        <w:t xml:space="preserve">, </w:t>
      </w:r>
      <w:r w:rsidR="00FE175D" w:rsidRPr="00445423">
        <w:rPr>
          <w:sz w:val="22"/>
          <w:szCs w:val="22"/>
          <w:lang w:eastAsia="en-US"/>
        </w:rPr>
        <w:t>e o procedimento será avisado no sistema BLL</w:t>
      </w:r>
      <w:r w:rsidR="00186B2C" w:rsidRPr="00445423">
        <w:rPr>
          <w:sz w:val="22"/>
          <w:szCs w:val="22"/>
          <w:lang w:eastAsia="en-US"/>
        </w:rPr>
        <w:t>, e a ocorrência será registrada em ata;</w:t>
      </w:r>
    </w:p>
    <w:p w14:paraId="0AE0A1CD" w14:textId="5071673F" w:rsidR="00763705"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60753E" w:rsidRPr="00445423">
        <w:rPr>
          <w:sz w:val="22"/>
          <w:szCs w:val="22"/>
          <w:lang w:eastAsia="en-US"/>
        </w:rPr>
        <w:t>12</w:t>
      </w:r>
      <w:r w:rsidR="0042262D" w:rsidRPr="00445423">
        <w:rPr>
          <w:sz w:val="22"/>
          <w:szCs w:val="22"/>
          <w:lang w:eastAsia="en-US"/>
        </w:rPr>
        <w:t xml:space="preserve">. </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poderá convocar o licitante para enviar documento digital complementar, por meio de funcionalidade disponível no sistema, no prazo de 02 (duas) horas, sob a pena de não aceitação </w:t>
      </w:r>
      <w:r w:rsidR="00741231" w:rsidRPr="00445423">
        <w:rPr>
          <w:sz w:val="22"/>
          <w:szCs w:val="22"/>
          <w:lang w:eastAsia="en-US"/>
        </w:rPr>
        <w:t>da proposta</w:t>
      </w:r>
      <w:r w:rsidR="00763705" w:rsidRPr="00445423">
        <w:rPr>
          <w:sz w:val="22"/>
          <w:szCs w:val="22"/>
          <w:lang w:eastAsia="en-US"/>
        </w:rPr>
        <w:t>.</w:t>
      </w:r>
    </w:p>
    <w:p w14:paraId="66ABFDDA" w14:textId="48FED01B" w:rsidR="00763705"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60753E" w:rsidRPr="00445423">
        <w:rPr>
          <w:sz w:val="22"/>
          <w:szCs w:val="22"/>
          <w:lang w:eastAsia="en-US"/>
        </w:rPr>
        <w:t>13</w:t>
      </w:r>
      <w:r w:rsidR="00763705" w:rsidRPr="00445423">
        <w:rPr>
          <w:sz w:val="22"/>
          <w:szCs w:val="22"/>
          <w:lang w:eastAsia="en-US"/>
        </w:rPr>
        <w:t>. O prazo estabel</w:t>
      </w:r>
      <w:r w:rsidR="003471AF" w:rsidRPr="00445423">
        <w:rPr>
          <w:sz w:val="22"/>
          <w:szCs w:val="22"/>
          <w:lang w:eastAsia="en-US"/>
        </w:rPr>
        <w:t>ecido poderá ser prorrogado pel</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por solicitação escrita e justificada do licitante, formulada antes de findo o</w:t>
      </w:r>
      <w:r w:rsidR="003471AF" w:rsidRPr="00445423">
        <w:rPr>
          <w:sz w:val="22"/>
          <w:szCs w:val="22"/>
          <w:lang w:eastAsia="en-US"/>
        </w:rPr>
        <w:t xml:space="preserve"> prazo e formalmente aceita pel</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w:t>
      </w:r>
    </w:p>
    <w:p w14:paraId="6F367FDD" w14:textId="05DB025C" w:rsidR="00763705" w:rsidRPr="00445423" w:rsidRDefault="00E901D3" w:rsidP="00445423">
      <w:pPr>
        <w:pStyle w:val="PargrafodaLista"/>
        <w:spacing w:after="160"/>
        <w:ind w:left="0" w:firstLine="1134"/>
        <w:jc w:val="both"/>
        <w:rPr>
          <w:sz w:val="22"/>
          <w:szCs w:val="22"/>
          <w:lang w:eastAsia="en-US"/>
        </w:rPr>
      </w:pPr>
      <w:r w:rsidRPr="00445423">
        <w:rPr>
          <w:sz w:val="22"/>
          <w:szCs w:val="22"/>
          <w:lang w:eastAsia="en-US"/>
        </w:rPr>
        <w:t>6.</w:t>
      </w:r>
      <w:r w:rsidR="0060753E" w:rsidRPr="00445423">
        <w:rPr>
          <w:sz w:val="22"/>
          <w:szCs w:val="22"/>
          <w:lang w:eastAsia="en-US"/>
        </w:rPr>
        <w:t>14</w:t>
      </w:r>
      <w:r w:rsidR="00763705" w:rsidRPr="00445423">
        <w:rPr>
          <w:sz w:val="22"/>
          <w:szCs w:val="22"/>
          <w:lang w:eastAsia="en-US"/>
        </w:rPr>
        <w:t>. Dentre os document</w:t>
      </w:r>
      <w:r w:rsidR="003471AF" w:rsidRPr="00445423">
        <w:rPr>
          <w:sz w:val="22"/>
          <w:szCs w:val="22"/>
          <w:lang w:eastAsia="en-US"/>
        </w:rPr>
        <w:t>os passíveis de solicitação pel</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destacam-se os que contenham as características </w:t>
      </w:r>
      <w:r w:rsidR="0083435D" w:rsidRPr="00445423">
        <w:rPr>
          <w:sz w:val="22"/>
          <w:szCs w:val="22"/>
          <w:lang w:eastAsia="en-US"/>
        </w:rPr>
        <w:t>dos itens</w:t>
      </w:r>
      <w:r w:rsidR="00572BF1" w:rsidRPr="00445423">
        <w:rPr>
          <w:sz w:val="22"/>
          <w:szCs w:val="22"/>
          <w:lang w:eastAsia="en-US"/>
        </w:rPr>
        <w:t>/serviços</w:t>
      </w:r>
      <w:r w:rsidR="00763705" w:rsidRPr="00445423">
        <w:rPr>
          <w:sz w:val="22"/>
          <w:szCs w:val="22"/>
          <w:lang w:eastAsia="en-US"/>
        </w:rPr>
        <w:t xml:space="preserve"> ofertado</w:t>
      </w:r>
      <w:r w:rsidR="00C80F07" w:rsidRPr="00445423">
        <w:rPr>
          <w:sz w:val="22"/>
          <w:szCs w:val="22"/>
          <w:lang w:eastAsia="en-US"/>
        </w:rPr>
        <w:t>s</w:t>
      </w:r>
      <w:r w:rsidR="00B17E1D" w:rsidRPr="00445423">
        <w:rPr>
          <w:sz w:val="22"/>
          <w:szCs w:val="22"/>
          <w:lang w:eastAsia="en-US"/>
        </w:rPr>
        <w:t xml:space="preserve"> e</w:t>
      </w:r>
      <w:r w:rsidR="00763705" w:rsidRPr="00445423">
        <w:rPr>
          <w:sz w:val="22"/>
          <w:szCs w:val="22"/>
          <w:lang w:eastAsia="en-US"/>
        </w:rPr>
        <w:t>ncaminhados por meio eletrônico, ou, se for o caso, por o</w:t>
      </w:r>
      <w:r w:rsidR="003471AF" w:rsidRPr="00445423">
        <w:rPr>
          <w:sz w:val="22"/>
          <w:szCs w:val="22"/>
          <w:lang w:eastAsia="en-US"/>
        </w:rPr>
        <w:t>utro meio e prazo indicados pel</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sem prejuízo do seu ulterior envio pelo sistema eletrônico, sob a pena de não aceitação </w:t>
      </w:r>
      <w:r w:rsidR="00741231" w:rsidRPr="00445423">
        <w:rPr>
          <w:sz w:val="22"/>
          <w:szCs w:val="22"/>
          <w:lang w:eastAsia="en-US"/>
        </w:rPr>
        <w:t>da proposta</w:t>
      </w:r>
      <w:r w:rsidR="00763705" w:rsidRPr="00445423">
        <w:rPr>
          <w:sz w:val="22"/>
          <w:szCs w:val="22"/>
          <w:lang w:eastAsia="en-US"/>
        </w:rPr>
        <w:t>.</w:t>
      </w:r>
    </w:p>
    <w:p w14:paraId="7CF06F64" w14:textId="10064589" w:rsidR="00763705" w:rsidRPr="00445423" w:rsidRDefault="00E901D3" w:rsidP="00445423">
      <w:pPr>
        <w:pStyle w:val="PargrafodaLista"/>
        <w:widowControl w:val="0"/>
        <w:tabs>
          <w:tab w:val="left" w:pos="1033"/>
        </w:tabs>
        <w:autoSpaceDE w:val="0"/>
        <w:autoSpaceDN w:val="0"/>
        <w:spacing w:after="160"/>
        <w:ind w:left="0" w:firstLine="1134"/>
        <w:jc w:val="both"/>
        <w:rPr>
          <w:sz w:val="22"/>
          <w:szCs w:val="22"/>
        </w:rPr>
      </w:pPr>
      <w:r w:rsidRPr="00445423">
        <w:rPr>
          <w:sz w:val="22"/>
          <w:szCs w:val="22"/>
          <w:lang w:eastAsia="en-US"/>
        </w:rPr>
        <w:t>6.</w:t>
      </w:r>
      <w:r w:rsidR="0060753E" w:rsidRPr="00445423">
        <w:rPr>
          <w:sz w:val="22"/>
          <w:szCs w:val="22"/>
          <w:lang w:eastAsia="en-US"/>
        </w:rPr>
        <w:t>1</w:t>
      </w:r>
      <w:r w:rsidR="00C80F07" w:rsidRPr="00445423">
        <w:rPr>
          <w:sz w:val="22"/>
          <w:szCs w:val="22"/>
          <w:lang w:eastAsia="en-US"/>
        </w:rPr>
        <w:t>5</w:t>
      </w:r>
      <w:r w:rsidR="00763705" w:rsidRPr="00445423">
        <w:rPr>
          <w:sz w:val="22"/>
          <w:szCs w:val="22"/>
          <w:lang w:eastAsia="en-US"/>
        </w:rPr>
        <w:t xml:space="preserve">. Encerrada a análise quanto à aceitação </w:t>
      </w:r>
      <w:r w:rsidR="00BB380F" w:rsidRPr="00445423">
        <w:rPr>
          <w:sz w:val="22"/>
          <w:szCs w:val="22"/>
          <w:lang w:eastAsia="en-US"/>
        </w:rPr>
        <w:t>das propostas</w:t>
      </w:r>
      <w:r w:rsidR="003471AF" w:rsidRPr="00445423">
        <w:rPr>
          <w:sz w:val="22"/>
          <w:szCs w:val="22"/>
          <w:lang w:eastAsia="en-US"/>
        </w:rPr>
        <w:t xml:space="preserve">, </w:t>
      </w:r>
      <w:r w:rsidR="00B8696C" w:rsidRPr="00445423">
        <w:rPr>
          <w:sz w:val="22"/>
          <w:szCs w:val="22"/>
          <w:lang w:eastAsia="en-US"/>
        </w:rPr>
        <w:t xml:space="preserve">o </w:t>
      </w:r>
      <w:r w:rsidR="00284BF6" w:rsidRPr="00445423">
        <w:rPr>
          <w:sz w:val="22"/>
          <w:szCs w:val="22"/>
          <w:lang w:eastAsia="en-US"/>
        </w:rPr>
        <w:t>agente de contratação</w:t>
      </w:r>
      <w:r w:rsidR="00763705" w:rsidRPr="00445423">
        <w:rPr>
          <w:sz w:val="22"/>
          <w:szCs w:val="22"/>
          <w:lang w:eastAsia="en-US"/>
        </w:rPr>
        <w:t xml:space="preserve"> verificará a habilitação do licitante, observado o disposto neste Edital</w:t>
      </w:r>
    </w:p>
    <w:p w14:paraId="1021D556" w14:textId="4BD9424D" w:rsidR="00D649A7" w:rsidRPr="00445423" w:rsidRDefault="006760CB" w:rsidP="00445423">
      <w:pPr>
        <w:pStyle w:val="PargrafodaLista"/>
        <w:widowControl w:val="0"/>
        <w:tabs>
          <w:tab w:val="left" w:pos="1018"/>
        </w:tabs>
        <w:autoSpaceDE w:val="0"/>
        <w:autoSpaceDN w:val="0"/>
        <w:spacing w:after="160"/>
        <w:ind w:left="0" w:firstLine="1134"/>
        <w:jc w:val="both"/>
        <w:rPr>
          <w:b/>
          <w:bCs/>
          <w:sz w:val="22"/>
          <w:szCs w:val="22"/>
          <w:u w:val="single"/>
        </w:rPr>
      </w:pPr>
      <w:r w:rsidRPr="00445423">
        <w:rPr>
          <w:sz w:val="22"/>
          <w:szCs w:val="22"/>
        </w:rPr>
        <w:t>6.</w:t>
      </w:r>
      <w:r w:rsidR="00F17672" w:rsidRPr="00445423">
        <w:rPr>
          <w:sz w:val="22"/>
          <w:szCs w:val="22"/>
        </w:rPr>
        <w:t>1</w:t>
      </w:r>
      <w:r w:rsidR="00C80F07" w:rsidRPr="00445423">
        <w:rPr>
          <w:sz w:val="22"/>
          <w:szCs w:val="22"/>
        </w:rPr>
        <w:t>6</w:t>
      </w:r>
      <w:r w:rsidR="00D649A7" w:rsidRPr="00445423">
        <w:rPr>
          <w:sz w:val="22"/>
          <w:szCs w:val="22"/>
        </w:rPr>
        <w:t>.</w:t>
      </w:r>
      <w:r w:rsidR="003A55EC" w:rsidRPr="00445423">
        <w:rPr>
          <w:sz w:val="22"/>
          <w:szCs w:val="22"/>
        </w:rPr>
        <w:t xml:space="preserve"> </w:t>
      </w:r>
      <w:r w:rsidR="00D649A7" w:rsidRPr="00445423">
        <w:rPr>
          <w:sz w:val="22"/>
          <w:szCs w:val="22"/>
        </w:rPr>
        <w:t>Constatando o atendimento das exigências fixadas no Edital e inexistindo interposição de recursos, o objeto será adjudicado ao</w:t>
      </w:r>
      <w:r w:rsidR="0060753E" w:rsidRPr="00445423">
        <w:rPr>
          <w:sz w:val="22"/>
          <w:szCs w:val="22"/>
        </w:rPr>
        <w:t>(s)</w:t>
      </w:r>
      <w:r w:rsidR="00D649A7" w:rsidRPr="00445423">
        <w:rPr>
          <w:sz w:val="22"/>
          <w:szCs w:val="22"/>
        </w:rPr>
        <w:t xml:space="preserve"> autor</w:t>
      </w:r>
      <w:r w:rsidR="0060753E" w:rsidRPr="00445423">
        <w:rPr>
          <w:sz w:val="22"/>
          <w:szCs w:val="22"/>
        </w:rPr>
        <w:t>(es)</w:t>
      </w:r>
      <w:r w:rsidR="00D649A7" w:rsidRPr="00445423">
        <w:rPr>
          <w:sz w:val="22"/>
          <w:szCs w:val="22"/>
        </w:rPr>
        <w:t xml:space="preserve"> d</w:t>
      </w:r>
      <w:r w:rsidR="00BB380F" w:rsidRPr="00445423">
        <w:rPr>
          <w:sz w:val="22"/>
          <w:szCs w:val="22"/>
        </w:rPr>
        <w:t>a</w:t>
      </w:r>
      <w:r w:rsidR="0060753E" w:rsidRPr="00445423">
        <w:rPr>
          <w:sz w:val="22"/>
          <w:szCs w:val="22"/>
        </w:rPr>
        <w:t>(s)</w:t>
      </w:r>
      <w:r w:rsidR="00D649A7" w:rsidRPr="00445423">
        <w:rPr>
          <w:sz w:val="22"/>
          <w:szCs w:val="22"/>
        </w:rPr>
        <w:t xml:space="preserve"> </w:t>
      </w:r>
      <w:r w:rsidR="00BB380F" w:rsidRPr="00445423">
        <w:rPr>
          <w:sz w:val="22"/>
          <w:szCs w:val="22"/>
        </w:rPr>
        <w:t>proposta(</w:t>
      </w:r>
      <w:r w:rsidR="0060753E" w:rsidRPr="00445423">
        <w:rPr>
          <w:sz w:val="22"/>
          <w:szCs w:val="22"/>
        </w:rPr>
        <w:t>s)</w:t>
      </w:r>
      <w:r w:rsidR="00D649A7" w:rsidRPr="00445423">
        <w:rPr>
          <w:sz w:val="22"/>
          <w:szCs w:val="22"/>
        </w:rPr>
        <w:t xml:space="preserve"> </w:t>
      </w:r>
      <w:r w:rsidR="0060753E" w:rsidRPr="00445423">
        <w:rPr>
          <w:sz w:val="22"/>
          <w:szCs w:val="22"/>
        </w:rPr>
        <w:t xml:space="preserve">com valor </w:t>
      </w:r>
      <w:r w:rsidR="0060753E" w:rsidRPr="00445423">
        <w:rPr>
          <w:sz w:val="22"/>
          <w:szCs w:val="22"/>
        </w:rPr>
        <w:lastRenderedPageBreak/>
        <w:t xml:space="preserve">desse credenciamento </w:t>
      </w:r>
      <w:r w:rsidR="00BB380F" w:rsidRPr="00445423">
        <w:rPr>
          <w:rFonts w:eastAsia="Arial Unicode MS"/>
          <w:sz w:val="22"/>
          <w:szCs w:val="22"/>
        </w:rPr>
        <w:t xml:space="preserve">R$ </w:t>
      </w:r>
      <w:r w:rsidR="00444D0A" w:rsidRPr="00445423">
        <w:rPr>
          <w:rFonts w:eastAsia="Arial Unicode MS"/>
          <w:sz w:val="22"/>
          <w:szCs w:val="22"/>
        </w:rPr>
        <w:t>27,00</w:t>
      </w:r>
      <w:r w:rsidR="00BB380F" w:rsidRPr="00445423">
        <w:rPr>
          <w:rFonts w:eastAsia="Arial Unicode MS"/>
          <w:sz w:val="22"/>
          <w:szCs w:val="22"/>
        </w:rPr>
        <w:t xml:space="preserve"> (</w:t>
      </w:r>
      <w:r w:rsidR="00444D0A" w:rsidRPr="00445423">
        <w:rPr>
          <w:rFonts w:eastAsia="Arial Unicode MS"/>
          <w:sz w:val="22"/>
          <w:szCs w:val="22"/>
        </w:rPr>
        <w:t>vinte e sete reais</w:t>
      </w:r>
      <w:r w:rsidR="00BB380F" w:rsidRPr="00445423">
        <w:rPr>
          <w:rFonts w:eastAsia="Arial Unicode MS"/>
          <w:sz w:val="22"/>
          <w:szCs w:val="22"/>
        </w:rPr>
        <w:t>) por dia trabalhado de cada GCM e/ou Agente de Trânsito</w:t>
      </w:r>
      <w:r w:rsidR="0060753E" w:rsidRPr="00445423">
        <w:rPr>
          <w:b/>
          <w:bCs/>
          <w:sz w:val="22"/>
          <w:szCs w:val="22"/>
        </w:rPr>
        <w:t>.</w:t>
      </w:r>
    </w:p>
    <w:p w14:paraId="64A8EA45" w14:textId="430939B0" w:rsidR="00D649A7" w:rsidRPr="00445423" w:rsidRDefault="00D649A7" w:rsidP="00445423">
      <w:pPr>
        <w:pStyle w:val="Corpodetexto21"/>
        <w:spacing w:after="160"/>
        <w:ind w:firstLine="1134"/>
        <w:rPr>
          <w:rFonts w:ascii="Times New Roman" w:hAnsi="Times New Roman" w:cs="Times New Roman"/>
          <w:b/>
          <w:sz w:val="22"/>
          <w:szCs w:val="22"/>
        </w:rPr>
      </w:pPr>
      <w:r w:rsidRPr="00445423">
        <w:rPr>
          <w:rFonts w:ascii="Times New Roman" w:hAnsi="Times New Roman" w:cs="Times New Roman"/>
          <w:b/>
          <w:sz w:val="22"/>
          <w:szCs w:val="22"/>
        </w:rPr>
        <w:t>7.</w:t>
      </w:r>
      <w:r w:rsidR="00657A48" w:rsidRPr="00445423">
        <w:rPr>
          <w:rFonts w:ascii="Times New Roman" w:hAnsi="Times New Roman" w:cs="Times New Roman"/>
          <w:b/>
          <w:sz w:val="22"/>
          <w:szCs w:val="22"/>
        </w:rPr>
        <w:t xml:space="preserve"> </w:t>
      </w:r>
      <w:r w:rsidR="00253A6F" w:rsidRPr="00445423">
        <w:rPr>
          <w:rFonts w:ascii="Times New Roman" w:hAnsi="Times New Roman" w:cs="Times New Roman"/>
          <w:b/>
          <w:sz w:val="22"/>
          <w:szCs w:val="22"/>
        </w:rPr>
        <w:t>DA PROPOSTA</w:t>
      </w:r>
      <w:r w:rsidRPr="00445423">
        <w:rPr>
          <w:rFonts w:ascii="Times New Roman" w:hAnsi="Times New Roman" w:cs="Times New Roman"/>
          <w:b/>
          <w:sz w:val="22"/>
          <w:szCs w:val="22"/>
        </w:rPr>
        <w:t xml:space="preserve"> NO SISTEMA ELETRÔNICO:</w:t>
      </w:r>
    </w:p>
    <w:p w14:paraId="39C7014E" w14:textId="511C123A" w:rsidR="00D649A7" w:rsidRPr="00445423" w:rsidRDefault="00D649A7" w:rsidP="00445423">
      <w:pPr>
        <w:pStyle w:val="PargrafodaLista"/>
        <w:widowControl w:val="0"/>
        <w:tabs>
          <w:tab w:val="left" w:pos="949"/>
        </w:tabs>
        <w:autoSpaceDE w:val="0"/>
        <w:autoSpaceDN w:val="0"/>
        <w:spacing w:after="160"/>
        <w:ind w:left="0" w:firstLine="1134"/>
        <w:jc w:val="both"/>
        <w:rPr>
          <w:sz w:val="22"/>
          <w:szCs w:val="22"/>
        </w:rPr>
      </w:pPr>
      <w:r w:rsidRPr="00445423">
        <w:rPr>
          <w:sz w:val="22"/>
          <w:szCs w:val="22"/>
        </w:rPr>
        <w:t xml:space="preserve">7.1.O encaminhamento </w:t>
      </w:r>
      <w:r w:rsidR="00253A6F" w:rsidRPr="00445423">
        <w:rPr>
          <w:sz w:val="22"/>
          <w:szCs w:val="22"/>
        </w:rPr>
        <w:t>da proposta</w:t>
      </w:r>
      <w:r w:rsidRPr="00445423">
        <w:rPr>
          <w:sz w:val="22"/>
          <w:szCs w:val="22"/>
        </w:rPr>
        <w:t xml:space="preserve"> para o sistema eletrônico pressupõe o pleno conhecimento e atendimento</w:t>
      </w:r>
      <w:r w:rsidRPr="00445423">
        <w:rPr>
          <w:spacing w:val="23"/>
          <w:sz w:val="22"/>
          <w:szCs w:val="22"/>
        </w:rPr>
        <w:t xml:space="preserve"> </w:t>
      </w:r>
      <w:r w:rsidRPr="00445423">
        <w:rPr>
          <w:sz w:val="22"/>
          <w:szCs w:val="22"/>
        </w:rPr>
        <w:t>às</w:t>
      </w:r>
      <w:r w:rsidRPr="00445423">
        <w:rPr>
          <w:spacing w:val="23"/>
          <w:sz w:val="22"/>
          <w:szCs w:val="22"/>
        </w:rPr>
        <w:t xml:space="preserve"> </w:t>
      </w:r>
      <w:r w:rsidRPr="00445423">
        <w:rPr>
          <w:sz w:val="22"/>
          <w:szCs w:val="22"/>
        </w:rPr>
        <w:t>exigências</w:t>
      </w:r>
      <w:r w:rsidRPr="00445423">
        <w:rPr>
          <w:spacing w:val="22"/>
          <w:sz w:val="22"/>
          <w:szCs w:val="22"/>
        </w:rPr>
        <w:t xml:space="preserve"> </w:t>
      </w:r>
      <w:r w:rsidRPr="00445423">
        <w:rPr>
          <w:sz w:val="22"/>
          <w:szCs w:val="22"/>
        </w:rPr>
        <w:t>de</w:t>
      </w:r>
      <w:r w:rsidRPr="00445423">
        <w:rPr>
          <w:spacing w:val="25"/>
          <w:sz w:val="22"/>
          <w:szCs w:val="22"/>
        </w:rPr>
        <w:t xml:space="preserve"> </w:t>
      </w:r>
      <w:r w:rsidRPr="00445423">
        <w:rPr>
          <w:sz w:val="22"/>
          <w:szCs w:val="22"/>
        </w:rPr>
        <w:t>habilitação</w:t>
      </w:r>
      <w:r w:rsidRPr="00445423">
        <w:rPr>
          <w:spacing w:val="23"/>
          <w:sz w:val="22"/>
          <w:szCs w:val="22"/>
        </w:rPr>
        <w:t xml:space="preserve"> </w:t>
      </w:r>
      <w:r w:rsidRPr="00445423">
        <w:rPr>
          <w:sz w:val="22"/>
          <w:szCs w:val="22"/>
        </w:rPr>
        <w:t>previstas</w:t>
      </w:r>
      <w:r w:rsidRPr="00445423">
        <w:rPr>
          <w:spacing w:val="23"/>
          <w:sz w:val="22"/>
          <w:szCs w:val="22"/>
        </w:rPr>
        <w:t xml:space="preserve"> </w:t>
      </w:r>
      <w:r w:rsidRPr="00445423">
        <w:rPr>
          <w:sz w:val="22"/>
          <w:szCs w:val="22"/>
        </w:rPr>
        <w:t>no</w:t>
      </w:r>
      <w:r w:rsidRPr="00445423">
        <w:rPr>
          <w:spacing w:val="20"/>
          <w:sz w:val="22"/>
          <w:szCs w:val="22"/>
        </w:rPr>
        <w:t xml:space="preserve"> </w:t>
      </w:r>
      <w:r w:rsidRPr="00445423">
        <w:rPr>
          <w:sz w:val="22"/>
          <w:szCs w:val="22"/>
        </w:rPr>
        <w:t>Edital.</w:t>
      </w:r>
      <w:r w:rsidRPr="00445423">
        <w:rPr>
          <w:spacing w:val="24"/>
          <w:sz w:val="22"/>
          <w:szCs w:val="22"/>
        </w:rPr>
        <w:t xml:space="preserve"> </w:t>
      </w:r>
      <w:r w:rsidRPr="00445423">
        <w:rPr>
          <w:sz w:val="22"/>
          <w:szCs w:val="22"/>
        </w:rPr>
        <w:t>O</w:t>
      </w:r>
      <w:r w:rsidRPr="00445423">
        <w:rPr>
          <w:spacing w:val="24"/>
          <w:sz w:val="22"/>
          <w:szCs w:val="22"/>
        </w:rPr>
        <w:t xml:space="preserve"> </w:t>
      </w:r>
      <w:r w:rsidRPr="00445423">
        <w:rPr>
          <w:sz w:val="22"/>
          <w:szCs w:val="22"/>
        </w:rPr>
        <w:t>Licitante</w:t>
      </w:r>
      <w:r w:rsidRPr="00445423">
        <w:rPr>
          <w:spacing w:val="25"/>
          <w:sz w:val="22"/>
          <w:szCs w:val="22"/>
        </w:rPr>
        <w:t xml:space="preserve"> </w:t>
      </w:r>
      <w:r w:rsidRPr="00445423">
        <w:rPr>
          <w:sz w:val="22"/>
          <w:szCs w:val="22"/>
        </w:rPr>
        <w:t>será</w:t>
      </w:r>
      <w:r w:rsidRPr="00445423">
        <w:rPr>
          <w:spacing w:val="24"/>
          <w:sz w:val="22"/>
          <w:szCs w:val="22"/>
        </w:rPr>
        <w:t xml:space="preserve"> </w:t>
      </w:r>
      <w:r w:rsidRPr="00445423">
        <w:rPr>
          <w:sz w:val="22"/>
          <w:szCs w:val="22"/>
        </w:rPr>
        <w:t>responsável</w:t>
      </w:r>
      <w:r w:rsidRPr="00445423">
        <w:rPr>
          <w:spacing w:val="25"/>
          <w:sz w:val="22"/>
          <w:szCs w:val="22"/>
        </w:rPr>
        <w:t xml:space="preserve"> </w:t>
      </w:r>
      <w:r w:rsidRPr="00445423">
        <w:rPr>
          <w:sz w:val="22"/>
          <w:szCs w:val="22"/>
        </w:rPr>
        <w:t>por</w:t>
      </w:r>
      <w:r w:rsidRPr="00445423">
        <w:rPr>
          <w:spacing w:val="23"/>
          <w:sz w:val="22"/>
          <w:szCs w:val="22"/>
        </w:rPr>
        <w:t xml:space="preserve"> </w:t>
      </w:r>
      <w:r w:rsidRPr="00445423">
        <w:rPr>
          <w:sz w:val="22"/>
          <w:szCs w:val="22"/>
        </w:rPr>
        <w:t>todas</w:t>
      </w:r>
      <w:r w:rsidRPr="00445423">
        <w:rPr>
          <w:spacing w:val="24"/>
          <w:sz w:val="22"/>
          <w:szCs w:val="22"/>
        </w:rPr>
        <w:t xml:space="preserve"> </w:t>
      </w:r>
      <w:r w:rsidRPr="00445423">
        <w:rPr>
          <w:sz w:val="22"/>
          <w:szCs w:val="22"/>
        </w:rPr>
        <w:t xml:space="preserve">as transações que forem efetuadas em seu nome no sistema eletrônico, assumindo como firmes e verdadeiras </w:t>
      </w:r>
      <w:r w:rsidR="00253A6F" w:rsidRPr="00445423">
        <w:rPr>
          <w:sz w:val="22"/>
          <w:szCs w:val="22"/>
        </w:rPr>
        <w:t>suas propostas</w:t>
      </w:r>
      <w:r w:rsidRPr="00445423">
        <w:rPr>
          <w:sz w:val="22"/>
          <w:szCs w:val="22"/>
        </w:rPr>
        <w:t>.</w:t>
      </w:r>
    </w:p>
    <w:p w14:paraId="7060CD0A" w14:textId="599248E0" w:rsidR="009E426C" w:rsidRPr="00445423" w:rsidRDefault="009E426C" w:rsidP="00445423">
      <w:pPr>
        <w:pStyle w:val="PargrafodaLista"/>
        <w:widowControl w:val="0"/>
        <w:tabs>
          <w:tab w:val="left" w:pos="949"/>
        </w:tabs>
        <w:autoSpaceDE w:val="0"/>
        <w:autoSpaceDN w:val="0"/>
        <w:spacing w:after="160"/>
        <w:ind w:left="0" w:firstLine="1134"/>
        <w:jc w:val="both"/>
        <w:rPr>
          <w:sz w:val="22"/>
          <w:szCs w:val="22"/>
          <w:lang w:eastAsia="en-US"/>
        </w:rPr>
      </w:pPr>
      <w:r w:rsidRPr="00445423">
        <w:rPr>
          <w:sz w:val="22"/>
          <w:szCs w:val="22"/>
        </w:rPr>
        <w:t xml:space="preserve">7.1.1. </w:t>
      </w:r>
      <w:r w:rsidRPr="00445423">
        <w:rPr>
          <w:sz w:val="22"/>
          <w:szCs w:val="22"/>
          <w:lang w:eastAsia="en-US"/>
        </w:rPr>
        <w:t xml:space="preserve">O envio </w:t>
      </w:r>
      <w:r w:rsidR="00253A6F" w:rsidRPr="00445423">
        <w:rPr>
          <w:sz w:val="22"/>
          <w:szCs w:val="22"/>
          <w:lang w:eastAsia="en-US"/>
        </w:rPr>
        <w:t>da proposta</w:t>
      </w:r>
      <w:r w:rsidRPr="00445423">
        <w:rPr>
          <w:sz w:val="22"/>
          <w:szCs w:val="22"/>
          <w:lang w:eastAsia="en-US"/>
        </w:rPr>
        <w:t xml:space="preserve"> exigid</w:t>
      </w:r>
      <w:r w:rsidR="00490DC0" w:rsidRPr="00445423">
        <w:rPr>
          <w:sz w:val="22"/>
          <w:szCs w:val="22"/>
          <w:lang w:eastAsia="en-US"/>
        </w:rPr>
        <w:t>o</w:t>
      </w:r>
      <w:r w:rsidRPr="00445423">
        <w:rPr>
          <w:sz w:val="22"/>
          <w:szCs w:val="22"/>
          <w:lang w:eastAsia="en-US"/>
        </w:rPr>
        <w:t xml:space="preserve"> neste Edital ocorrerá por meio de chave de acesso e senha.</w:t>
      </w:r>
    </w:p>
    <w:p w14:paraId="5F0C6A55" w14:textId="6ED9FAB1" w:rsidR="002147E2" w:rsidRPr="00445423" w:rsidRDefault="002147E2" w:rsidP="00445423">
      <w:pPr>
        <w:pStyle w:val="PargrafodaLista"/>
        <w:widowControl w:val="0"/>
        <w:tabs>
          <w:tab w:val="left" w:pos="949"/>
        </w:tabs>
        <w:autoSpaceDE w:val="0"/>
        <w:autoSpaceDN w:val="0"/>
        <w:spacing w:after="160"/>
        <w:ind w:left="0" w:firstLine="1134"/>
        <w:jc w:val="both"/>
        <w:rPr>
          <w:sz w:val="22"/>
          <w:szCs w:val="22"/>
        </w:rPr>
      </w:pPr>
      <w:r w:rsidRPr="00445423">
        <w:rPr>
          <w:sz w:val="22"/>
          <w:szCs w:val="22"/>
          <w:lang w:eastAsia="en-US"/>
        </w:rPr>
        <w:t>7.1.2. São vedad</w:t>
      </w:r>
      <w:r w:rsidR="00253A6F" w:rsidRPr="00445423">
        <w:rPr>
          <w:sz w:val="22"/>
          <w:szCs w:val="22"/>
          <w:lang w:eastAsia="en-US"/>
        </w:rPr>
        <w:t>a</w:t>
      </w:r>
      <w:r w:rsidRPr="00445423">
        <w:rPr>
          <w:sz w:val="22"/>
          <w:szCs w:val="22"/>
          <w:lang w:eastAsia="en-US"/>
        </w:rPr>
        <w:t xml:space="preserve">s </w:t>
      </w:r>
      <w:r w:rsidR="00253A6F" w:rsidRPr="00445423">
        <w:rPr>
          <w:sz w:val="22"/>
          <w:szCs w:val="22"/>
          <w:lang w:eastAsia="en-US"/>
        </w:rPr>
        <w:t>propostas</w:t>
      </w:r>
      <w:r w:rsidRPr="00445423">
        <w:rPr>
          <w:sz w:val="22"/>
          <w:szCs w:val="22"/>
          <w:lang w:eastAsia="en-US"/>
        </w:rPr>
        <w:t xml:space="preserve"> formulad</w:t>
      </w:r>
      <w:r w:rsidR="00253A6F" w:rsidRPr="00445423">
        <w:rPr>
          <w:sz w:val="22"/>
          <w:szCs w:val="22"/>
          <w:lang w:eastAsia="en-US"/>
        </w:rPr>
        <w:t>a</w:t>
      </w:r>
      <w:r w:rsidRPr="00445423">
        <w:rPr>
          <w:sz w:val="22"/>
          <w:szCs w:val="22"/>
          <w:lang w:eastAsia="en-US"/>
        </w:rPr>
        <w:t>s por estabelecimentos distintos de uma mesma licitante (disputa entre matriz e filial ou entre filiais, por exemplo). O descumprimento implicará a desclassificação de ambas proponentes.</w:t>
      </w:r>
    </w:p>
    <w:p w14:paraId="2289D51F" w14:textId="1670718C" w:rsidR="00D649A7" w:rsidRPr="00445423" w:rsidRDefault="00D649A7" w:rsidP="00445423">
      <w:pPr>
        <w:pStyle w:val="PargrafodaLista"/>
        <w:widowControl w:val="0"/>
        <w:tabs>
          <w:tab w:val="left" w:pos="903"/>
        </w:tabs>
        <w:autoSpaceDE w:val="0"/>
        <w:autoSpaceDN w:val="0"/>
        <w:spacing w:after="160"/>
        <w:ind w:left="0" w:firstLine="1134"/>
        <w:jc w:val="both"/>
        <w:rPr>
          <w:sz w:val="22"/>
          <w:szCs w:val="22"/>
        </w:rPr>
      </w:pPr>
      <w:r w:rsidRPr="00445423">
        <w:rPr>
          <w:sz w:val="22"/>
          <w:szCs w:val="22"/>
        </w:rPr>
        <w:t>7.2.</w:t>
      </w:r>
      <w:r w:rsidR="00D94CAB" w:rsidRPr="00445423">
        <w:rPr>
          <w:sz w:val="22"/>
          <w:szCs w:val="22"/>
        </w:rPr>
        <w:t xml:space="preserve"> </w:t>
      </w:r>
      <w:r w:rsidRPr="00445423">
        <w:rPr>
          <w:sz w:val="22"/>
          <w:szCs w:val="22"/>
        </w:rPr>
        <w:t xml:space="preserve">No preenchimento </w:t>
      </w:r>
      <w:r w:rsidR="00253A6F" w:rsidRPr="00445423">
        <w:rPr>
          <w:sz w:val="22"/>
          <w:szCs w:val="22"/>
        </w:rPr>
        <w:t>da proposta</w:t>
      </w:r>
      <w:r w:rsidRPr="00445423">
        <w:rPr>
          <w:sz w:val="22"/>
          <w:szCs w:val="22"/>
        </w:rPr>
        <w:t xml:space="preserve"> deverão ser obrigatoriamente, informadas no campo próprio as ESPECIFICAÇÕES </w:t>
      </w:r>
      <w:r w:rsidR="0083435D" w:rsidRPr="00445423">
        <w:rPr>
          <w:sz w:val="22"/>
          <w:szCs w:val="22"/>
        </w:rPr>
        <w:t xml:space="preserve">dos </w:t>
      </w:r>
      <w:r w:rsidR="00E71F08" w:rsidRPr="00445423">
        <w:rPr>
          <w:sz w:val="22"/>
          <w:szCs w:val="22"/>
        </w:rPr>
        <w:t>itens</w:t>
      </w:r>
      <w:r w:rsidR="00550B8E" w:rsidRPr="00445423">
        <w:rPr>
          <w:sz w:val="22"/>
          <w:szCs w:val="22"/>
        </w:rPr>
        <w:t xml:space="preserve"> ofertados</w:t>
      </w:r>
      <w:r w:rsidRPr="00445423">
        <w:rPr>
          <w:sz w:val="22"/>
          <w:szCs w:val="22"/>
        </w:rPr>
        <w:t xml:space="preserve">. </w:t>
      </w:r>
      <w:r w:rsidRPr="00445423">
        <w:rPr>
          <w:sz w:val="22"/>
          <w:szCs w:val="22"/>
          <w:highlight w:val="yellow"/>
        </w:rPr>
        <w:t xml:space="preserve">A não inserção de especificações </w:t>
      </w:r>
      <w:r w:rsidR="0083435D" w:rsidRPr="00445423">
        <w:rPr>
          <w:sz w:val="22"/>
          <w:szCs w:val="22"/>
          <w:highlight w:val="yellow"/>
        </w:rPr>
        <w:t xml:space="preserve">dos </w:t>
      </w:r>
      <w:r w:rsidR="00490DC0" w:rsidRPr="00445423">
        <w:rPr>
          <w:sz w:val="22"/>
          <w:szCs w:val="22"/>
          <w:highlight w:val="yellow"/>
        </w:rPr>
        <w:t>itens</w:t>
      </w:r>
      <w:r w:rsidRPr="00445423">
        <w:rPr>
          <w:sz w:val="22"/>
          <w:szCs w:val="22"/>
          <w:highlight w:val="yellow"/>
        </w:rPr>
        <w:t xml:space="preserve"> neste campo implicará na desclassificação da Empresa, face à ausência de informação suficiente para classificação </w:t>
      </w:r>
      <w:r w:rsidR="00253A6F" w:rsidRPr="00445423">
        <w:rPr>
          <w:sz w:val="22"/>
          <w:szCs w:val="22"/>
          <w:highlight w:val="yellow"/>
        </w:rPr>
        <w:t>da proposta</w:t>
      </w:r>
      <w:r w:rsidRPr="00445423">
        <w:rPr>
          <w:sz w:val="22"/>
          <w:szCs w:val="22"/>
          <w:highlight w:val="yellow"/>
        </w:rPr>
        <w:t>.</w:t>
      </w:r>
    </w:p>
    <w:p w14:paraId="6FD5CB27" w14:textId="2B6F528F" w:rsidR="00CF0E26" w:rsidRPr="00445423" w:rsidRDefault="00CF0E26" w:rsidP="00445423">
      <w:pPr>
        <w:pStyle w:val="PargrafodaLista"/>
        <w:widowControl w:val="0"/>
        <w:tabs>
          <w:tab w:val="left" w:pos="903"/>
        </w:tabs>
        <w:autoSpaceDE w:val="0"/>
        <w:autoSpaceDN w:val="0"/>
        <w:spacing w:after="160"/>
        <w:ind w:left="0" w:firstLine="1134"/>
        <w:jc w:val="both"/>
        <w:rPr>
          <w:sz w:val="22"/>
          <w:szCs w:val="22"/>
        </w:rPr>
      </w:pPr>
      <w:r w:rsidRPr="00445423">
        <w:rPr>
          <w:sz w:val="22"/>
          <w:szCs w:val="22"/>
          <w:highlight w:val="yellow"/>
        </w:rPr>
        <w:t xml:space="preserve">7.2.1. </w:t>
      </w:r>
      <w:r w:rsidR="00550B8E" w:rsidRPr="00445423">
        <w:rPr>
          <w:sz w:val="22"/>
          <w:szCs w:val="22"/>
          <w:highlight w:val="yellow"/>
        </w:rPr>
        <w:t>No que tange ao serviço, deverá ser especificado os serviços que serão realizados para executar todo o objeto deste edital</w:t>
      </w:r>
      <w:r w:rsidR="00A44693" w:rsidRPr="00445423">
        <w:rPr>
          <w:rFonts w:eastAsia="Arial Unicode MS"/>
          <w:b/>
          <w:sz w:val="22"/>
          <w:szCs w:val="22"/>
          <w:highlight w:val="yellow"/>
        </w:rPr>
        <w:t>.</w:t>
      </w:r>
      <w:r w:rsidRPr="00445423">
        <w:rPr>
          <w:sz w:val="22"/>
          <w:szCs w:val="22"/>
        </w:rPr>
        <w:t xml:space="preserve"> </w:t>
      </w:r>
    </w:p>
    <w:p w14:paraId="1CC1BA31" w14:textId="4D7E2293" w:rsidR="00D649A7" w:rsidRPr="00445423" w:rsidRDefault="00CF0E26" w:rsidP="00445423">
      <w:pPr>
        <w:pStyle w:val="PargrafodaLista"/>
        <w:widowControl w:val="0"/>
        <w:tabs>
          <w:tab w:val="left" w:pos="903"/>
        </w:tabs>
        <w:autoSpaceDE w:val="0"/>
        <w:autoSpaceDN w:val="0"/>
        <w:spacing w:after="160"/>
        <w:ind w:left="0" w:firstLine="1134"/>
        <w:jc w:val="both"/>
        <w:rPr>
          <w:sz w:val="22"/>
          <w:szCs w:val="22"/>
          <w:highlight w:val="yellow"/>
        </w:rPr>
      </w:pPr>
      <w:r w:rsidRPr="00445423">
        <w:rPr>
          <w:sz w:val="22"/>
          <w:szCs w:val="22"/>
          <w:highlight w:val="yellow"/>
        </w:rPr>
        <w:t>7.2.</w:t>
      </w:r>
      <w:r w:rsidR="00550B8E" w:rsidRPr="00445423">
        <w:rPr>
          <w:sz w:val="22"/>
          <w:szCs w:val="22"/>
          <w:highlight w:val="yellow"/>
        </w:rPr>
        <w:t>1</w:t>
      </w:r>
      <w:r w:rsidR="00D649A7" w:rsidRPr="00445423">
        <w:rPr>
          <w:sz w:val="22"/>
          <w:szCs w:val="22"/>
          <w:highlight w:val="yellow"/>
        </w:rPr>
        <w:t>. O objeto deverá estar totalmente dentro das especificações contidas no ANEXO I - TERMO DE REFERÊNCIA, deste</w:t>
      </w:r>
      <w:r w:rsidR="00D649A7" w:rsidRPr="00445423">
        <w:rPr>
          <w:spacing w:val="-15"/>
          <w:sz w:val="22"/>
          <w:szCs w:val="22"/>
          <w:highlight w:val="yellow"/>
        </w:rPr>
        <w:t xml:space="preserve"> </w:t>
      </w:r>
      <w:r w:rsidR="00D649A7" w:rsidRPr="00445423">
        <w:rPr>
          <w:sz w:val="22"/>
          <w:szCs w:val="22"/>
          <w:highlight w:val="yellow"/>
        </w:rPr>
        <w:t>Edital.</w:t>
      </w:r>
    </w:p>
    <w:p w14:paraId="15C37F29" w14:textId="67E77554" w:rsidR="005B7CA6" w:rsidRPr="00445423" w:rsidRDefault="005607D7" w:rsidP="00445423">
      <w:pPr>
        <w:tabs>
          <w:tab w:val="left" w:pos="851"/>
          <w:tab w:val="left" w:pos="1418"/>
        </w:tabs>
        <w:spacing w:line="240" w:lineRule="auto"/>
        <w:ind w:firstLine="1134"/>
        <w:jc w:val="both"/>
        <w:rPr>
          <w:rFonts w:ascii="Times New Roman" w:hAnsi="Times New Roman"/>
          <w:b/>
          <w:bCs/>
          <w:snapToGrid w:val="0"/>
          <w:highlight w:val="yellow"/>
          <w:u w:val="single"/>
        </w:rPr>
      </w:pPr>
      <w:r w:rsidRPr="00445423">
        <w:rPr>
          <w:rFonts w:ascii="Times New Roman" w:hAnsi="Times New Roman"/>
          <w:b/>
          <w:highlight w:val="yellow"/>
          <w:u w:val="single"/>
        </w:rPr>
        <w:t>7.2.</w:t>
      </w:r>
      <w:r w:rsidR="00550B8E" w:rsidRPr="00445423">
        <w:rPr>
          <w:rFonts w:ascii="Times New Roman" w:hAnsi="Times New Roman"/>
          <w:b/>
          <w:highlight w:val="yellow"/>
          <w:u w:val="single"/>
        </w:rPr>
        <w:t>2</w:t>
      </w:r>
      <w:r w:rsidRPr="00445423">
        <w:rPr>
          <w:rFonts w:ascii="Times New Roman" w:hAnsi="Times New Roman"/>
          <w:b/>
          <w:highlight w:val="yellow"/>
          <w:u w:val="single"/>
        </w:rPr>
        <w:t>.</w:t>
      </w:r>
      <w:r w:rsidRPr="00445423">
        <w:rPr>
          <w:rFonts w:ascii="Times New Roman" w:hAnsi="Times New Roman"/>
          <w:b/>
          <w:highlight w:val="yellow"/>
        </w:rPr>
        <w:t xml:space="preserve"> </w:t>
      </w:r>
      <w:r w:rsidR="001C5A64" w:rsidRPr="00445423">
        <w:rPr>
          <w:rFonts w:ascii="Times New Roman" w:hAnsi="Times New Roman"/>
          <w:b/>
          <w:bCs/>
          <w:snapToGrid w:val="0"/>
          <w:color w:val="000000"/>
          <w:highlight w:val="yellow"/>
          <w:u w:val="single"/>
        </w:rPr>
        <w:t xml:space="preserve">Prazo </w:t>
      </w:r>
      <w:r w:rsidR="00550B8E" w:rsidRPr="00445423">
        <w:rPr>
          <w:rFonts w:ascii="Times New Roman" w:hAnsi="Times New Roman"/>
          <w:b/>
          <w:bCs/>
          <w:highlight w:val="yellow"/>
          <w:u w:val="single"/>
        </w:rPr>
        <w:t xml:space="preserve">para início </w:t>
      </w:r>
      <w:bookmarkStart w:id="3" w:name="_Hlk159228702"/>
      <w:r w:rsidR="005D5B00" w:rsidRPr="00445423">
        <w:rPr>
          <w:rFonts w:ascii="Times New Roman" w:hAnsi="Times New Roman"/>
          <w:b/>
          <w:bCs/>
          <w:highlight w:val="yellow"/>
          <w:u w:val="single"/>
        </w:rPr>
        <w:t xml:space="preserve">dos serviços: </w:t>
      </w:r>
      <w:r w:rsidR="00253C30" w:rsidRPr="00445423">
        <w:rPr>
          <w:rFonts w:ascii="Times New Roman" w:hAnsi="Times New Roman"/>
          <w:b/>
          <w:bCs/>
          <w:highlight w:val="yellow"/>
          <w:u w:val="single"/>
        </w:rPr>
        <w:t>O primeiro crédito ao</w:t>
      </w:r>
      <w:r w:rsidR="002A1D86" w:rsidRPr="00445423">
        <w:rPr>
          <w:rFonts w:ascii="Times New Roman" w:hAnsi="Times New Roman"/>
          <w:b/>
          <w:bCs/>
          <w:highlight w:val="yellow"/>
          <w:u w:val="single"/>
        </w:rPr>
        <w:t>s</w:t>
      </w:r>
      <w:r w:rsidR="00253C30" w:rsidRPr="00445423">
        <w:rPr>
          <w:rFonts w:ascii="Times New Roman" w:hAnsi="Times New Roman"/>
          <w:b/>
          <w:bCs/>
          <w:highlight w:val="yellow"/>
          <w:u w:val="single"/>
        </w:rPr>
        <w:t xml:space="preserve"> servidores deverá ocorrer no mês subsequente ao término do processo interno, descrito no Anexo I – Termo de Referência</w:t>
      </w:r>
      <w:r w:rsidR="009651F9" w:rsidRPr="00445423">
        <w:rPr>
          <w:rFonts w:ascii="Times New Roman" w:hAnsi="Times New Roman"/>
          <w:snapToGrid w:val="0"/>
          <w:highlight w:val="yellow"/>
        </w:rPr>
        <w:t>;</w:t>
      </w:r>
    </w:p>
    <w:bookmarkEnd w:id="3"/>
    <w:p w14:paraId="4F10988E" w14:textId="6C9F8CFC" w:rsidR="00D649A7" w:rsidRPr="00445423" w:rsidRDefault="00D649A7" w:rsidP="00445423">
      <w:pPr>
        <w:pStyle w:val="PargrafodaLista"/>
        <w:widowControl w:val="0"/>
        <w:tabs>
          <w:tab w:val="left" w:pos="925"/>
        </w:tabs>
        <w:autoSpaceDE w:val="0"/>
        <w:autoSpaceDN w:val="0"/>
        <w:spacing w:after="160"/>
        <w:ind w:left="0" w:firstLine="1134"/>
        <w:jc w:val="both"/>
        <w:rPr>
          <w:sz w:val="22"/>
          <w:szCs w:val="22"/>
        </w:rPr>
      </w:pPr>
      <w:r w:rsidRPr="00445423">
        <w:rPr>
          <w:sz w:val="22"/>
          <w:szCs w:val="22"/>
        </w:rPr>
        <w:t xml:space="preserve">7.3. A validade </w:t>
      </w:r>
      <w:r w:rsidR="003C16C8" w:rsidRPr="00445423">
        <w:rPr>
          <w:sz w:val="22"/>
          <w:szCs w:val="22"/>
        </w:rPr>
        <w:t>da proposta</w:t>
      </w:r>
      <w:r w:rsidRPr="00445423">
        <w:rPr>
          <w:sz w:val="22"/>
          <w:szCs w:val="22"/>
        </w:rPr>
        <w:t xml:space="preserve"> será de 60 (sessenta) dias, contados a partir da data </w:t>
      </w:r>
      <w:r w:rsidR="00490DC0" w:rsidRPr="00445423">
        <w:rPr>
          <w:sz w:val="22"/>
          <w:szCs w:val="22"/>
        </w:rPr>
        <w:t xml:space="preserve">máxima de entrega </w:t>
      </w:r>
      <w:r w:rsidR="003C16C8" w:rsidRPr="00445423">
        <w:rPr>
          <w:sz w:val="22"/>
          <w:szCs w:val="22"/>
        </w:rPr>
        <w:t>da proposta</w:t>
      </w:r>
      <w:r w:rsidR="00490DC0" w:rsidRPr="00445423">
        <w:rPr>
          <w:sz w:val="22"/>
          <w:szCs w:val="22"/>
        </w:rPr>
        <w:t xml:space="preserve"> e documentos</w:t>
      </w:r>
      <w:r w:rsidRPr="00445423">
        <w:rPr>
          <w:sz w:val="22"/>
          <w:szCs w:val="22"/>
        </w:rPr>
        <w:t xml:space="preserve"> d</w:t>
      </w:r>
      <w:r w:rsidR="003C16C8" w:rsidRPr="00445423">
        <w:rPr>
          <w:sz w:val="22"/>
          <w:szCs w:val="22"/>
        </w:rPr>
        <w:t>a</w:t>
      </w:r>
      <w:r w:rsidRPr="00445423">
        <w:rPr>
          <w:sz w:val="22"/>
          <w:szCs w:val="22"/>
        </w:rPr>
        <w:t xml:space="preserve"> </w:t>
      </w:r>
      <w:r w:rsidR="00A80A77" w:rsidRPr="00445423">
        <w:rPr>
          <w:sz w:val="22"/>
          <w:szCs w:val="22"/>
        </w:rPr>
        <w:t>Chamada pública</w:t>
      </w:r>
      <w:r w:rsidR="00D73A2B" w:rsidRPr="00445423">
        <w:rPr>
          <w:sz w:val="22"/>
          <w:szCs w:val="22"/>
        </w:rPr>
        <w:t xml:space="preserve">. </w:t>
      </w:r>
      <w:r w:rsidR="00D73A2B" w:rsidRPr="00445423">
        <w:rPr>
          <w:b/>
          <w:sz w:val="22"/>
          <w:szCs w:val="22"/>
          <w:u w:val="single"/>
        </w:rPr>
        <w:t>Não havendo indicação expressa será considerado como tal.</w:t>
      </w:r>
    </w:p>
    <w:p w14:paraId="4AB9669D" w14:textId="02E0AFD9" w:rsidR="00D649A7" w:rsidRPr="00445423" w:rsidRDefault="00D649A7" w:rsidP="00445423">
      <w:pPr>
        <w:pStyle w:val="PargrafodaLista"/>
        <w:widowControl w:val="0"/>
        <w:tabs>
          <w:tab w:val="left" w:pos="951"/>
        </w:tabs>
        <w:autoSpaceDE w:val="0"/>
        <w:autoSpaceDN w:val="0"/>
        <w:spacing w:after="160"/>
        <w:ind w:left="0" w:firstLine="1134"/>
        <w:jc w:val="both"/>
        <w:rPr>
          <w:sz w:val="22"/>
          <w:szCs w:val="22"/>
        </w:rPr>
      </w:pPr>
      <w:r w:rsidRPr="00445423">
        <w:rPr>
          <w:sz w:val="22"/>
          <w:szCs w:val="22"/>
        </w:rPr>
        <w:t>7.4.</w:t>
      </w:r>
      <w:r w:rsidR="00BD7CED" w:rsidRPr="00445423">
        <w:rPr>
          <w:sz w:val="22"/>
          <w:szCs w:val="22"/>
        </w:rPr>
        <w:t xml:space="preserve"> </w:t>
      </w:r>
      <w:r w:rsidRPr="00445423">
        <w:rPr>
          <w:sz w:val="22"/>
          <w:szCs w:val="22"/>
        </w:rPr>
        <w:t>Na hipótese do licitante ser, ME/EPP, o</w:t>
      </w:r>
      <w:r w:rsidRPr="00445423">
        <w:rPr>
          <w:b/>
          <w:sz w:val="22"/>
          <w:szCs w:val="22"/>
        </w:rPr>
        <w:t xml:space="preserve"> </w:t>
      </w:r>
      <w:r w:rsidRPr="00445423">
        <w:rPr>
          <w:b/>
          <w:sz w:val="22"/>
          <w:szCs w:val="22"/>
          <w:u w:val="single"/>
        </w:rPr>
        <w:t>sistema importa esse regime dos dados cadastrais da empresa</w:t>
      </w:r>
      <w:r w:rsidRPr="00445423">
        <w:rPr>
          <w:sz w:val="22"/>
          <w:szCs w:val="22"/>
        </w:rPr>
        <w:t>, por isso é importante que essa informação esteja atualizada por parte do licitante, conforme estabelece a Lei Complementar</w:t>
      </w:r>
      <w:r w:rsidRPr="00445423">
        <w:rPr>
          <w:spacing w:val="-9"/>
          <w:sz w:val="22"/>
          <w:szCs w:val="22"/>
        </w:rPr>
        <w:t xml:space="preserve"> </w:t>
      </w:r>
      <w:r w:rsidRPr="00445423">
        <w:rPr>
          <w:sz w:val="22"/>
          <w:szCs w:val="22"/>
        </w:rPr>
        <w:t>123/2006</w:t>
      </w:r>
      <w:r w:rsidR="00266501" w:rsidRPr="00445423">
        <w:rPr>
          <w:sz w:val="22"/>
          <w:szCs w:val="22"/>
        </w:rPr>
        <w:t>(</w:t>
      </w:r>
      <w:r w:rsidR="00266501" w:rsidRPr="00445423">
        <w:rPr>
          <w:b/>
          <w:bCs/>
          <w:sz w:val="22"/>
          <w:szCs w:val="22"/>
          <w:highlight w:val="yellow"/>
          <w:u w:val="single"/>
        </w:rPr>
        <w:t>unicamente para fins de envio de documentos</w:t>
      </w:r>
      <w:r w:rsidR="00266501" w:rsidRPr="00445423">
        <w:rPr>
          <w:sz w:val="22"/>
          <w:szCs w:val="22"/>
        </w:rPr>
        <w:t>).</w:t>
      </w:r>
    </w:p>
    <w:p w14:paraId="45A26582" w14:textId="6DA90567" w:rsidR="00D649A7" w:rsidRPr="00445423" w:rsidRDefault="00D649A7" w:rsidP="00445423">
      <w:pPr>
        <w:pStyle w:val="Corpodetexto21"/>
        <w:spacing w:after="160"/>
        <w:ind w:firstLine="1134"/>
        <w:rPr>
          <w:rFonts w:ascii="Times New Roman" w:hAnsi="Times New Roman" w:cs="Times New Roman"/>
          <w:b/>
          <w:bCs/>
          <w:sz w:val="22"/>
          <w:szCs w:val="22"/>
          <w:highlight w:val="yellow"/>
          <w:u w:val="single"/>
        </w:rPr>
      </w:pPr>
      <w:r w:rsidRPr="00445423">
        <w:rPr>
          <w:rFonts w:ascii="Times New Roman" w:hAnsi="Times New Roman" w:cs="Times New Roman"/>
          <w:b/>
          <w:bCs/>
          <w:sz w:val="22"/>
          <w:szCs w:val="22"/>
          <w:highlight w:val="yellow"/>
          <w:u w:val="single"/>
        </w:rPr>
        <w:t>7.5.</w:t>
      </w:r>
      <w:r w:rsidR="00D94CAB" w:rsidRPr="00445423">
        <w:rPr>
          <w:rFonts w:ascii="Times New Roman" w:hAnsi="Times New Roman" w:cs="Times New Roman"/>
          <w:b/>
          <w:bCs/>
          <w:sz w:val="22"/>
          <w:szCs w:val="22"/>
          <w:highlight w:val="yellow"/>
          <w:u w:val="single"/>
        </w:rPr>
        <w:t xml:space="preserve"> </w:t>
      </w:r>
      <w:r w:rsidRPr="00445423">
        <w:rPr>
          <w:rFonts w:ascii="Times New Roman" w:hAnsi="Times New Roman" w:cs="Times New Roman"/>
          <w:b/>
          <w:bCs/>
          <w:sz w:val="22"/>
          <w:szCs w:val="22"/>
          <w:highlight w:val="yellow"/>
          <w:u w:val="single"/>
        </w:rPr>
        <w:t xml:space="preserve">É VEDADA A IDENTIFICAÇÃO DOS PROPONENTES LICITANTES NO SISTEMA, EM QUALQUER HIPÓTESE, </w:t>
      </w:r>
      <w:r w:rsidR="00490DC0" w:rsidRPr="00445423">
        <w:rPr>
          <w:rFonts w:ascii="Times New Roman" w:hAnsi="Times New Roman" w:cs="Times New Roman"/>
          <w:b/>
          <w:bCs/>
          <w:sz w:val="22"/>
          <w:szCs w:val="22"/>
          <w:highlight w:val="yellow"/>
          <w:u w:val="single"/>
        </w:rPr>
        <w:t>QUANDO DO PREENCIMENTO DO VALOR DO CREDENCIAMENTO</w:t>
      </w:r>
      <w:r w:rsidR="00B7366E" w:rsidRPr="00445423">
        <w:rPr>
          <w:rFonts w:ascii="Times New Roman" w:hAnsi="Times New Roman" w:cs="Times New Roman"/>
          <w:b/>
          <w:bCs/>
          <w:sz w:val="22"/>
          <w:szCs w:val="22"/>
          <w:highlight w:val="yellow"/>
          <w:u w:val="single"/>
        </w:rPr>
        <w:t xml:space="preserve">. </w:t>
      </w:r>
    </w:p>
    <w:p w14:paraId="2EF7466B" w14:textId="0DA08383" w:rsidR="00D649A7" w:rsidRPr="00445423" w:rsidRDefault="00D649A7" w:rsidP="00445423">
      <w:pPr>
        <w:pStyle w:val="Corpodetexto21"/>
        <w:spacing w:after="160"/>
        <w:ind w:firstLine="1134"/>
        <w:rPr>
          <w:rFonts w:ascii="Times New Roman" w:hAnsi="Times New Roman" w:cs="Times New Roman"/>
          <w:b/>
          <w:sz w:val="22"/>
          <w:szCs w:val="22"/>
        </w:rPr>
      </w:pPr>
      <w:r w:rsidRPr="00445423">
        <w:rPr>
          <w:rFonts w:ascii="Times New Roman" w:hAnsi="Times New Roman" w:cs="Times New Roman"/>
          <w:b/>
          <w:sz w:val="22"/>
          <w:szCs w:val="22"/>
        </w:rPr>
        <w:t xml:space="preserve">8. </w:t>
      </w:r>
      <w:r w:rsidR="00EF36EC" w:rsidRPr="00445423">
        <w:rPr>
          <w:rFonts w:ascii="Times New Roman" w:hAnsi="Times New Roman" w:cs="Times New Roman"/>
          <w:b/>
          <w:sz w:val="22"/>
          <w:szCs w:val="22"/>
        </w:rPr>
        <w:t>DA PROPOSTA</w:t>
      </w:r>
      <w:r w:rsidR="007131CF" w:rsidRPr="00445423">
        <w:rPr>
          <w:rFonts w:ascii="Times New Roman" w:hAnsi="Times New Roman" w:cs="Times New Roman"/>
          <w:b/>
          <w:sz w:val="22"/>
          <w:szCs w:val="22"/>
        </w:rPr>
        <w:t xml:space="preserve"> </w:t>
      </w:r>
      <w:r w:rsidRPr="00445423">
        <w:rPr>
          <w:rFonts w:ascii="Times New Roman" w:hAnsi="Times New Roman" w:cs="Times New Roman"/>
          <w:b/>
          <w:sz w:val="22"/>
          <w:szCs w:val="22"/>
        </w:rPr>
        <w:t>ESCRIT</w:t>
      </w:r>
      <w:r w:rsidR="00EF36EC" w:rsidRPr="00445423">
        <w:rPr>
          <w:rFonts w:ascii="Times New Roman" w:hAnsi="Times New Roman" w:cs="Times New Roman"/>
          <w:b/>
          <w:sz w:val="22"/>
          <w:szCs w:val="22"/>
        </w:rPr>
        <w:t>A</w:t>
      </w:r>
      <w:r w:rsidRPr="00445423">
        <w:rPr>
          <w:rFonts w:ascii="Times New Roman" w:hAnsi="Times New Roman" w:cs="Times New Roman"/>
          <w:b/>
          <w:sz w:val="22"/>
          <w:szCs w:val="22"/>
        </w:rPr>
        <w:t xml:space="preserve"> E FORNECIMENTO:</w:t>
      </w:r>
    </w:p>
    <w:p w14:paraId="6403E173" w14:textId="0AA5A535" w:rsidR="00D649A7" w:rsidRPr="00445423" w:rsidRDefault="00D649A7" w:rsidP="00445423">
      <w:pPr>
        <w:pStyle w:val="PargrafodaLista"/>
        <w:widowControl w:val="0"/>
        <w:tabs>
          <w:tab w:val="left" w:pos="903"/>
        </w:tabs>
        <w:autoSpaceDE w:val="0"/>
        <w:autoSpaceDN w:val="0"/>
        <w:spacing w:after="160"/>
        <w:ind w:left="0" w:firstLine="1134"/>
        <w:jc w:val="both"/>
        <w:rPr>
          <w:sz w:val="22"/>
          <w:szCs w:val="22"/>
        </w:rPr>
      </w:pPr>
      <w:r w:rsidRPr="00445423">
        <w:rPr>
          <w:rStyle w:val="Forte"/>
          <w:rFonts w:eastAsia="Arial Unicode MS"/>
          <w:sz w:val="22"/>
          <w:szCs w:val="22"/>
        </w:rPr>
        <w:t>8.1.</w:t>
      </w:r>
      <w:r w:rsidR="004851BF" w:rsidRPr="00445423">
        <w:rPr>
          <w:sz w:val="22"/>
          <w:szCs w:val="22"/>
        </w:rPr>
        <w:t xml:space="preserve"> </w:t>
      </w:r>
      <w:r w:rsidRPr="00445423">
        <w:rPr>
          <w:sz w:val="22"/>
          <w:szCs w:val="22"/>
        </w:rPr>
        <w:t xml:space="preserve">A Empresa </w:t>
      </w:r>
      <w:r w:rsidR="00AB5307" w:rsidRPr="00445423">
        <w:rPr>
          <w:sz w:val="22"/>
          <w:szCs w:val="22"/>
        </w:rPr>
        <w:t>credenciada</w:t>
      </w:r>
      <w:r w:rsidRPr="00445423">
        <w:rPr>
          <w:sz w:val="22"/>
          <w:szCs w:val="22"/>
        </w:rPr>
        <w:t xml:space="preserve">, deverá enviar </w:t>
      </w:r>
      <w:r w:rsidR="002A361C" w:rsidRPr="00445423">
        <w:rPr>
          <w:sz w:val="22"/>
          <w:szCs w:val="22"/>
        </w:rPr>
        <w:t>a</w:t>
      </w:r>
      <w:r w:rsidR="00B8696C" w:rsidRPr="00445423">
        <w:rPr>
          <w:sz w:val="22"/>
          <w:szCs w:val="22"/>
        </w:rPr>
        <w:t xml:space="preserve">o </w:t>
      </w:r>
      <w:r w:rsidR="00284BF6" w:rsidRPr="00445423">
        <w:rPr>
          <w:sz w:val="22"/>
          <w:szCs w:val="22"/>
        </w:rPr>
        <w:t>agente de contratação</w:t>
      </w:r>
      <w:r w:rsidRPr="00445423">
        <w:rPr>
          <w:sz w:val="22"/>
          <w:szCs w:val="22"/>
        </w:rPr>
        <w:t xml:space="preserve">, </w:t>
      </w:r>
      <w:r w:rsidR="00E25E24" w:rsidRPr="00445423">
        <w:rPr>
          <w:b/>
          <w:bCs/>
          <w:sz w:val="22"/>
          <w:szCs w:val="22"/>
          <w:u w:val="single"/>
        </w:rPr>
        <w:t xml:space="preserve">anexando </w:t>
      </w:r>
      <w:r w:rsidR="00EF36EC" w:rsidRPr="00445423">
        <w:rPr>
          <w:b/>
          <w:bCs/>
          <w:sz w:val="22"/>
          <w:szCs w:val="22"/>
          <w:u w:val="single"/>
        </w:rPr>
        <w:t>a proposta escrita</w:t>
      </w:r>
      <w:r w:rsidR="00E25E24" w:rsidRPr="00445423">
        <w:rPr>
          <w:b/>
          <w:bCs/>
          <w:sz w:val="22"/>
          <w:szCs w:val="22"/>
          <w:u w:val="single"/>
        </w:rPr>
        <w:t xml:space="preserve"> no sistema BLL, </w:t>
      </w:r>
      <w:r w:rsidRPr="00445423">
        <w:rPr>
          <w:sz w:val="22"/>
          <w:szCs w:val="22"/>
        </w:rPr>
        <w:t>com o valor</w:t>
      </w:r>
      <w:r w:rsidR="000D6009" w:rsidRPr="00445423">
        <w:rPr>
          <w:sz w:val="22"/>
          <w:szCs w:val="22"/>
        </w:rPr>
        <w:t xml:space="preserve"> de credenciamento </w:t>
      </w:r>
      <w:r w:rsidR="000D6009" w:rsidRPr="00445423">
        <w:rPr>
          <w:b/>
          <w:bCs/>
          <w:sz w:val="22"/>
          <w:szCs w:val="22"/>
          <w:u w:val="single"/>
        </w:rPr>
        <w:t xml:space="preserve">(R$ </w:t>
      </w:r>
      <w:r w:rsidR="00444D0A" w:rsidRPr="00445423">
        <w:rPr>
          <w:b/>
          <w:bCs/>
          <w:sz w:val="22"/>
          <w:szCs w:val="22"/>
          <w:u w:val="single"/>
        </w:rPr>
        <w:t>27,00, por dia trabalhado de cada GCM e/ou Agente de Trânsito</w:t>
      </w:r>
      <w:r w:rsidR="000D6009" w:rsidRPr="00445423">
        <w:rPr>
          <w:b/>
          <w:bCs/>
          <w:sz w:val="22"/>
          <w:szCs w:val="22"/>
          <w:u w:val="single"/>
        </w:rPr>
        <w:t>)</w:t>
      </w:r>
      <w:r w:rsidRPr="00445423">
        <w:rPr>
          <w:b/>
          <w:bCs/>
          <w:sz w:val="22"/>
          <w:szCs w:val="22"/>
          <w:u w:val="single"/>
        </w:rPr>
        <w:t>,</w:t>
      </w:r>
      <w:r w:rsidRPr="00445423">
        <w:rPr>
          <w:sz w:val="22"/>
          <w:szCs w:val="22"/>
        </w:rPr>
        <w:t xml:space="preserve"> em 01 (uma) via, rubricad</w:t>
      </w:r>
      <w:r w:rsidR="00E25E24" w:rsidRPr="00445423">
        <w:rPr>
          <w:sz w:val="22"/>
          <w:szCs w:val="22"/>
        </w:rPr>
        <w:t>o</w:t>
      </w:r>
      <w:r w:rsidRPr="00445423">
        <w:rPr>
          <w:sz w:val="22"/>
          <w:szCs w:val="22"/>
        </w:rPr>
        <w:t xml:space="preserve"> em todas as folhas e a última assinada pelo Representante Legal da Empresa citado nos documentos de habilitação, em linguagem concisa, sem emendas, rasuras ou entrelinhas, datilografada, digitada, ou </w:t>
      </w:r>
      <w:r w:rsidRPr="00445423">
        <w:rPr>
          <w:b/>
          <w:sz w:val="22"/>
          <w:szCs w:val="22"/>
          <w:u w:val="single"/>
        </w:rPr>
        <w:t>à mão, desde que legível,</w:t>
      </w:r>
      <w:r w:rsidRPr="00445423">
        <w:rPr>
          <w:sz w:val="22"/>
          <w:szCs w:val="22"/>
        </w:rPr>
        <w:t xml:space="preserve"> apresentando os preços completos, </w:t>
      </w:r>
      <w:r w:rsidR="000F1809" w:rsidRPr="00445423">
        <w:rPr>
          <w:sz w:val="22"/>
          <w:szCs w:val="22"/>
        </w:rPr>
        <w:t>unitário</w:t>
      </w:r>
      <w:r w:rsidRPr="00445423">
        <w:rPr>
          <w:sz w:val="22"/>
          <w:szCs w:val="22"/>
        </w:rPr>
        <w:t xml:space="preserve"> e globa</w:t>
      </w:r>
      <w:r w:rsidR="000F1809" w:rsidRPr="00445423">
        <w:rPr>
          <w:sz w:val="22"/>
          <w:szCs w:val="22"/>
        </w:rPr>
        <w:t>l</w:t>
      </w:r>
      <w:r w:rsidRPr="00445423">
        <w:rPr>
          <w:sz w:val="22"/>
          <w:szCs w:val="22"/>
        </w:rPr>
        <w:t xml:space="preserve">, </w:t>
      </w:r>
      <w:r w:rsidR="00A6721E" w:rsidRPr="00445423">
        <w:rPr>
          <w:b/>
          <w:sz w:val="22"/>
          <w:szCs w:val="22"/>
          <w:highlight w:val="yellow"/>
          <w:u w:val="single"/>
        </w:rPr>
        <w:t>com precisão de</w:t>
      </w:r>
      <w:r w:rsidR="00C56F5D" w:rsidRPr="00445423">
        <w:rPr>
          <w:b/>
          <w:sz w:val="22"/>
          <w:szCs w:val="22"/>
          <w:highlight w:val="yellow"/>
          <w:u w:val="single"/>
        </w:rPr>
        <w:t xml:space="preserve"> 0</w:t>
      </w:r>
      <w:r w:rsidR="004969B6" w:rsidRPr="00445423">
        <w:rPr>
          <w:b/>
          <w:sz w:val="22"/>
          <w:szCs w:val="22"/>
          <w:highlight w:val="yellow"/>
          <w:u w:val="single"/>
        </w:rPr>
        <w:t>2</w:t>
      </w:r>
      <w:r w:rsidR="00A6721E" w:rsidRPr="00445423">
        <w:rPr>
          <w:b/>
          <w:sz w:val="22"/>
          <w:szCs w:val="22"/>
          <w:highlight w:val="yellow"/>
          <w:u w:val="single"/>
        </w:rPr>
        <w:t>(</w:t>
      </w:r>
      <w:r w:rsidR="004969B6" w:rsidRPr="00445423">
        <w:rPr>
          <w:b/>
          <w:sz w:val="22"/>
          <w:szCs w:val="22"/>
          <w:highlight w:val="yellow"/>
          <w:u w:val="single"/>
        </w:rPr>
        <w:t>duas</w:t>
      </w:r>
      <w:r w:rsidR="00A6721E" w:rsidRPr="00445423">
        <w:rPr>
          <w:b/>
          <w:sz w:val="22"/>
          <w:szCs w:val="22"/>
          <w:highlight w:val="yellow"/>
          <w:u w:val="single"/>
        </w:rPr>
        <w:t>) casas decimais</w:t>
      </w:r>
      <w:r w:rsidR="00A6721E" w:rsidRPr="00445423">
        <w:rPr>
          <w:sz w:val="22"/>
          <w:szCs w:val="22"/>
        </w:rPr>
        <w:t xml:space="preserve">, </w:t>
      </w:r>
      <w:r w:rsidRPr="00445423">
        <w:rPr>
          <w:sz w:val="22"/>
          <w:szCs w:val="22"/>
        </w:rPr>
        <w:t xml:space="preserve">computando todos os custos necessários para o atendimento do </w:t>
      </w:r>
      <w:r w:rsidRPr="00445423">
        <w:rPr>
          <w:sz w:val="22"/>
          <w:szCs w:val="22"/>
        </w:rPr>
        <w:lastRenderedPageBreak/>
        <w:t xml:space="preserve">objeto desta licitação, bem como todos os impostos, encargos trabalhistas, previdenciários, fiscais, comerciais, taxas, fretes e quaisquer outros que incidam ou venham a incidir sobre o objeto licitado, constante </w:t>
      </w:r>
      <w:r w:rsidR="000659B8" w:rsidRPr="00445423">
        <w:rPr>
          <w:sz w:val="22"/>
          <w:szCs w:val="22"/>
        </w:rPr>
        <w:t>da proposta</w:t>
      </w:r>
      <w:r w:rsidRPr="00445423">
        <w:rPr>
          <w:sz w:val="22"/>
          <w:szCs w:val="22"/>
        </w:rPr>
        <w:t xml:space="preserve"> e indicar a razão social da empresa licitante, número de inscrição no CNPJ do estabelecimento da empresa que efetivamente irá fornecer o objeto da licitação, endereço completo, telefone, fac-símile e endereço eletrônico (e-mail), este último se houver, para contato, (Conforme Anexo II </w:t>
      </w:r>
      <w:r w:rsidR="00E25E24" w:rsidRPr="00445423">
        <w:rPr>
          <w:sz w:val="22"/>
          <w:szCs w:val="22"/>
        </w:rPr>
        <w:t>–</w:t>
      </w:r>
      <w:r w:rsidRPr="00445423">
        <w:rPr>
          <w:sz w:val="22"/>
          <w:szCs w:val="22"/>
        </w:rPr>
        <w:t xml:space="preserve"> </w:t>
      </w:r>
      <w:r w:rsidR="00E25E24" w:rsidRPr="00445423">
        <w:rPr>
          <w:sz w:val="22"/>
          <w:szCs w:val="22"/>
        </w:rPr>
        <w:t>MODELO DE</w:t>
      </w:r>
      <w:r w:rsidR="000F1809" w:rsidRPr="00445423">
        <w:rPr>
          <w:sz w:val="22"/>
          <w:szCs w:val="22"/>
        </w:rPr>
        <w:t xml:space="preserve"> </w:t>
      </w:r>
      <w:r w:rsidR="000659B8" w:rsidRPr="00445423">
        <w:rPr>
          <w:sz w:val="22"/>
          <w:szCs w:val="22"/>
        </w:rPr>
        <w:t>PROPOSTA</w:t>
      </w:r>
      <w:r w:rsidR="00E25E24" w:rsidRPr="00445423">
        <w:rPr>
          <w:sz w:val="22"/>
          <w:szCs w:val="22"/>
        </w:rPr>
        <w:t>).</w:t>
      </w:r>
      <w:r w:rsidR="000F1809" w:rsidRPr="00445423">
        <w:rPr>
          <w:sz w:val="22"/>
          <w:szCs w:val="22"/>
        </w:rPr>
        <w:t xml:space="preserve"> </w:t>
      </w:r>
    </w:p>
    <w:p w14:paraId="32750540" w14:textId="0B0B31F5" w:rsidR="00D649A7" w:rsidRPr="00445423" w:rsidRDefault="00D649A7" w:rsidP="00445423">
      <w:pPr>
        <w:tabs>
          <w:tab w:val="left" w:pos="851"/>
          <w:tab w:val="left" w:pos="1418"/>
        </w:tabs>
        <w:spacing w:line="240" w:lineRule="auto"/>
        <w:ind w:firstLine="1134"/>
        <w:jc w:val="both"/>
        <w:rPr>
          <w:rFonts w:ascii="Times New Roman" w:hAnsi="Times New Roman"/>
          <w:b/>
          <w:u w:val="single"/>
        </w:rPr>
      </w:pPr>
      <w:r w:rsidRPr="00445423">
        <w:rPr>
          <w:rFonts w:ascii="Times New Roman" w:hAnsi="Times New Roman"/>
          <w:b/>
          <w:u w:val="single"/>
        </w:rPr>
        <w:t xml:space="preserve">8.1.1. </w:t>
      </w:r>
      <w:r w:rsidR="004D334D" w:rsidRPr="00445423">
        <w:rPr>
          <w:rFonts w:ascii="Times New Roman" w:hAnsi="Times New Roman"/>
          <w:b/>
          <w:u w:val="single"/>
        </w:rPr>
        <w:t>Descrição e características dos produtos</w:t>
      </w:r>
      <w:r w:rsidR="00F37DB6" w:rsidRPr="00445423">
        <w:rPr>
          <w:rFonts w:ascii="Times New Roman" w:hAnsi="Times New Roman"/>
          <w:b/>
          <w:u w:val="single"/>
        </w:rPr>
        <w:t>/serviços</w:t>
      </w:r>
      <w:r w:rsidR="004D334D" w:rsidRPr="00445423">
        <w:rPr>
          <w:rFonts w:ascii="Times New Roman" w:hAnsi="Times New Roman"/>
          <w:b/>
          <w:u w:val="single"/>
        </w:rPr>
        <w:t xml:space="preserve"> ofertados indicando a marca e/ou fabricante (conforme o caso)</w:t>
      </w:r>
      <w:r w:rsidRPr="00445423">
        <w:rPr>
          <w:rFonts w:ascii="Times New Roman" w:hAnsi="Times New Roman"/>
          <w:b/>
          <w:u w:val="single"/>
        </w:rPr>
        <w:t>;</w:t>
      </w:r>
    </w:p>
    <w:p w14:paraId="4E5724A4" w14:textId="54932D67" w:rsidR="00D649A7" w:rsidRPr="00445423" w:rsidRDefault="009A3DEF" w:rsidP="00445423">
      <w:pPr>
        <w:tabs>
          <w:tab w:val="left" w:pos="1843"/>
        </w:tabs>
        <w:spacing w:line="240" w:lineRule="auto"/>
        <w:ind w:firstLine="1134"/>
        <w:jc w:val="both"/>
        <w:rPr>
          <w:rFonts w:ascii="Times New Roman" w:eastAsia="Arial Unicode MS" w:hAnsi="Times New Roman"/>
          <w:b/>
          <w:u w:val="single"/>
        </w:rPr>
      </w:pPr>
      <w:r w:rsidRPr="00445423">
        <w:rPr>
          <w:rFonts w:ascii="Times New Roman" w:hAnsi="Times New Roman"/>
          <w:b/>
          <w:u w:val="single"/>
        </w:rPr>
        <w:t>8.1.1.</w:t>
      </w:r>
      <w:r w:rsidR="00BB522E" w:rsidRPr="00445423">
        <w:rPr>
          <w:rFonts w:ascii="Times New Roman" w:hAnsi="Times New Roman"/>
          <w:b/>
          <w:u w:val="single"/>
        </w:rPr>
        <w:t>1</w:t>
      </w:r>
      <w:r w:rsidRPr="00445423">
        <w:rPr>
          <w:rFonts w:ascii="Times New Roman" w:hAnsi="Times New Roman"/>
          <w:b/>
          <w:u w:val="single"/>
        </w:rPr>
        <w:t>.</w:t>
      </w:r>
      <w:r w:rsidR="006E30D8" w:rsidRPr="00445423">
        <w:rPr>
          <w:rFonts w:ascii="Times New Roman" w:hAnsi="Times New Roman"/>
          <w:b/>
          <w:u w:val="single"/>
        </w:rPr>
        <w:t xml:space="preserve"> </w:t>
      </w:r>
      <w:r w:rsidR="004D334D" w:rsidRPr="00445423">
        <w:rPr>
          <w:rFonts w:ascii="Times New Roman" w:eastAsia="Arial Unicode MS" w:hAnsi="Times New Roman"/>
          <w:b/>
          <w:u w:val="single"/>
        </w:rPr>
        <w:t>A COLOCAÇÃO DAS MARCAS / MODELO DOS EQUIPAMENTOS E MATERIAIS É OBRIGATÓRIA E A DESCRIÇÃO DOS SERVIÇOS TAMBEM (CONFORME O CASO)</w:t>
      </w:r>
      <w:r w:rsidR="00D649A7" w:rsidRPr="00445423">
        <w:rPr>
          <w:rFonts w:ascii="Times New Roman" w:eastAsia="Arial Unicode MS" w:hAnsi="Times New Roman"/>
          <w:b/>
          <w:u w:val="single"/>
        </w:rPr>
        <w:t>;</w:t>
      </w:r>
    </w:p>
    <w:p w14:paraId="102825B5" w14:textId="7ED1693E" w:rsidR="004D334D" w:rsidRPr="00445423" w:rsidRDefault="00B66EFE" w:rsidP="00445423">
      <w:pPr>
        <w:tabs>
          <w:tab w:val="left" w:pos="851"/>
          <w:tab w:val="left" w:pos="1418"/>
        </w:tabs>
        <w:spacing w:line="240" w:lineRule="auto"/>
        <w:ind w:firstLine="1134"/>
        <w:jc w:val="both"/>
        <w:rPr>
          <w:rFonts w:ascii="Times New Roman" w:hAnsi="Times New Roman"/>
          <w:snapToGrid w:val="0"/>
        </w:rPr>
      </w:pPr>
      <w:r w:rsidRPr="00445423">
        <w:rPr>
          <w:rFonts w:ascii="Times New Roman" w:hAnsi="Times New Roman"/>
          <w:b/>
          <w:bCs/>
          <w:snapToGrid w:val="0"/>
          <w:u w:val="single"/>
        </w:rPr>
        <w:t>8.1.1.</w:t>
      </w:r>
      <w:r w:rsidR="00BB522E" w:rsidRPr="00445423">
        <w:rPr>
          <w:rFonts w:ascii="Times New Roman" w:hAnsi="Times New Roman"/>
          <w:b/>
          <w:bCs/>
          <w:snapToGrid w:val="0"/>
          <w:u w:val="single"/>
        </w:rPr>
        <w:t>2</w:t>
      </w:r>
      <w:r w:rsidRPr="00445423">
        <w:rPr>
          <w:rFonts w:ascii="Times New Roman" w:hAnsi="Times New Roman"/>
          <w:b/>
          <w:bCs/>
          <w:snapToGrid w:val="0"/>
          <w:u w:val="single"/>
        </w:rPr>
        <w:t xml:space="preserve">. </w:t>
      </w:r>
      <w:r w:rsidR="004D334D" w:rsidRPr="00445423">
        <w:rPr>
          <w:rFonts w:ascii="Times New Roman" w:hAnsi="Times New Roman"/>
          <w:b/>
          <w:bCs/>
          <w:snapToGrid w:val="0"/>
          <w:color w:val="000000"/>
          <w:u w:val="single"/>
        </w:rPr>
        <w:t xml:space="preserve">Prazo </w:t>
      </w:r>
      <w:r w:rsidR="004D334D" w:rsidRPr="00445423">
        <w:rPr>
          <w:rFonts w:ascii="Times New Roman" w:hAnsi="Times New Roman"/>
          <w:b/>
          <w:bCs/>
          <w:u w:val="single"/>
        </w:rPr>
        <w:t xml:space="preserve">para início </w:t>
      </w:r>
      <w:r w:rsidR="002A1D86" w:rsidRPr="00445423">
        <w:rPr>
          <w:rFonts w:ascii="Times New Roman" w:hAnsi="Times New Roman"/>
          <w:b/>
          <w:bCs/>
          <w:u w:val="single"/>
        </w:rPr>
        <w:t>dos serviços</w:t>
      </w:r>
      <w:r w:rsidR="00260068" w:rsidRPr="00445423">
        <w:rPr>
          <w:rFonts w:ascii="Times New Roman" w:hAnsi="Times New Roman"/>
        </w:rPr>
        <w:t xml:space="preserve">: </w:t>
      </w:r>
      <w:r w:rsidR="002A1D86" w:rsidRPr="00445423">
        <w:rPr>
          <w:rFonts w:ascii="Times New Roman" w:hAnsi="Times New Roman"/>
          <w:b/>
          <w:bCs/>
          <w:highlight w:val="yellow"/>
          <w:u w:val="single"/>
        </w:rPr>
        <w:t>O primeiro crédito aos servidores deverá ocorrer no mês subsequente ao término do processo interno, descrito no Anexo I – Termo de Referência</w:t>
      </w:r>
      <w:r w:rsidR="004D334D" w:rsidRPr="00445423">
        <w:rPr>
          <w:rFonts w:ascii="Times New Roman" w:hAnsi="Times New Roman"/>
          <w:snapToGrid w:val="0"/>
          <w:highlight w:val="yellow"/>
        </w:rPr>
        <w:t>;</w:t>
      </w:r>
    </w:p>
    <w:p w14:paraId="5321F641" w14:textId="57451426" w:rsidR="009A3DEF" w:rsidRPr="00445423" w:rsidRDefault="00D649A7" w:rsidP="00445423">
      <w:pPr>
        <w:tabs>
          <w:tab w:val="left" w:pos="851"/>
        </w:tabs>
        <w:spacing w:line="240" w:lineRule="auto"/>
        <w:ind w:firstLine="1134"/>
        <w:jc w:val="both"/>
        <w:rPr>
          <w:rFonts w:ascii="Times New Roman" w:hAnsi="Times New Roman"/>
          <w:b/>
          <w:u w:val="single"/>
        </w:rPr>
      </w:pPr>
      <w:r w:rsidRPr="00445423">
        <w:rPr>
          <w:rFonts w:ascii="Times New Roman" w:hAnsi="Times New Roman"/>
        </w:rPr>
        <w:t>8.1.1.</w:t>
      </w:r>
      <w:r w:rsidR="00BB522E" w:rsidRPr="00445423">
        <w:rPr>
          <w:rFonts w:ascii="Times New Roman" w:hAnsi="Times New Roman"/>
        </w:rPr>
        <w:t>4</w:t>
      </w:r>
      <w:r w:rsidRPr="00445423">
        <w:rPr>
          <w:rFonts w:ascii="Times New Roman" w:hAnsi="Times New Roman"/>
        </w:rPr>
        <w:t xml:space="preserve">. </w:t>
      </w:r>
      <w:r w:rsidR="00064087" w:rsidRPr="00445423">
        <w:rPr>
          <w:rFonts w:ascii="Times New Roman" w:hAnsi="Times New Roman"/>
          <w:b/>
          <w:u w:val="single"/>
        </w:rPr>
        <w:t>A</w:t>
      </w:r>
      <w:r w:rsidR="009A3DEF" w:rsidRPr="00445423">
        <w:rPr>
          <w:rFonts w:ascii="Times New Roman" w:hAnsi="Times New Roman"/>
          <w:b/>
          <w:u w:val="single"/>
        </w:rPr>
        <w:t xml:space="preserve"> </w:t>
      </w:r>
      <w:r w:rsidR="00A80A77" w:rsidRPr="00445423">
        <w:rPr>
          <w:rFonts w:ascii="Times New Roman" w:hAnsi="Times New Roman"/>
          <w:b/>
          <w:u w:val="single"/>
        </w:rPr>
        <w:t>chamada pública</w:t>
      </w:r>
      <w:r w:rsidR="00B7366E" w:rsidRPr="00445423">
        <w:rPr>
          <w:rFonts w:ascii="Times New Roman" w:hAnsi="Times New Roman"/>
          <w:b/>
          <w:u w:val="single"/>
        </w:rPr>
        <w:t xml:space="preserve"> </w:t>
      </w:r>
      <w:r w:rsidR="009A3DEF" w:rsidRPr="00445423">
        <w:rPr>
          <w:rFonts w:ascii="Times New Roman" w:hAnsi="Times New Roman"/>
          <w:b/>
          <w:u w:val="single"/>
        </w:rPr>
        <w:t>poderá ser paralisad</w:t>
      </w:r>
      <w:r w:rsidR="00064087" w:rsidRPr="00445423">
        <w:rPr>
          <w:rFonts w:ascii="Times New Roman" w:hAnsi="Times New Roman"/>
          <w:b/>
          <w:u w:val="single"/>
        </w:rPr>
        <w:t>a</w:t>
      </w:r>
      <w:r w:rsidR="009A3DEF" w:rsidRPr="00445423">
        <w:rPr>
          <w:rFonts w:ascii="Times New Roman" w:hAnsi="Times New Roman"/>
          <w:b/>
          <w:u w:val="single"/>
        </w:rPr>
        <w:t>, a critério d</w:t>
      </w:r>
      <w:r w:rsidR="00B6764D" w:rsidRPr="00445423">
        <w:rPr>
          <w:rFonts w:ascii="Times New Roman" w:hAnsi="Times New Roman"/>
          <w:b/>
          <w:u w:val="single"/>
        </w:rPr>
        <w:t>o</w:t>
      </w:r>
      <w:r w:rsidR="009A3DEF" w:rsidRPr="00445423">
        <w:rPr>
          <w:rFonts w:ascii="Times New Roman" w:hAnsi="Times New Roman"/>
          <w:b/>
          <w:u w:val="single"/>
        </w:rPr>
        <w:t xml:space="preserve"> </w:t>
      </w:r>
      <w:r w:rsidR="00284BF6" w:rsidRPr="00445423">
        <w:rPr>
          <w:rFonts w:ascii="Times New Roman" w:hAnsi="Times New Roman"/>
          <w:b/>
          <w:u w:val="single"/>
        </w:rPr>
        <w:t>agente de contratação</w:t>
      </w:r>
      <w:r w:rsidR="009A3DEF" w:rsidRPr="00445423">
        <w:rPr>
          <w:rFonts w:ascii="Times New Roman" w:hAnsi="Times New Roman"/>
          <w:b/>
          <w:u w:val="single"/>
        </w:rPr>
        <w:t xml:space="preserve">, para que a equipe </w:t>
      </w:r>
      <w:r w:rsidR="00284812" w:rsidRPr="00445423">
        <w:rPr>
          <w:rFonts w:ascii="Times New Roman" w:hAnsi="Times New Roman"/>
          <w:b/>
          <w:u w:val="single"/>
        </w:rPr>
        <w:t xml:space="preserve">técnica </w:t>
      </w:r>
      <w:r w:rsidR="00EF585A" w:rsidRPr="00445423">
        <w:rPr>
          <w:rFonts w:ascii="Times New Roman" w:hAnsi="Times New Roman"/>
          <w:b/>
          <w:u w:val="single"/>
        </w:rPr>
        <w:t xml:space="preserve">da Secretaria Municipal de </w:t>
      </w:r>
      <w:r w:rsidR="002078B9" w:rsidRPr="00445423">
        <w:rPr>
          <w:rFonts w:ascii="Times New Roman" w:hAnsi="Times New Roman"/>
          <w:b/>
          <w:u w:val="single"/>
        </w:rPr>
        <w:t>Segurança Pública</w:t>
      </w:r>
      <w:r w:rsidR="00206DB9" w:rsidRPr="00445423">
        <w:rPr>
          <w:rFonts w:ascii="Times New Roman" w:hAnsi="Times New Roman"/>
          <w:b/>
          <w:u w:val="single"/>
        </w:rPr>
        <w:t xml:space="preserve"> </w:t>
      </w:r>
      <w:r w:rsidR="00676F47" w:rsidRPr="00445423">
        <w:rPr>
          <w:rFonts w:ascii="Times New Roman" w:hAnsi="Times New Roman"/>
          <w:b/>
          <w:u w:val="single"/>
        </w:rPr>
        <w:t xml:space="preserve">possa avaliar </w:t>
      </w:r>
      <w:r w:rsidR="002078B9" w:rsidRPr="00445423">
        <w:rPr>
          <w:rFonts w:ascii="Times New Roman" w:hAnsi="Times New Roman"/>
          <w:b/>
          <w:u w:val="single"/>
        </w:rPr>
        <w:t>as propostas</w:t>
      </w:r>
      <w:r w:rsidR="00676F47" w:rsidRPr="00445423">
        <w:rPr>
          <w:rFonts w:ascii="Times New Roman" w:hAnsi="Times New Roman"/>
          <w:b/>
          <w:u w:val="single"/>
        </w:rPr>
        <w:t xml:space="preserve"> apresentad</w:t>
      </w:r>
      <w:r w:rsidR="002078B9" w:rsidRPr="00445423">
        <w:rPr>
          <w:rFonts w:ascii="Times New Roman" w:hAnsi="Times New Roman"/>
          <w:b/>
          <w:u w:val="single"/>
        </w:rPr>
        <w:t>a</w:t>
      </w:r>
      <w:r w:rsidR="00676F47" w:rsidRPr="00445423">
        <w:rPr>
          <w:rFonts w:ascii="Times New Roman" w:hAnsi="Times New Roman"/>
          <w:b/>
          <w:u w:val="single"/>
        </w:rPr>
        <w:t>s pelas empresas licitantes, frente às descrições contidas no Anexo I – Termo de Referência</w:t>
      </w:r>
      <w:r w:rsidR="009A3DEF" w:rsidRPr="00445423">
        <w:rPr>
          <w:rFonts w:ascii="Times New Roman" w:hAnsi="Times New Roman"/>
          <w:b/>
          <w:u w:val="single"/>
        </w:rPr>
        <w:t>.</w:t>
      </w:r>
    </w:p>
    <w:p w14:paraId="27FBF3BF" w14:textId="091AE306" w:rsidR="00552E45" w:rsidRPr="00445423" w:rsidRDefault="00552E45" w:rsidP="00445423">
      <w:pPr>
        <w:tabs>
          <w:tab w:val="left" w:pos="851"/>
        </w:tabs>
        <w:spacing w:line="240" w:lineRule="auto"/>
        <w:ind w:firstLine="1134"/>
        <w:jc w:val="both"/>
        <w:rPr>
          <w:rFonts w:ascii="Times New Roman" w:hAnsi="Times New Roman"/>
        </w:rPr>
      </w:pPr>
      <w:r w:rsidRPr="00445423">
        <w:rPr>
          <w:rFonts w:ascii="Times New Roman" w:hAnsi="Times New Roman"/>
        </w:rPr>
        <w:t>8.1.1.</w:t>
      </w:r>
      <w:r w:rsidR="005B4A5A" w:rsidRPr="00445423">
        <w:rPr>
          <w:rFonts w:ascii="Times New Roman" w:hAnsi="Times New Roman"/>
        </w:rPr>
        <w:t>5</w:t>
      </w:r>
      <w:r w:rsidRPr="00445423">
        <w:rPr>
          <w:rFonts w:ascii="Times New Roman" w:hAnsi="Times New Roman"/>
        </w:rPr>
        <w:t>.</w:t>
      </w:r>
      <w:r w:rsidR="00004810" w:rsidRPr="00445423">
        <w:rPr>
          <w:rFonts w:ascii="Times New Roman" w:hAnsi="Times New Roman"/>
        </w:rPr>
        <w:t xml:space="preserve"> Ocorrendo divergência entre os valores numéricos e os valores expressos por extenso, prevalecerão estes últimos.</w:t>
      </w:r>
    </w:p>
    <w:p w14:paraId="50878B5D" w14:textId="1FFAD22B" w:rsidR="00F801D3" w:rsidRPr="00445423" w:rsidRDefault="00D649A7" w:rsidP="00445423">
      <w:pPr>
        <w:tabs>
          <w:tab w:val="left" w:pos="851"/>
        </w:tabs>
        <w:spacing w:line="240" w:lineRule="auto"/>
        <w:ind w:firstLine="1134"/>
        <w:jc w:val="both"/>
        <w:rPr>
          <w:rFonts w:ascii="Times New Roman" w:eastAsia="Arial Unicode MS" w:hAnsi="Times New Roman"/>
        </w:rPr>
      </w:pPr>
      <w:r w:rsidRPr="00445423">
        <w:rPr>
          <w:rFonts w:ascii="Times New Roman" w:hAnsi="Times New Roman"/>
        </w:rPr>
        <w:t>8.1.1.</w:t>
      </w:r>
      <w:r w:rsidR="005B4A5A" w:rsidRPr="00445423">
        <w:rPr>
          <w:rFonts w:ascii="Times New Roman" w:hAnsi="Times New Roman"/>
        </w:rPr>
        <w:t>6</w:t>
      </w:r>
      <w:r w:rsidRPr="00445423">
        <w:rPr>
          <w:rFonts w:ascii="Times New Roman" w:hAnsi="Times New Roman"/>
        </w:rPr>
        <w:t xml:space="preserve">. Condições de pagamento: </w:t>
      </w:r>
      <w:r w:rsidR="00D171CA" w:rsidRPr="00445423">
        <w:rPr>
          <w:rFonts w:ascii="Times New Roman" w:hAnsi="Times New Roman"/>
        </w:rPr>
        <w:t>as notas fiscais após processadas pela contabilidade, e atestadas pela unidade requisitante, entre os dias 01 à 15 serão pagas até o dia 30 do mesmo mês, as processadas entre os dias 16 à 31 serão pagas até o dia 15 do mês subsequente.</w:t>
      </w:r>
    </w:p>
    <w:p w14:paraId="06515E5E" w14:textId="5FBA079E" w:rsidR="00D649A7" w:rsidRPr="00445423" w:rsidRDefault="00D649A7" w:rsidP="00445423">
      <w:pPr>
        <w:tabs>
          <w:tab w:val="left" w:pos="851"/>
        </w:tabs>
        <w:spacing w:line="240" w:lineRule="auto"/>
        <w:ind w:firstLine="1134"/>
        <w:jc w:val="both"/>
        <w:rPr>
          <w:rFonts w:ascii="Times New Roman" w:hAnsi="Times New Roman"/>
        </w:rPr>
      </w:pPr>
      <w:r w:rsidRPr="00445423">
        <w:rPr>
          <w:rFonts w:ascii="Times New Roman" w:hAnsi="Times New Roman"/>
        </w:rPr>
        <w:t xml:space="preserve">8.1.2. </w:t>
      </w:r>
      <w:r w:rsidR="0002239C" w:rsidRPr="00445423">
        <w:rPr>
          <w:rFonts w:ascii="Times New Roman" w:hAnsi="Times New Roman"/>
        </w:rPr>
        <w:t>Na Proposta</w:t>
      </w:r>
      <w:r w:rsidRPr="00445423">
        <w:rPr>
          <w:rFonts w:ascii="Times New Roman" w:hAnsi="Times New Roman"/>
        </w:rPr>
        <w:t xml:space="preserve"> escrita, deverá conter:</w:t>
      </w:r>
    </w:p>
    <w:p w14:paraId="7A9DF2D8" w14:textId="5290F223" w:rsidR="00D649A7" w:rsidRPr="00445423" w:rsidRDefault="00D649A7" w:rsidP="00445423">
      <w:pPr>
        <w:pStyle w:val="PargrafodaLista"/>
        <w:widowControl w:val="0"/>
        <w:tabs>
          <w:tab w:val="left" w:pos="802"/>
        </w:tabs>
        <w:autoSpaceDE w:val="0"/>
        <w:autoSpaceDN w:val="0"/>
        <w:spacing w:after="160"/>
        <w:ind w:left="0" w:firstLine="1134"/>
        <w:jc w:val="both"/>
        <w:rPr>
          <w:sz w:val="22"/>
          <w:szCs w:val="22"/>
        </w:rPr>
      </w:pPr>
      <w:r w:rsidRPr="00445423">
        <w:rPr>
          <w:sz w:val="22"/>
          <w:szCs w:val="22"/>
        </w:rPr>
        <w:t>8.1.2.1.</w:t>
      </w:r>
      <w:r w:rsidR="00D733C2" w:rsidRPr="00445423">
        <w:rPr>
          <w:sz w:val="22"/>
          <w:szCs w:val="22"/>
        </w:rPr>
        <w:t xml:space="preserve"> </w:t>
      </w:r>
      <w:r w:rsidRPr="00445423">
        <w:rPr>
          <w:sz w:val="22"/>
          <w:szCs w:val="22"/>
        </w:rPr>
        <w:t xml:space="preserve">Os valores dos impostos já deverão estar computados no valor </w:t>
      </w:r>
      <w:r w:rsidR="0083435D" w:rsidRPr="00445423">
        <w:rPr>
          <w:sz w:val="22"/>
          <w:szCs w:val="22"/>
        </w:rPr>
        <w:t>dos itens</w:t>
      </w:r>
      <w:r w:rsidR="00572BF1" w:rsidRPr="00445423">
        <w:rPr>
          <w:sz w:val="22"/>
          <w:szCs w:val="22"/>
        </w:rPr>
        <w:t xml:space="preserve">/ serviços </w:t>
      </w:r>
      <w:r w:rsidRPr="00445423">
        <w:rPr>
          <w:spacing w:val="-33"/>
          <w:sz w:val="22"/>
          <w:szCs w:val="22"/>
        </w:rPr>
        <w:t xml:space="preserve"> </w:t>
      </w:r>
      <w:r w:rsidR="004B509F" w:rsidRPr="00445423">
        <w:rPr>
          <w:spacing w:val="-33"/>
          <w:sz w:val="22"/>
          <w:szCs w:val="22"/>
        </w:rPr>
        <w:t xml:space="preserve"> </w:t>
      </w:r>
      <w:r w:rsidRPr="00445423">
        <w:rPr>
          <w:sz w:val="22"/>
          <w:szCs w:val="22"/>
        </w:rPr>
        <w:t>destacados;</w:t>
      </w:r>
    </w:p>
    <w:p w14:paraId="187A393D" w14:textId="7ED7BD27" w:rsidR="00D649A7" w:rsidRPr="00445423" w:rsidRDefault="00D649A7" w:rsidP="00445423">
      <w:pPr>
        <w:pStyle w:val="PargrafodaLista"/>
        <w:widowControl w:val="0"/>
        <w:tabs>
          <w:tab w:val="left" w:pos="857"/>
        </w:tabs>
        <w:autoSpaceDE w:val="0"/>
        <w:autoSpaceDN w:val="0"/>
        <w:spacing w:after="160"/>
        <w:ind w:left="0" w:firstLine="1134"/>
        <w:jc w:val="both"/>
        <w:rPr>
          <w:sz w:val="22"/>
          <w:szCs w:val="22"/>
        </w:rPr>
      </w:pPr>
      <w:r w:rsidRPr="00445423">
        <w:rPr>
          <w:sz w:val="22"/>
          <w:szCs w:val="22"/>
        </w:rPr>
        <w:t>8.1.2.2.</w:t>
      </w:r>
      <w:r w:rsidRPr="00445423">
        <w:rPr>
          <w:rFonts w:eastAsia="Arial Unicode MS"/>
          <w:sz w:val="22"/>
          <w:szCs w:val="22"/>
        </w:rPr>
        <w:t xml:space="preserve"> Prazo de validade </w:t>
      </w:r>
      <w:r w:rsidR="0002239C" w:rsidRPr="00445423">
        <w:rPr>
          <w:rFonts w:eastAsia="Arial Unicode MS"/>
          <w:sz w:val="22"/>
          <w:szCs w:val="22"/>
        </w:rPr>
        <w:t>da proposta</w:t>
      </w:r>
      <w:r w:rsidRPr="00445423">
        <w:rPr>
          <w:rFonts w:eastAsia="Arial Unicode MS"/>
          <w:sz w:val="22"/>
          <w:szCs w:val="22"/>
        </w:rPr>
        <w:t xml:space="preserve">, o qual não poderá ser inferior a 60 (sessenta) dias corridos contados da data </w:t>
      </w:r>
      <w:r w:rsidR="00B85686" w:rsidRPr="00445423">
        <w:rPr>
          <w:rFonts w:eastAsia="Arial Unicode MS"/>
          <w:sz w:val="22"/>
          <w:szCs w:val="22"/>
        </w:rPr>
        <w:t>para o primeiro envio de documentos</w:t>
      </w:r>
      <w:r w:rsidRPr="00445423">
        <w:rPr>
          <w:sz w:val="22"/>
          <w:szCs w:val="22"/>
        </w:rPr>
        <w:t xml:space="preserve">. </w:t>
      </w:r>
      <w:r w:rsidRPr="00445423">
        <w:rPr>
          <w:rFonts w:eastAsia="Arial Unicode MS"/>
          <w:b/>
          <w:sz w:val="22"/>
          <w:szCs w:val="22"/>
          <w:u w:val="single"/>
        </w:rPr>
        <w:t>Não havendo indicação expressa será considerado como tal</w:t>
      </w:r>
      <w:r w:rsidRPr="00445423">
        <w:rPr>
          <w:sz w:val="22"/>
          <w:szCs w:val="22"/>
        </w:rPr>
        <w:t>;</w:t>
      </w:r>
    </w:p>
    <w:p w14:paraId="2D2C4251" w14:textId="1578CA34" w:rsidR="00D649A7" w:rsidRPr="00445423" w:rsidRDefault="00D649A7" w:rsidP="00445423">
      <w:pPr>
        <w:pStyle w:val="PargrafodaLista"/>
        <w:widowControl w:val="0"/>
        <w:tabs>
          <w:tab w:val="left" w:pos="811"/>
        </w:tabs>
        <w:autoSpaceDE w:val="0"/>
        <w:autoSpaceDN w:val="0"/>
        <w:spacing w:after="160"/>
        <w:ind w:left="0" w:firstLine="1134"/>
        <w:jc w:val="both"/>
        <w:rPr>
          <w:sz w:val="22"/>
          <w:szCs w:val="22"/>
        </w:rPr>
      </w:pPr>
      <w:r w:rsidRPr="00445423">
        <w:rPr>
          <w:sz w:val="22"/>
          <w:szCs w:val="22"/>
        </w:rPr>
        <w:t>8.1.2.</w:t>
      </w:r>
      <w:r w:rsidR="00EC2E15" w:rsidRPr="00445423">
        <w:rPr>
          <w:sz w:val="22"/>
          <w:szCs w:val="22"/>
        </w:rPr>
        <w:t>3</w:t>
      </w:r>
      <w:r w:rsidRPr="00445423">
        <w:rPr>
          <w:sz w:val="22"/>
          <w:szCs w:val="22"/>
        </w:rPr>
        <w:t>.</w:t>
      </w:r>
      <w:r w:rsidR="00D733C2" w:rsidRPr="00445423">
        <w:rPr>
          <w:sz w:val="22"/>
          <w:szCs w:val="22"/>
        </w:rPr>
        <w:t xml:space="preserve"> </w:t>
      </w:r>
      <w:r w:rsidRPr="00445423">
        <w:rPr>
          <w:sz w:val="22"/>
          <w:szCs w:val="22"/>
        </w:rPr>
        <w:t>Data e assinatura do Representante Legal da</w:t>
      </w:r>
      <w:r w:rsidRPr="00445423">
        <w:rPr>
          <w:spacing w:val="-7"/>
          <w:sz w:val="22"/>
          <w:szCs w:val="22"/>
        </w:rPr>
        <w:t xml:space="preserve"> </w:t>
      </w:r>
      <w:r w:rsidRPr="00445423">
        <w:rPr>
          <w:sz w:val="22"/>
          <w:szCs w:val="22"/>
        </w:rPr>
        <w:t>proponente.</w:t>
      </w:r>
    </w:p>
    <w:p w14:paraId="485E5B3E" w14:textId="70E8112F" w:rsidR="00D649A7" w:rsidRPr="00445423" w:rsidRDefault="00D649A7" w:rsidP="00445423">
      <w:pPr>
        <w:pStyle w:val="PargrafodaLista"/>
        <w:widowControl w:val="0"/>
        <w:tabs>
          <w:tab w:val="left" w:pos="811"/>
        </w:tabs>
        <w:autoSpaceDE w:val="0"/>
        <w:autoSpaceDN w:val="0"/>
        <w:spacing w:after="160"/>
        <w:ind w:left="0" w:firstLine="1134"/>
        <w:jc w:val="both"/>
        <w:rPr>
          <w:b/>
          <w:bCs/>
          <w:sz w:val="22"/>
          <w:szCs w:val="22"/>
          <w:u w:val="single"/>
        </w:rPr>
      </w:pPr>
      <w:r w:rsidRPr="00445423">
        <w:rPr>
          <w:sz w:val="22"/>
          <w:szCs w:val="22"/>
        </w:rPr>
        <w:t>8.3.</w:t>
      </w:r>
      <w:r w:rsidR="00D733C2" w:rsidRPr="00445423">
        <w:rPr>
          <w:sz w:val="22"/>
          <w:szCs w:val="22"/>
        </w:rPr>
        <w:t xml:space="preserve"> </w:t>
      </w:r>
      <w:r w:rsidRPr="00445423">
        <w:rPr>
          <w:sz w:val="22"/>
          <w:szCs w:val="22"/>
        </w:rPr>
        <w:t xml:space="preserve">Atendidos todos os requisitos, será considerada </w:t>
      </w:r>
      <w:r w:rsidR="00D409F8" w:rsidRPr="00445423">
        <w:rPr>
          <w:sz w:val="22"/>
          <w:szCs w:val="22"/>
        </w:rPr>
        <w:t>credenciada</w:t>
      </w:r>
      <w:r w:rsidRPr="00445423">
        <w:rPr>
          <w:sz w:val="22"/>
          <w:szCs w:val="22"/>
        </w:rPr>
        <w:t xml:space="preserve"> a licitante que </w:t>
      </w:r>
      <w:r w:rsidR="00591427" w:rsidRPr="00445423">
        <w:rPr>
          <w:b/>
          <w:bCs/>
          <w:sz w:val="22"/>
          <w:szCs w:val="22"/>
          <w:u w:val="single"/>
        </w:rPr>
        <w:t>aceitar o valor do credenciamento</w:t>
      </w:r>
      <w:r w:rsidR="00F73EAC" w:rsidRPr="00445423">
        <w:rPr>
          <w:b/>
          <w:bCs/>
          <w:sz w:val="22"/>
          <w:szCs w:val="22"/>
          <w:u w:val="single"/>
        </w:rPr>
        <w:t xml:space="preserve">, ou seja, R$ </w:t>
      </w:r>
      <w:r w:rsidR="00444D0A" w:rsidRPr="00445423">
        <w:rPr>
          <w:b/>
          <w:bCs/>
          <w:sz w:val="22"/>
          <w:szCs w:val="22"/>
          <w:u w:val="single"/>
        </w:rPr>
        <w:t>27,00 (vinte e sete reais) por dia trabalhado de cada Guarda Municipal e Agente de Trânsito</w:t>
      </w:r>
      <w:r w:rsidR="0002239C" w:rsidRPr="00445423">
        <w:rPr>
          <w:b/>
          <w:bCs/>
          <w:sz w:val="22"/>
          <w:szCs w:val="22"/>
          <w:u w:val="single"/>
        </w:rPr>
        <w:t>.</w:t>
      </w:r>
    </w:p>
    <w:p w14:paraId="66DF2C64" w14:textId="10755BEA" w:rsidR="00D649A7" w:rsidRPr="00445423" w:rsidRDefault="00D649A7" w:rsidP="00445423">
      <w:pPr>
        <w:pStyle w:val="PargrafodaLista"/>
        <w:widowControl w:val="0"/>
        <w:tabs>
          <w:tab w:val="left" w:pos="802"/>
        </w:tabs>
        <w:autoSpaceDE w:val="0"/>
        <w:autoSpaceDN w:val="0"/>
        <w:spacing w:after="160"/>
        <w:ind w:left="0" w:firstLine="1134"/>
        <w:jc w:val="both"/>
        <w:rPr>
          <w:sz w:val="22"/>
          <w:szCs w:val="22"/>
        </w:rPr>
      </w:pPr>
      <w:r w:rsidRPr="00445423">
        <w:rPr>
          <w:sz w:val="22"/>
          <w:szCs w:val="22"/>
        </w:rPr>
        <w:t>8.4.</w:t>
      </w:r>
      <w:r w:rsidR="00D733C2" w:rsidRPr="00445423">
        <w:rPr>
          <w:sz w:val="22"/>
          <w:szCs w:val="22"/>
        </w:rPr>
        <w:t xml:space="preserve"> </w:t>
      </w:r>
      <w:r w:rsidRPr="00445423">
        <w:rPr>
          <w:sz w:val="22"/>
          <w:szCs w:val="22"/>
        </w:rPr>
        <w:t>Nos preços deverão estar inclusos todos os custos e demais despesas e encargos inerentes ao</w:t>
      </w:r>
      <w:r w:rsidR="0083435D" w:rsidRPr="00445423">
        <w:rPr>
          <w:sz w:val="22"/>
          <w:szCs w:val="22"/>
        </w:rPr>
        <w:t>s</w:t>
      </w:r>
      <w:r w:rsidRPr="00445423">
        <w:rPr>
          <w:sz w:val="22"/>
          <w:szCs w:val="22"/>
        </w:rPr>
        <w:t xml:space="preserve"> </w:t>
      </w:r>
      <w:r w:rsidR="0083435D" w:rsidRPr="00445423">
        <w:rPr>
          <w:sz w:val="22"/>
          <w:szCs w:val="22"/>
        </w:rPr>
        <w:t>itens</w:t>
      </w:r>
      <w:r w:rsidR="00572BF1" w:rsidRPr="00445423">
        <w:rPr>
          <w:sz w:val="22"/>
          <w:szCs w:val="22"/>
        </w:rPr>
        <w:t>/serviços</w:t>
      </w:r>
      <w:r w:rsidR="00511D6B" w:rsidRPr="00445423">
        <w:rPr>
          <w:sz w:val="22"/>
          <w:szCs w:val="22"/>
        </w:rPr>
        <w:t xml:space="preserve"> </w:t>
      </w:r>
      <w:r w:rsidRPr="00445423">
        <w:rPr>
          <w:sz w:val="22"/>
          <w:szCs w:val="22"/>
        </w:rPr>
        <w:t>até sua entrega no</w:t>
      </w:r>
      <w:r w:rsidR="00605FD3" w:rsidRPr="00445423">
        <w:rPr>
          <w:sz w:val="22"/>
          <w:szCs w:val="22"/>
        </w:rPr>
        <w:t>s</w:t>
      </w:r>
      <w:r w:rsidRPr="00445423">
        <w:rPr>
          <w:sz w:val="22"/>
          <w:szCs w:val="22"/>
        </w:rPr>
        <w:t xml:space="preserve"> loca</w:t>
      </w:r>
      <w:r w:rsidR="00605FD3" w:rsidRPr="00445423">
        <w:rPr>
          <w:sz w:val="22"/>
          <w:szCs w:val="22"/>
        </w:rPr>
        <w:t>is</w:t>
      </w:r>
      <w:r w:rsidRPr="00445423">
        <w:rPr>
          <w:sz w:val="22"/>
          <w:szCs w:val="22"/>
        </w:rPr>
        <w:t xml:space="preserve"> conforme ANEXO I – Termo de Referência.</w:t>
      </w:r>
    </w:p>
    <w:p w14:paraId="0A68ED22" w14:textId="1C8105CE" w:rsidR="002602F4" w:rsidRPr="00445423" w:rsidRDefault="00D649A7" w:rsidP="00445423">
      <w:pPr>
        <w:pStyle w:val="PargrafodaLista"/>
        <w:widowControl w:val="0"/>
        <w:tabs>
          <w:tab w:val="left" w:pos="802"/>
        </w:tabs>
        <w:autoSpaceDE w:val="0"/>
        <w:autoSpaceDN w:val="0"/>
        <w:spacing w:after="160"/>
        <w:ind w:left="0" w:firstLine="1134"/>
        <w:jc w:val="both"/>
        <w:rPr>
          <w:sz w:val="22"/>
          <w:szCs w:val="22"/>
        </w:rPr>
      </w:pPr>
      <w:r w:rsidRPr="00445423">
        <w:rPr>
          <w:sz w:val="22"/>
          <w:szCs w:val="22"/>
        </w:rPr>
        <w:t>8.5.</w:t>
      </w:r>
      <w:r w:rsidR="00D733C2" w:rsidRPr="00445423">
        <w:rPr>
          <w:sz w:val="22"/>
          <w:szCs w:val="22"/>
        </w:rPr>
        <w:t xml:space="preserve"> </w:t>
      </w:r>
      <w:r w:rsidRPr="00445423">
        <w:rPr>
          <w:sz w:val="22"/>
          <w:szCs w:val="22"/>
        </w:rPr>
        <w:t xml:space="preserve">Serão desclassificadas </w:t>
      </w:r>
      <w:r w:rsidR="00390469" w:rsidRPr="00445423">
        <w:rPr>
          <w:sz w:val="22"/>
          <w:szCs w:val="22"/>
        </w:rPr>
        <w:t>as propostas</w:t>
      </w:r>
      <w:r w:rsidRPr="00445423">
        <w:rPr>
          <w:sz w:val="22"/>
          <w:szCs w:val="22"/>
        </w:rPr>
        <w:t xml:space="preserve"> que conflitem com as normas deste Edital ou da legislação em vigor.</w:t>
      </w:r>
    </w:p>
    <w:p w14:paraId="0BC16373" w14:textId="4A3E4EB3" w:rsidR="002602F4" w:rsidRPr="00445423" w:rsidRDefault="002602F4" w:rsidP="00445423">
      <w:pPr>
        <w:pStyle w:val="PargrafodaLista"/>
        <w:widowControl w:val="0"/>
        <w:tabs>
          <w:tab w:val="left" w:pos="802"/>
        </w:tabs>
        <w:autoSpaceDE w:val="0"/>
        <w:autoSpaceDN w:val="0"/>
        <w:spacing w:after="160"/>
        <w:ind w:left="0" w:firstLine="1134"/>
        <w:jc w:val="both"/>
        <w:rPr>
          <w:sz w:val="22"/>
          <w:szCs w:val="22"/>
        </w:rPr>
      </w:pPr>
      <w:r w:rsidRPr="00445423">
        <w:rPr>
          <w:sz w:val="22"/>
          <w:szCs w:val="22"/>
        </w:rPr>
        <w:t xml:space="preserve">8.6. </w:t>
      </w:r>
      <w:r w:rsidRPr="00445423">
        <w:rPr>
          <w:rFonts w:eastAsia="Arial Unicode MS"/>
          <w:b/>
          <w:sz w:val="22"/>
          <w:szCs w:val="22"/>
          <w:u w:val="single"/>
        </w:rPr>
        <w:t xml:space="preserve">Não serão </w:t>
      </w:r>
      <w:r w:rsidR="00F73EAC" w:rsidRPr="00445423">
        <w:rPr>
          <w:rFonts w:eastAsia="Arial Unicode MS"/>
          <w:b/>
          <w:sz w:val="22"/>
          <w:szCs w:val="22"/>
          <w:u w:val="single"/>
        </w:rPr>
        <w:t>credenciados</w:t>
      </w:r>
      <w:r w:rsidRPr="00445423">
        <w:rPr>
          <w:rFonts w:eastAsia="Arial Unicode MS"/>
          <w:b/>
          <w:sz w:val="22"/>
          <w:szCs w:val="22"/>
          <w:u w:val="single"/>
        </w:rPr>
        <w:t xml:space="preserve"> </w:t>
      </w:r>
      <w:r w:rsidR="00F73EAC" w:rsidRPr="00445423">
        <w:rPr>
          <w:rFonts w:eastAsia="Arial Unicode MS"/>
          <w:b/>
          <w:sz w:val="22"/>
          <w:szCs w:val="22"/>
          <w:u w:val="single"/>
        </w:rPr>
        <w:t>itens</w:t>
      </w:r>
      <w:r w:rsidRPr="00445423">
        <w:rPr>
          <w:rFonts w:eastAsia="Arial Unicode MS"/>
          <w:b/>
          <w:sz w:val="22"/>
          <w:szCs w:val="22"/>
          <w:u w:val="single"/>
        </w:rPr>
        <w:t xml:space="preserve"> com valor </w:t>
      </w:r>
      <w:r w:rsidR="00F73EAC" w:rsidRPr="00445423">
        <w:rPr>
          <w:rFonts w:eastAsia="Arial Unicode MS"/>
          <w:b/>
          <w:sz w:val="22"/>
          <w:szCs w:val="22"/>
          <w:u w:val="single"/>
        </w:rPr>
        <w:t>superior</w:t>
      </w:r>
      <w:r w:rsidRPr="00445423">
        <w:rPr>
          <w:rFonts w:eastAsia="Arial Unicode MS"/>
          <w:b/>
          <w:sz w:val="22"/>
          <w:szCs w:val="22"/>
          <w:u w:val="single"/>
        </w:rPr>
        <w:t xml:space="preserve"> ao estimado. </w:t>
      </w:r>
    </w:p>
    <w:p w14:paraId="20E59BDB" w14:textId="674BE50D" w:rsidR="00D649A7" w:rsidRPr="00445423" w:rsidRDefault="00D47880" w:rsidP="00445423">
      <w:pPr>
        <w:pStyle w:val="PargrafodaLista"/>
        <w:widowControl w:val="0"/>
        <w:tabs>
          <w:tab w:val="left" w:pos="802"/>
        </w:tabs>
        <w:autoSpaceDE w:val="0"/>
        <w:autoSpaceDN w:val="0"/>
        <w:spacing w:after="160"/>
        <w:ind w:left="0" w:firstLine="1134"/>
        <w:jc w:val="both"/>
        <w:rPr>
          <w:rStyle w:val="Forte"/>
          <w:rFonts w:eastAsia="Arial Unicode MS"/>
          <w:sz w:val="22"/>
          <w:szCs w:val="22"/>
        </w:rPr>
      </w:pPr>
      <w:r w:rsidRPr="00445423">
        <w:rPr>
          <w:rStyle w:val="Forte"/>
          <w:rFonts w:eastAsia="Arial Unicode MS"/>
          <w:sz w:val="22"/>
          <w:szCs w:val="22"/>
        </w:rPr>
        <w:t>9</w:t>
      </w:r>
      <w:r w:rsidR="00D649A7" w:rsidRPr="00445423">
        <w:rPr>
          <w:rStyle w:val="Forte"/>
          <w:rFonts w:eastAsia="Arial Unicode MS"/>
          <w:sz w:val="22"/>
          <w:szCs w:val="22"/>
        </w:rPr>
        <w:t xml:space="preserve"> – DOS DOCUMENTOS DE HABILITAÇÃO</w:t>
      </w:r>
      <w:r w:rsidR="00A71C41" w:rsidRPr="00445423">
        <w:rPr>
          <w:rStyle w:val="Forte"/>
          <w:rFonts w:eastAsia="Arial Unicode MS"/>
          <w:sz w:val="22"/>
          <w:szCs w:val="22"/>
        </w:rPr>
        <w:t xml:space="preserve"> </w:t>
      </w:r>
    </w:p>
    <w:p w14:paraId="4F406FCB" w14:textId="399A77D3" w:rsidR="003E6439" w:rsidRPr="00445423" w:rsidRDefault="00D47880" w:rsidP="00445423">
      <w:pPr>
        <w:pStyle w:val="PargrafodaLista"/>
        <w:widowControl w:val="0"/>
        <w:tabs>
          <w:tab w:val="left" w:pos="906"/>
        </w:tabs>
        <w:autoSpaceDE w:val="0"/>
        <w:autoSpaceDN w:val="0"/>
        <w:spacing w:after="160"/>
        <w:ind w:left="0" w:firstLine="1134"/>
        <w:jc w:val="both"/>
        <w:rPr>
          <w:rFonts w:eastAsia="Arial Unicode MS"/>
          <w:b/>
          <w:bCs/>
          <w:sz w:val="22"/>
          <w:szCs w:val="22"/>
          <w:u w:val="single"/>
        </w:rPr>
      </w:pPr>
      <w:r w:rsidRPr="00445423">
        <w:rPr>
          <w:rFonts w:eastAsia="Arial Unicode MS"/>
          <w:sz w:val="22"/>
          <w:szCs w:val="22"/>
        </w:rPr>
        <w:lastRenderedPageBreak/>
        <w:t>9</w:t>
      </w:r>
      <w:r w:rsidR="00D649A7" w:rsidRPr="00445423">
        <w:rPr>
          <w:rFonts w:eastAsia="Arial Unicode MS"/>
          <w:sz w:val="22"/>
          <w:szCs w:val="22"/>
        </w:rPr>
        <w:t xml:space="preserve">.1. </w:t>
      </w:r>
      <w:r w:rsidR="00347D94" w:rsidRPr="00445423">
        <w:rPr>
          <w:sz w:val="22"/>
          <w:szCs w:val="22"/>
        </w:rPr>
        <w:t>O</w:t>
      </w:r>
      <w:r w:rsidR="00B8696C" w:rsidRPr="00445423">
        <w:rPr>
          <w:sz w:val="22"/>
          <w:szCs w:val="22"/>
        </w:rPr>
        <w:t xml:space="preserve"> </w:t>
      </w:r>
      <w:r w:rsidR="00284BF6" w:rsidRPr="00445423">
        <w:rPr>
          <w:sz w:val="22"/>
          <w:szCs w:val="22"/>
        </w:rPr>
        <w:t>agente de contratação</w:t>
      </w:r>
      <w:r w:rsidR="001C191E" w:rsidRPr="00445423">
        <w:rPr>
          <w:sz w:val="22"/>
          <w:szCs w:val="22"/>
        </w:rPr>
        <w:t xml:space="preserve"> </w:t>
      </w:r>
      <w:r w:rsidR="00347D94" w:rsidRPr="00445423">
        <w:rPr>
          <w:sz w:val="22"/>
          <w:szCs w:val="22"/>
        </w:rPr>
        <w:t>procederá a</w:t>
      </w:r>
      <w:r w:rsidR="001C191E" w:rsidRPr="00445423">
        <w:rPr>
          <w:sz w:val="22"/>
          <w:szCs w:val="22"/>
        </w:rPr>
        <w:t xml:space="preserve"> etapa de</w:t>
      </w:r>
      <w:r w:rsidR="001C191E" w:rsidRPr="00445423">
        <w:rPr>
          <w:spacing w:val="-20"/>
          <w:sz w:val="22"/>
          <w:szCs w:val="22"/>
        </w:rPr>
        <w:t xml:space="preserve"> </w:t>
      </w:r>
      <w:r w:rsidR="001C191E" w:rsidRPr="00445423">
        <w:rPr>
          <w:sz w:val="22"/>
          <w:szCs w:val="22"/>
        </w:rPr>
        <w:t xml:space="preserve">habilitação:  </w:t>
      </w:r>
      <w:r w:rsidR="00B8696C" w:rsidRPr="00445423">
        <w:rPr>
          <w:sz w:val="22"/>
          <w:szCs w:val="22"/>
        </w:rPr>
        <w:t xml:space="preserve">O </w:t>
      </w:r>
      <w:r w:rsidR="00284BF6" w:rsidRPr="00445423">
        <w:rPr>
          <w:sz w:val="22"/>
          <w:szCs w:val="22"/>
        </w:rPr>
        <w:t>agente de contratação</w:t>
      </w:r>
      <w:r w:rsidR="001C191E" w:rsidRPr="00445423">
        <w:rPr>
          <w:sz w:val="22"/>
          <w:szCs w:val="22"/>
        </w:rPr>
        <w:t xml:space="preserve"> </w:t>
      </w:r>
      <w:r w:rsidR="00347D94" w:rsidRPr="00445423">
        <w:rPr>
          <w:sz w:val="22"/>
          <w:szCs w:val="22"/>
        </w:rPr>
        <w:t>avaliará</w:t>
      </w:r>
      <w:r w:rsidR="001C191E" w:rsidRPr="00445423">
        <w:rPr>
          <w:sz w:val="22"/>
          <w:szCs w:val="22"/>
        </w:rPr>
        <w:t xml:space="preserve"> </w:t>
      </w:r>
      <w:r w:rsidR="00347D94" w:rsidRPr="00445423">
        <w:rPr>
          <w:sz w:val="22"/>
          <w:szCs w:val="22"/>
        </w:rPr>
        <w:t>d</w:t>
      </w:r>
      <w:r w:rsidR="001C191E" w:rsidRPr="00445423">
        <w:rPr>
          <w:sz w:val="22"/>
          <w:szCs w:val="22"/>
        </w:rPr>
        <w:t xml:space="preserve">a licitante </w:t>
      </w:r>
      <w:r w:rsidR="00347D94" w:rsidRPr="00445423">
        <w:rPr>
          <w:sz w:val="22"/>
          <w:szCs w:val="22"/>
        </w:rPr>
        <w:t xml:space="preserve">que enviou </w:t>
      </w:r>
      <w:r w:rsidR="00A038FB" w:rsidRPr="00445423">
        <w:rPr>
          <w:sz w:val="22"/>
          <w:szCs w:val="22"/>
        </w:rPr>
        <w:t>proposta</w:t>
      </w:r>
      <w:r w:rsidR="00347D94" w:rsidRPr="00445423">
        <w:rPr>
          <w:sz w:val="22"/>
          <w:szCs w:val="22"/>
        </w:rPr>
        <w:t xml:space="preserve"> de acordo com este edital,</w:t>
      </w:r>
      <w:r w:rsidR="001C191E" w:rsidRPr="00445423">
        <w:rPr>
          <w:sz w:val="22"/>
          <w:szCs w:val="22"/>
        </w:rPr>
        <w:t xml:space="preserve"> </w:t>
      </w:r>
      <w:r w:rsidR="00347D94" w:rsidRPr="00445423">
        <w:rPr>
          <w:sz w:val="22"/>
          <w:szCs w:val="22"/>
        </w:rPr>
        <w:t>os documentos abaixo listados</w:t>
      </w:r>
      <w:r w:rsidR="003E6439" w:rsidRPr="00445423">
        <w:rPr>
          <w:rFonts w:eastAsia="Arial Unicode MS"/>
          <w:sz w:val="22"/>
          <w:szCs w:val="22"/>
        </w:rPr>
        <w:t>.</w:t>
      </w:r>
    </w:p>
    <w:p w14:paraId="21DA4ECE" w14:textId="5312744C" w:rsidR="005B5DD3" w:rsidRPr="00445423" w:rsidRDefault="00D47880" w:rsidP="00445423">
      <w:pPr>
        <w:pStyle w:val="PargrafodaLista"/>
        <w:widowControl w:val="0"/>
        <w:tabs>
          <w:tab w:val="left" w:pos="906"/>
        </w:tabs>
        <w:autoSpaceDE w:val="0"/>
        <w:autoSpaceDN w:val="0"/>
        <w:spacing w:after="160"/>
        <w:ind w:left="0" w:firstLine="1134"/>
        <w:jc w:val="both"/>
        <w:rPr>
          <w:rFonts w:eastAsia="Arial Unicode MS"/>
          <w:bCs/>
          <w:sz w:val="22"/>
          <w:szCs w:val="22"/>
        </w:rPr>
      </w:pPr>
      <w:r w:rsidRPr="00445423">
        <w:rPr>
          <w:rFonts w:eastAsia="Arial Unicode MS"/>
          <w:bCs/>
          <w:sz w:val="22"/>
          <w:szCs w:val="22"/>
        </w:rPr>
        <w:t>9</w:t>
      </w:r>
      <w:r w:rsidR="005B5DD3" w:rsidRPr="00445423">
        <w:rPr>
          <w:rFonts w:eastAsia="Arial Unicode MS"/>
          <w:bCs/>
          <w:sz w:val="22"/>
          <w:szCs w:val="22"/>
        </w:rPr>
        <w:t xml:space="preserve">.2. A Falta De Quaisquer Dos Documentos Abaixo, Acarretará A Inabilitação Do Licitante. </w:t>
      </w:r>
    </w:p>
    <w:p w14:paraId="64A44A93" w14:textId="71A0FDE9" w:rsidR="005B5DD3" w:rsidRPr="00445423" w:rsidRDefault="00D47880" w:rsidP="00445423">
      <w:pPr>
        <w:pStyle w:val="PargrafodaLista"/>
        <w:widowControl w:val="0"/>
        <w:tabs>
          <w:tab w:val="left" w:pos="906"/>
        </w:tabs>
        <w:autoSpaceDE w:val="0"/>
        <w:autoSpaceDN w:val="0"/>
        <w:spacing w:after="160"/>
        <w:ind w:left="0" w:firstLine="1134"/>
        <w:jc w:val="both"/>
        <w:rPr>
          <w:sz w:val="22"/>
          <w:szCs w:val="22"/>
          <w:lang w:eastAsia="en-US"/>
        </w:rPr>
      </w:pPr>
      <w:r w:rsidRPr="00445423">
        <w:rPr>
          <w:rFonts w:eastAsia="Arial Unicode MS"/>
          <w:bCs/>
          <w:sz w:val="22"/>
          <w:szCs w:val="22"/>
        </w:rPr>
        <w:t>9</w:t>
      </w:r>
      <w:r w:rsidR="005B5DD3" w:rsidRPr="00445423">
        <w:rPr>
          <w:rFonts w:eastAsia="Arial Unicode MS"/>
          <w:bCs/>
          <w:sz w:val="22"/>
          <w:szCs w:val="22"/>
        </w:rPr>
        <w:t xml:space="preserve">.3. </w:t>
      </w:r>
      <w:r w:rsidR="005B5DD3" w:rsidRPr="00445423">
        <w:rPr>
          <w:sz w:val="22"/>
          <w:szCs w:val="22"/>
          <w:lang w:eastAsia="en-US"/>
        </w:rPr>
        <w:t>A existência de cadastro em sistemas unificados de fornecedores – tais como SICAF ou congênere – não afasta o dever do licitante de anexar na plataforma os documentos relativos à habilitação exigidos neste edital.</w:t>
      </w:r>
    </w:p>
    <w:p w14:paraId="014CA1A7" w14:textId="6C16CDDF" w:rsidR="005B5DD3" w:rsidRPr="00445423" w:rsidRDefault="00D47880" w:rsidP="00445423">
      <w:pPr>
        <w:pStyle w:val="PargrafodaLista"/>
        <w:widowControl w:val="0"/>
        <w:tabs>
          <w:tab w:val="left" w:pos="906"/>
        </w:tabs>
        <w:autoSpaceDE w:val="0"/>
        <w:autoSpaceDN w:val="0"/>
        <w:spacing w:after="160"/>
        <w:ind w:left="0" w:firstLine="1134"/>
        <w:jc w:val="both"/>
        <w:rPr>
          <w:sz w:val="22"/>
          <w:szCs w:val="22"/>
          <w:lang w:eastAsia="en-US"/>
        </w:rPr>
      </w:pPr>
      <w:r w:rsidRPr="00445423">
        <w:rPr>
          <w:sz w:val="22"/>
          <w:szCs w:val="22"/>
          <w:lang w:eastAsia="en-US"/>
        </w:rPr>
        <w:t>9</w:t>
      </w:r>
      <w:r w:rsidR="005B5DD3" w:rsidRPr="00445423">
        <w:rPr>
          <w:sz w:val="22"/>
          <w:szCs w:val="22"/>
          <w:lang w:eastAsia="en-US"/>
        </w:rPr>
        <w:t xml:space="preserve">.4. </w:t>
      </w:r>
      <w:r w:rsidR="009E426C" w:rsidRPr="00445423">
        <w:rPr>
          <w:sz w:val="22"/>
          <w:szCs w:val="22"/>
          <w:lang w:eastAsia="en-US"/>
        </w:rPr>
        <w:t>O envio dos documentos de habilitação exigidos neste Edital, ocorrerá por meio de chave de acesso e senha ao sistema.</w:t>
      </w:r>
    </w:p>
    <w:p w14:paraId="3FBFD3BB" w14:textId="0361D72F" w:rsidR="009F4A31" w:rsidRPr="00445423" w:rsidRDefault="00D47880" w:rsidP="00445423">
      <w:pPr>
        <w:pStyle w:val="PargrafodaLista"/>
        <w:widowControl w:val="0"/>
        <w:tabs>
          <w:tab w:val="left" w:pos="906"/>
        </w:tabs>
        <w:autoSpaceDE w:val="0"/>
        <w:autoSpaceDN w:val="0"/>
        <w:spacing w:after="160"/>
        <w:ind w:left="0" w:firstLine="1134"/>
        <w:jc w:val="both"/>
        <w:rPr>
          <w:rFonts w:eastAsia="Arial Unicode MS"/>
          <w:b/>
          <w:bCs/>
          <w:sz w:val="22"/>
          <w:szCs w:val="22"/>
          <w:u w:val="single"/>
        </w:rPr>
      </w:pPr>
      <w:r w:rsidRPr="00445423">
        <w:rPr>
          <w:sz w:val="22"/>
          <w:szCs w:val="22"/>
          <w:lang w:eastAsia="en-US"/>
        </w:rPr>
        <w:t>9</w:t>
      </w:r>
      <w:r w:rsidR="009F4A31" w:rsidRPr="00445423">
        <w:rPr>
          <w:sz w:val="22"/>
          <w:szCs w:val="22"/>
          <w:lang w:eastAsia="en-US"/>
        </w:rPr>
        <w:t xml:space="preserve">.5. As Microempresas e Empresas de Pequeno Porte deverão encaminhar a documentação de habilitação, </w:t>
      </w:r>
      <w:r w:rsidR="009F4A31" w:rsidRPr="00445423">
        <w:rPr>
          <w:b/>
          <w:sz w:val="22"/>
          <w:szCs w:val="22"/>
          <w:u w:val="single"/>
          <w:lang w:eastAsia="en-US"/>
        </w:rPr>
        <w:t>ainda que haja alguma restrição de regularidade fiscal e trabalhista, nos termos do art. 43, § 1º da LC nº 123, de 2006.</w:t>
      </w:r>
    </w:p>
    <w:p w14:paraId="2C9FDFC6" w14:textId="77777777" w:rsidR="002E4370" w:rsidRPr="00445423" w:rsidRDefault="00CE2CFC" w:rsidP="00445423">
      <w:pPr>
        <w:spacing w:line="240" w:lineRule="auto"/>
        <w:ind w:firstLine="1134"/>
        <w:jc w:val="both"/>
        <w:rPr>
          <w:rStyle w:val="Forte"/>
          <w:rFonts w:ascii="Times New Roman" w:eastAsia="Arial Unicode MS" w:hAnsi="Times New Roman"/>
        </w:rPr>
      </w:pPr>
      <w:r w:rsidRPr="00445423">
        <w:rPr>
          <w:rFonts w:ascii="Times New Roman" w:hAnsi="Times New Roman"/>
          <w:lang w:eastAsia="ar-SA"/>
        </w:rPr>
        <w:t>9.6</w:t>
      </w:r>
      <w:r w:rsidR="00466681" w:rsidRPr="00445423">
        <w:rPr>
          <w:rFonts w:ascii="Times New Roman" w:hAnsi="Times New Roman"/>
          <w:lang w:eastAsia="ar-SA"/>
        </w:rPr>
        <w:t xml:space="preserve">. </w:t>
      </w:r>
      <w:r w:rsidR="002E4370" w:rsidRPr="00445423">
        <w:rPr>
          <w:rStyle w:val="Forte"/>
          <w:rFonts w:ascii="Times New Roman" w:eastAsia="Arial Unicode MS" w:hAnsi="Times New Roman"/>
        </w:rPr>
        <w:t xml:space="preserve">DA HABILITAÇÃO JURÍDICA: </w:t>
      </w:r>
    </w:p>
    <w:p w14:paraId="0C588A92"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9.6.1. Registro comercial, no caso de </w:t>
      </w:r>
      <w:r w:rsidRPr="00445423">
        <w:rPr>
          <w:rFonts w:ascii="Times New Roman" w:eastAsia="Arial Unicode MS" w:hAnsi="Times New Roman"/>
          <w:iCs/>
        </w:rPr>
        <w:t>empresa individual</w:t>
      </w:r>
      <w:r w:rsidRPr="00445423">
        <w:rPr>
          <w:rFonts w:ascii="Times New Roman" w:eastAsia="Arial Unicode MS" w:hAnsi="Times New Roman"/>
        </w:rPr>
        <w:t>;</w:t>
      </w:r>
    </w:p>
    <w:p w14:paraId="3BC8BC23"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9.6.2. Ato constitutivo, estatuto ou contrato social em vigor, devidamente registrado na Junta Comercial, em se tratando de </w:t>
      </w:r>
      <w:r w:rsidRPr="00445423">
        <w:rPr>
          <w:rFonts w:ascii="Times New Roman" w:eastAsia="Arial Unicode MS" w:hAnsi="Times New Roman"/>
          <w:iCs/>
        </w:rPr>
        <w:t>sociedades comerciais</w:t>
      </w:r>
      <w:r w:rsidRPr="00445423">
        <w:rPr>
          <w:rFonts w:ascii="Times New Roman" w:eastAsia="Arial Unicode MS" w:hAnsi="Times New Roman"/>
        </w:rPr>
        <w:t>.</w:t>
      </w:r>
    </w:p>
    <w:p w14:paraId="1EE64DEE"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9.6.3. Documentos de eleição dos atuais administradores, tratando-se de </w:t>
      </w:r>
      <w:r w:rsidRPr="00445423">
        <w:rPr>
          <w:rFonts w:ascii="Times New Roman" w:eastAsia="Arial Unicode MS" w:hAnsi="Times New Roman"/>
          <w:iCs/>
        </w:rPr>
        <w:t>sociedades por ações, acompanhados da documentação mencionada no item 9.6.2.;</w:t>
      </w:r>
      <w:r w:rsidRPr="00445423">
        <w:rPr>
          <w:rFonts w:ascii="Times New Roman" w:eastAsia="Arial Unicode MS" w:hAnsi="Times New Roman"/>
        </w:rPr>
        <w:t xml:space="preserve"> </w:t>
      </w:r>
    </w:p>
    <w:p w14:paraId="04485451" w14:textId="77777777" w:rsidR="002E4370" w:rsidRPr="00445423" w:rsidRDefault="002E4370" w:rsidP="00445423">
      <w:pPr>
        <w:spacing w:line="240" w:lineRule="auto"/>
        <w:ind w:firstLine="1134"/>
        <w:jc w:val="both"/>
        <w:rPr>
          <w:rFonts w:ascii="Times New Roman" w:eastAsia="Arial Unicode MS" w:hAnsi="Times New Roman"/>
          <w:iCs/>
        </w:rPr>
      </w:pPr>
      <w:r w:rsidRPr="00445423">
        <w:rPr>
          <w:rFonts w:ascii="Times New Roman" w:eastAsia="Arial Unicode MS" w:hAnsi="Times New Roman"/>
        </w:rPr>
        <w:t xml:space="preserve">9.6.4. Ato constitutivo devidamente registrado no Cartório de Registro Civil de Pessoas Jurídicas tratando-se de </w:t>
      </w:r>
      <w:r w:rsidRPr="00445423">
        <w:rPr>
          <w:rFonts w:ascii="Times New Roman" w:eastAsia="Arial Unicode MS" w:hAnsi="Times New Roman"/>
          <w:iCs/>
        </w:rPr>
        <w:t>sociedades civis</w:t>
      </w:r>
      <w:r w:rsidRPr="00445423">
        <w:rPr>
          <w:rFonts w:ascii="Times New Roman" w:eastAsia="Arial Unicode MS" w:hAnsi="Times New Roman"/>
        </w:rPr>
        <w:t xml:space="preserve">, </w:t>
      </w:r>
      <w:r w:rsidRPr="00445423">
        <w:rPr>
          <w:rFonts w:ascii="Times New Roman" w:eastAsia="Arial Unicode MS" w:hAnsi="Times New Roman"/>
          <w:iCs/>
        </w:rPr>
        <w:t xml:space="preserve">acompanhado de prova da diretoria em exercício; </w:t>
      </w:r>
    </w:p>
    <w:p w14:paraId="65D76B62"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9.6.5. Decreto de autorização e ato de registro ou autorização para funcionamento expedido pelo órgão competente, tratando-se de </w:t>
      </w:r>
      <w:r w:rsidRPr="00445423">
        <w:rPr>
          <w:rFonts w:ascii="Times New Roman" w:eastAsia="Arial Unicode MS" w:hAnsi="Times New Roman"/>
          <w:iCs/>
        </w:rPr>
        <w:t>empresa ou sociedade estrangeira em funcionamento no país</w:t>
      </w:r>
      <w:r w:rsidRPr="00445423">
        <w:rPr>
          <w:rFonts w:ascii="Times New Roman" w:eastAsia="Arial Unicode MS" w:hAnsi="Times New Roman"/>
        </w:rPr>
        <w:t xml:space="preserve">, quando a atividade assim o exigir. </w:t>
      </w:r>
    </w:p>
    <w:p w14:paraId="143F8524" w14:textId="77777777" w:rsidR="002E4370" w:rsidRPr="00445423" w:rsidRDefault="002E4370"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9.7. DA REGULARIDADE FISCAL E TRABALHISTA:</w:t>
      </w:r>
    </w:p>
    <w:p w14:paraId="63E37730" w14:textId="77777777" w:rsidR="002E4370" w:rsidRPr="00445423" w:rsidRDefault="002E4370"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9.7.1. Prova de inscrição no CNPJ - Cadastro Nacional de Pessoas Jurídicas (www.receita.fazenda.gov.br);</w:t>
      </w:r>
    </w:p>
    <w:p w14:paraId="286066B9" w14:textId="77777777" w:rsidR="002E4370" w:rsidRPr="00445423" w:rsidRDefault="002E4370"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9.7.2. Provas de regularidade, em plena validade, para com:</w:t>
      </w:r>
    </w:p>
    <w:p w14:paraId="15518B78"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9.7.2.1. A Fazenda Nacional </w:t>
      </w:r>
      <w:r w:rsidRPr="00445423">
        <w:rPr>
          <w:rFonts w:ascii="Times New Roman" w:eastAsia="Arial Unicode MS" w:hAnsi="Times New Roman"/>
          <w:b/>
          <w:u w:val="single"/>
        </w:rPr>
        <w:t>e com a Seguridade Social</w:t>
      </w:r>
      <w:r w:rsidRPr="00445423">
        <w:rPr>
          <w:rFonts w:ascii="Times New Roman" w:eastAsia="Arial Unicode MS" w:hAnsi="Times New Roman"/>
        </w:rPr>
        <w:t xml:space="preserve">, expedida pela Procuradoria da Fazenda Nacional, através de Certidão Conjunta de Débitos relativos a Tributos Federais e à Dívida Ativa da União) (www.receita.fazenda.gov.br), conforme </w:t>
      </w:r>
      <w:r w:rsidRPr="00445423">
        <w:rPr>
          <w:rFonts w:ascii="Times New Roman" w:hAnsi="Times New Roman"/>
        </w:rPr>
        <w:t>Decreto nº 8.302, de 4 de setembro de 2014, Portaria MF nº 358, de 5 de setembro de 2014 e Portaria Conjunta PGFN/RFB nº 1.751, de 2 de outubro de 2014</w:t>
      </w:r>
      <w:r w:rsidRPr="00445423">
        <w:rPr>
          <w:rFonts w:ascii="Times New Roman" w:eastAsia="Arial Unicode MS" w:hAnsi="Times New Roman"/>
        </w:rPr>
        <w:t>;</w:t>
      </w:r>
    </w:p>
    <w:p w14:paraId="74604046" w14:textId="77777777" w:rsidR="002E4370" w:rsidRPr="00445423" w:rsidRDefault="002E4370" w:rsidP="00445423">
      <w:pPr>
        <w:spacing w:line="240" w:lineRule="auto"/>
        <w:ind w:firstLine="1134"/>
        <w:jc w:val="both"/>
        <w:rPr>
          <w:rFonts w:ascii="Times New Roman" w:hAnsi="Times New Roman"/>
          <w:b/>
          <w:u w:val="single"/>
        </w:rPr>
      </w:pPr>
      <w:r w:rsidRPr="00445423">
        <w:rPr>
          <w:rFonts w:ascii="Times New Roman" w:hAnsi="Times New Roman"/>
          <w:b/>
          <w:u w:val="single"/>
        </w:rPr>
        <w:t>9.7.2.1.1. Serão aceitas Certidão Conjunta Negativa de débitos relativos a Tributos Federais e a Dívida Ativa da União e Certidão Negativa de Débito – CND, relativa à seguridade social, fracionadas, desde que vigentes;</w:t>
      </w:r>
    </w:p>
    <w:p w14:paraId="2B8EBAC9" w14:textId="77777777" w:rsidR="002E4370" w:rsidRPr="00445423" w:rsidRDefault="002E4370" w:rsidP="00445423">
      <w:pPr>
        <w:pStyle w:val="Recuodecorpodetexto2"/>
        <w:spacing w:after="160"/>
        <w:ind w:firstLine="1134"/>
        <w:jc w:val="both"/>
        <w:rPr>
          <w:rFonts w:eastAsia="Arial Unicode MS"/>
          <w:sz w:val="22"/>
          <w:szCs w:val="22"/>
        </w:rPr>
      </w:pPr>
      <w:r w:rsidRPr="00445423">
        <w:rPr>
          <w:rFonts w:eastAsia="Arial Unicode MS"/>
          <w:sz w:val="22"/>
          <w:szCs w:val="22"/>
        </w:rPr>
        <w:t>9.7.2.2. A Fazenda Municipal, referente a Tributos Mobiliários, do domicílio ou sede do licitante e em nome da licitante;</w:t>
      </w:r>
    </w:p>
    <w:p w14:paraId="5AD5A623" w14:textId="1CD917E1" w:rsidR="002E4370" w:rsidRPr="00445423" w:rsidRDefault="002E4370" w:rsidP="00445423">
      <w:pPr>
        <w:pStyle w:val="Recuodecorpodetexto2"/>
        <w:spacing w:after="160"/>
        <w:ind w:firstLine="1134"/>
        <w:jc w:val="both"/>
        <w:rPr>
          <w:rFonts w:eastAsia="Arial Unicode MS"/>
          <w:sz w:val="22"/>
          <w:szCs w:val="22"/>
        </w:rPr>
      </w:pPr>
      <w:r w:rsidRPr="00445423">
        <w:rPr>
          <w:rFonts w:eastAsia="Arial Unicode MS"/>
          <w:sz w:val="22"/>
          <w:szCs w:val="22"/>
        </w:rPr>
        <w:lastRenderedPageBreak/>
        <w:t>9.7.2.2.</w:t>
      </w:r>
      <w:r w:rsidR="00B85686" w:rsidRPr="00445423">
        <w:rPr>
          <w:rFonts w:eastAsia="Arial Unicode MS"/>
          <w:sz w:val="22"/>
          <w:szCs w:val="22"/>
        </w:rPr>
        <w:t>1</w:t>
      </w:r>
      <w:r w:rsidRPr="00445423">
        <w:rPr>
          <w:rFonts w:eastAsia="Arial Unicode MS"/>
          <w:sz w:val="22"/>
          <w:szCs w:val="22"/>
        </w:rPr>
        <w:t>. Caso o licitante seja considerado isento dos tributos estaduais ou municipais, deverá comprovar tal condição mediante a apresentação de declaração da Fazenda respectiva do seu domicilio ou sede, ou outra equivalente, na forma da lei.</w:t>
      </w:r>
    </w:p>
    <w:p w14:paraId="0752EA1B"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9.7.2.3. O Fundo de Garantia por Tempo de Serviço (CRF do FGTS) (www.caixa.gov.br);</w:t>
      </w:r>
    </w:p>
    <w:p w14:paraId="12EBCEC6" w14:textId="77777777" w:rsidR="002E4370" w:rsidRPr="00445423" w:rsidRDefault="002E4370" w:rsidP="00445423">
      <w:pPr>
        <w:spacing w:line="240" w:lineRule="auto"/>
        <w:ind w:firstLine="1134"/>
        <w:jc w:val="both"/>
        <w:rPr>
          <w:rFonts w:ascii="Times New Roman" w:hAnsi="Times New Roman"/>
        </w:rPr>
      </w:pPr>
      <w:r w:rsidRPr="00445423">
        <w:rPr>
          <w:rFonts w:ascii="Times New Roman" w:hAnsi="Times New Roman"/>
        </w:rPr>
        <w:t>9.7.2.4. Certidão Negativa de Débitos Trabalhistas - CNDT, com validade em vigor, nos moldes do que estabelece a Lei Federal 12.440/2011, de 07 de julho de 2011 (www.tst.jus.br);</w:t>
      </w:r>
    </w:p>
    <w:p w14:paraId="7B6847E9"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9.7.2.5. </w:t>
      </w:r>
      <w:r w:rsidRPr="00445423">
        <w:rPr>
          <w:rFonts w:ascii="Times New Roman" w:hAnsi="Times New Roman"/>
        </w:rPr>
        <w:t>As provas de regularidade deverão ser feitas por Certidão Negativa ou Positiva com Efeitos de Negativa.</w:t>
      </w:r>
    </w:p>
    <w:p w14:paraId="6A9BA882" w14:textId="77777777" w:rsidR="002E4370" w:rsidRPr="00445423" w:rsidRDefault="002E4370" w:rsidP="00445423">
      <w:pPr>
        <w:pStyle w:val="Recuodecorpodetexto3"/>
        <w:spacing w:after="160"/>
        <w:ind w:firstLine="1134"/>
        <w:rPr>
          <w:sz w:val="22"/>
          <w:szCs w:val="22"/>
        </w:rPr>
      </w:pPr>
      <w:r w:rsidRPr="00445423">
        <w:rPr>
          <w:sz w:val="22"/>
          <w:szCs w:val="22"/>
        </w:rPr>
        <w:t>9.7.2.5.1. Considera-se Positiva com efeitos de Negativa a certidão em que conste a existência de créditos não vencidos; em curso de cobrança executiva em que tenha sido efetivada a penhora; ou cuja exigibilidade esteja suspensa por moratória, ou depósito de seu montante integral, ou reclamações e recursos, nos termos das leis reguladoras do processo tributário administrativo ou concessão de medida liminar em mandado de segurança.</w:t>
      </w:r>
    </w:p>
    <w:p w14:paraId="3C4BC896" w14:textId="77777777" w:rsidR="002E4370" w:rsidRPr="00445423" w:rsidRDefault="002E4370" w:rsidP="00445423">
      <w:pPr>
        <w:spacing w:line="240" w:lineRule="auto"/>
        <w:ind w:firstLine="1134"/>
        <w:jc w:val="both"/>
        <w:rPr>
          <w:rFonts w:ascii="Times New Roman" w:hAnsi="Times New Roman"/>
          <w:b/>
          <w:u w:val="single"/>
        </w:rPr>
      </w:pPr>
      <w:r w:rsidRPr="00445423">
        <w:rPr>
          <w:rFonts w:ascii="Times New Roman" w:hAnsi="Times New Roman"/>
          <w:b/>
          <w:u w:val="single"/>
        </w:rPr>
        <w:t>9.7.2.5.2. Certidões que omitirem a data de seu vencimento, só serão aceitas se tiverem sido expedidas até no máximo 03 (três) meses retroativos à data da abertura da sessão.</w:t>
      </w:r>
    </w:p>
    <w:p w14:paraId="425AF6A3" w14:textId="77777777" w:rsidR="002E4370" w:rsidRPr="00445423" w:rsidRDefault="002E4370"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9.8. DA QUALIFICAÇÃO ECONÔMICO-FINANCEIRA:</w:t>
      </w:r>
    </w:p>
    <w:p w14:paraId="36B4A461"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 xml:space="preserve">9.8.1. </w:t>
      </w:r>
      <w:r w:rsidRPr="00445423">
        <w:rPr>
          <w:rFonts w:ascii="Times New Roman" w:hAnsi="Times New Roman"/>
          <w:b/>
          <w:bCs/>
          <w:u w:val="single"/>
        </w:rPr>
        <w:t>Balanço patrimonial dos 02(dois) últimos exercícios sociais (conforme art. 69, I, da Lei 14.133/2021, salvo parágrafo 6º do artigo 69),</w:t>
      </w:r>
      <w:r w:rsidRPr="00445423">
        <w:rPr>
          <w:rFonts w:ascii="Times New Roman" w:hAnsi="Times New Roman"/>
        </w:rPr>
        <w:t xml:space="preserve"> já exigível e apresentado na forma da Lei, que comprove a boa situação financeira da empresa, vedada a sua substituição por balancete ou balanço provisório, podendo ser atualizados por índices oficiais quando encerrados há mais de 03 (três) meses da data em que requereu o registro, tomando como base a variação ocorrida no período, utilizando-se o </w:t>
      </w:r>
      <w:r w:rsidRPr="00445423">
        <w:rPr>
          <w:rFonts w:ascii="Times New Roman" w:eastAsia="Arial Unicode MS" w:hAnsi="Times New Roman"/>
        </w:rPr>
        <w:t>IGPM/FGV/SP</w:t>
      </w:r>
      <w:r w:rsidRPr="00445423">
        <w:rPr>
          <w:rFonts w:ascii="Times New Roman" w:hAnsi="Times New Roman"/>
        </w:rPr>
        <w:t>, ou outro indicador que venha a substituí-lo;</w:t>
      </w:r>
    </w:p>
    <w:p w14:paraId="4B12FCEC"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9.8.2. Serão considerados aceitos como na forma da Lei, o balanço patrimonial assim apresentado:</w:t>
      </w:r>
    </w:p>
    <w:p w14:paraId="327DC1DA"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9.8.2.1. Sociedade regida pela Lei Nº: 6.404/76 (Lei das Sociedades Anônimas): publicados em Diário Oficial, publicados em jornal de grande circulação ou por cópia reprográfica autenticada;</w:t>
      </w:r>
    </w:p>
    <w:p w14:paraId="1D82930D"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 xml:space="preserve">9.8.2.2. </w:t>
      </w:r>
      <w:r w:rsidRPr="00445423">
        <w:rPr>
          <w:rFonts w:ascii="Times New Roman" w:eastAsia="Arial Unicode MS" w:hAnsi="Times New Roman"/>
        </w:rPr>
        <w:t xml:space="preserve">Sociedade por cotas de responsabilidade limitada (Ltda): cópia reprográfica do livro Diário, inclusive com os Termos de Abertura e de Encerramento, devidamente autenticados na Junta Comercial da sede ou do domicílio da empresa ou em outro órgão equivalente; ou através de cópia reprográfica do balanço e das demonstrações contábeis devidamente autenticadas. </w:t>
      </w:r>
      <w:r w:rsidRPr="00445423">
        <w:rPr>
          <w:rFonts w:ascii="Times New Roman" w:eastAsia="Arial Unicode MS" w:hAnsi="Times New Roman"/>
          <w:b/>
          <w:bCs/>
          <w:u w:val="single"/>
        </w:rPr>
        <w:t>As empresas obrigadas a fazerem a escrituração através do Sistema Público de Escrituração Digital- SPED, deverão apresentar os relatórios do balanço e das demonstrações contábeis, o Termo de Abertura e de Encerramento e o Recibo de entrega</w:t>
      </w:r>
      <w:r w:rsidRPr="00445423">
        <w:rPr>
          <w:rFonts w:ascii="Times New Roman" w:hAnsi="Times New Roman"/>
        </w:rPr>
        <w:t>;</w:t>
      </w:r>
    </w:p>
    <w:p w14:paraId="35501ECF"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9.8.2.3. Sociedade sujeita ao regime estabelecido na Lei Nº: 9.317/96 (Lei das Microempresas e das Empresas de Pequeno Porte – SIMPLES): cópia reprográfica do livro Diário, inclusive com os Termos de Abertura e de Encerramento, devidamente autenticados na Junta Comercial da sede ou do domicílio da empresa ou em outro órgão equivalente; ou através de cópia reprográfica do balanço e das demonstrações contábeis devidamente autenticadas;</w:t>
      </w:r>
    </w:p>
    <w:p w14:paraId="5DBAB0CE"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lastRenderedPageBreak/>
        <w:t>9.8.2.4. Sociedade criada no exercício em curso: cópia reprográfica do balanço de abertura, devidamente autenticado;</w:t>
      </w:r>
    </w:p>
    <w:p w14:paraId="5E1DC539" w14:textId="77777777" w:rsidR="002E4370" w:rsidRPr="00445423" w:rsidRDefault="002E4370" w:rsidP="00445423">
      <w:pPr>
        <w:tabs>
          <w:tab w:val="left" w:pos="13044"/>
          <w:tab w:val="left" w:pos="13968"/>
        </w:tabs>
        <w:spacing w:line="240" w:lineRule="auto"/>
        <w:ind w:firstLine="1134"/>
        <w:jc w:val="both"/>
        <w:rPr>
          <w:rFonts w:ascii="Times New Roman" w:hAnsi="Times New Roman"/>
        </w:rPr>
      </w:pPr>
      <w:r w:rsidRPr="00445423">
        <w:rPr>
          <w:rFonts w:ascii="Times New Roman" w:hAnsi="Times New Roman"/>
        </w:rPr>
        <w:t>9.8.2.5. Somente empresas, que ainda não tenham completado seu primeiro exercício fiscal, poderão comprovar sua capacidade econômico-financeira por meio de balancetes mensais, conforme o disposto na Lei Federal 8.541/92;</w:t>
      </w:r>
    </w:p>
    <w:p w14:paraId="3723F53F" w14:textId="77777777" w:rsidR="002E4370" w:rsidRPr="00445423" w:rsidRDefault="002E4370" w:rsidP="00445423">
      <w:pPr>
        <w:tabs>
          <w:tab w:val="left" w:pos="13044"/>
          <w:tab w:val="left" w:pos="13968"/>
        </w:tabs>
        <w:spacing w:line="240" w:lineRule="auto"/>
        <w:ind w:firstLine="1134"/>
        <w:jc w:val="both"/>
        <w:rPr>
          <w:rFonts w:ascii="Times New Roman" w:hAnsi="Times New Roman"/>
        </w:rPr>
      </w:pPr>
      <w:r w:rsidRPr="00445423">
        <w:rPr>
          <w:rFonts w:ascii="Times New Roman" w:hAnsi="Times New Roman"/>
        </w:rPr>
        <w:t xml:space="preserve">9.8.2.6. </w:t>
      </w:r>
      <w:r w:rsidRPr="00445423">
        <w:rPr>
          <w:rFonts w:ascii="Times New Roman" w:eastAsia="Arial Unicode MS" w:hAnsi="Times New Roman"/>
          <w:b/>
          <w:bCs/>
        </w:rPr>
        <w:t>Pode ser apresentado SPED para todas as todas as possibilidades acima.</w:t>
      </w:r>
    </w:p>
    <w:p w14:paraId="79844E0C" w14:textId="77777777" w:rsidR="002E4370" w:rsidRPr="00445423" w:rsidRDefault="002E4370" w:rsidP="00445423">
      <w:pPr>
        <w:tabs>
          <w:tab w:val="left" w:pos="16554"/>
        </w:tabs>
        <w:spacing w:line="240" w:lineRule="auto"/>
        <w:ind w:firstLine="1134"/>
        <w:jc w:val="both"/>
        <w:rPr>
          <w:rFonts w:ascii="Times New Roman" w:eastAsia="Lucida Sans Unicode" w:hAnsi="Times New Roman"/>
        </w:rPr>
      </w:pPr>
      <w:r w:rsidRPr="00445423">
        <w:rPr>
          <w:rFonts w:ascii="Times New Roman" w:eastAsia="Lucida Sans Unicode" w:hAnsi="Times New Roman"/>
        </w:rPr>
        <w:t>9.8.3. As Microempresas (ME) ou Empresas de Pequeno Porte (EPP), poderão apresentar cópias autenticadas do livro caixa correspondente ao exercício social devidamente registrados na Junta Comercial de seu Estado ou em Cartório de Registro de Títulos e Documentos, quando esta não puder apresentar o balanço patrimonial descrito no item 9.8.1;</w:t>
      </w:r>
    </w:p>
    <w:p w14:paraId="63B30C3B" w14:textId="77777777" w:rsidR="002E4370" w:rsidRPr="00445423" w:rsidRDefault="002E4370"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 xml:space="preserve">9.8.4. </w:t>
      </w:r>
      <w:r w:rsidRPr="00445423">
        <w:rPr>
          <w:rFonts w:ascii="Times New Roman" w:hAnsi="Times New Roman"/>
          <w:lang w:eastAsia="pt-BR"/>
        </w:rPr>
        <w:t>Certidão negativa de feitos sobre falência expedida pelo distribuidor da sede do licitante</w:t>
      </w:r>
      <w:r w:rsidRPr="00445423">
        <w:rPr>
          <w:rFonts w:ascii="Times New Roman" w:hAnsi="Times New Roman"/>
        </w:rPr>
        <w:t>.</w:t>
      </w:r>
    </w:p>
    <w:p w14:paraId="6204E7F7" w14:textId="77777777" w:rsidR="003440E6" w:rsidRPr="00445423" w:rsidRDefault="003440E6"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hAnsi="Times New Roman"/>
        </w:rPr>
      </w:pPr>
      <w:r w:rsidRPr="00445423">
        <w:rPr>
          <w:rFonts w:ascii="Times New Roman" w:hAnsi="Times New Roman"/>
        </w:rPr>
        <w:t xml:space="preserve">9.8.4. </w:t>
      </w:r>
      <w:r w:rsidRPr="00445423">
        <w:rPr>
          <w:rFonts w:ascii="Times New Roman" w:hAnsi="Times New Roman"/>
          <w:lang w:eastAsia="pt-BR"/>
        </w:rPr>
        <w:t>Certidão negativa de feitos sobre falência expedida pelo distribuidor da sede do licitante</w:t>
      </w:r>
      <w:r w:rsidRPr="00445423">
        <w:rPr>
          <w:rFonts w:ascii="Times New Roman" w:hAnsi="Times New Roman"/>
        </w:rPr>
        <w:t>;</w:t>
      </w:r>
    </w:p>
    <w:p w14:paraId="7143E5F0" w14:textId="77777777" w:rsidR="003440E6" w:rsidRPr="00445423" w:rsidRDefault="003440E6" w:rsidP="00445423">
      <w:pPr>
        <w:spacing w:line="240" w:lineRule="auto"/>
        <w:ind w:firstLine="1134"/>
        <w:jc w:val="both"/>
        <w:rPr>
          <w:rFonts w:ascii="Times New Roman" w:hAnsi="Times New Roman"/>
        </w:rPr>
      </w:pPr>
      <w:r w:rsidRPr="00445423">
        <w:rPr>
          <w:rFonts w:ascii="Times New Roman" w:hAnsi="Times New Roman"/>
        </w:rPr>
        <w:t>9.8.5. A boa situação financeira da empresa será demonstrada pelos seguintes índices mínimos:</w:t>
      </w:r>
    </w:p>
    <w:p w14:paraId="54D92804" w14:textId="77777777" w:rsidR="003440E6" w:rsidRPr="00445423" w:rsidRDefault="003440E6" w:rsidP="00445423">
      <w:pPr>
        <w:pStyle w:val="Default"/>
        <w:spacing w:after="160"/>
        <w:ind w:firstLine="1134"/>
        <w:jc w:val="both"/>
        <w:rPr>
          <w:sz w:val="22"/>
          <w:szCs w:val="22"/>
        </w:rPr>
      </w:pPr>
      <w:r w:rsidRPr="00445423">
        <w:rPr>
          <w:rFonts w:eastAsia="Times New Roman"/>
          <w:color w:val="auto"/>
          <w:sz w:val="22"/>
          <w:szCs w:val="22"/>
          <w:lang w:eastAsia="pt-BR"/>
        </w:rPr>
        <w:t xml:space="preserve">9.8.5.1. </w:t>
      </w:r>
      <w:r w:rsidRPr="00445423">
        <w:rPr>
          <w:sz w:val="22"/>
          <w:szCs w:val="22"/>
        </w:rPr>
        <w:t xml:space="preserve">Índice de Liquidez Corrente: maior ou igual a 1,0 (um), sendo ILC = AC/PC; </w:t>
      </w:r>
    </w:p>
    <w:p w14:paraId="3668C5AE" w14:textId="77777777" w:rsidR="003440E6" w:rsidRPr="00445423" w:rsidRDefault="003440E6" w:rsidP="00445423">
      <w:pPr>
        <w:pStyle w:val="Default"/>
        <w:spacing w:after="160"/>
        <w:ind w:firstLine="1134"/>
        <w:jc w:val="both"/>
        <w:rPr>
          <w:sz w:val="22"/>
          <w:szCs w:val="22"/>
        </w:rPr>
      </w:pPr>
      <w:r w:rsidRPr="00445423">
        <w:rPr>
          <w:b/>
          <w:bCs/>
          <w:sz w:val="22"/>
          <w:szCs w:val="22"/>
        </w:rPr>
        <w:t xml:space="preserve">9.8.5.2. </w:t>
      </w:r>
      <w:r w:rsidRPr="00445423">
        <w:rPr>
          <w:sz w:val="22"/>
          <w:szCs w:val="22"/>
        </w:rPr>
        <w:t xml:space="preserve">Índice de Liquidez Geral: igual ou maior a 1,0 (um), sendo ILG = (AC+RLP) / (PC+ELP); </w:t>
      </w:r>
    </w:p>
    <w:p w14:paraId="48D2EFE6" w14:textId="64EF8D08" w:rsidR="003440E6" w:rsidRPr="00445423" w:rsidRDefault="003440E6" w:rsidP="00445423">
      <w:pPr>
        <w:pStyle w:val="Default"/>
        <w:spacing w:after="160"/>
        <w:ind w:firstLine="1134"/>
        <w:jc w:val="both"/>
        <w:rPr>
          <w:sz w:val="22"/>
          <w:szCs w:val="22"/>
        </w:rPr>
      </w:pPr>
      <w:r w:rsidRPr="00445423">
        <w:rPr>
          <w:b/>
          <w:bCs/>
          <w:sz w:val="22"/>
          <w:szCs w:val="22"/>
        </w:rPr>
        <w:t xml:space="preserve">9.8.5.3. </w:t>
      </w:r>
      <w:r w:rsidRPr="00445423">
        <w:rPr>
          <w:sz w:val="22"/>
          <w:szCs w:val="22"/>
        </w:rPr>
        <w:t xml:space="preserve">Índice de Endividamento: </w:t>
      </w:r>
      <w:r w:rsidRPr="00445423">
        <w:rPr>
          <w:b/>
          <w:bCs/>
          <w:sz w:val="22"/>
          <w:szCs w:val="22"/>
          <w:u w:val="single"/>
        </w:rPr>
        <w:t>menor ou igual a 0,8 (zero vírgula oito),</w:t>
      </w:r>
      <w:r w:rsidRPr="00445423">
        <w:rPr>
          <w:sz w:val="22"/>
          <w:szCs w:val="22"/>
        </w:rPr>
        <w:t xml:space="preserve"> sendo IE = (PC+ELP) / AT; </w:t>
      </w:r>
    </w:p>
    <w:p w14:paraId="3B31FF0D" w14:textId="77777777" w:rsidR="003440E6" w:rsidRPr="00445423" w:rsidRDefault="003440E6" w:rsidP="00445423">
      <w:pPr>
        <w:pStyle w:val="Default"/>
        <w:spacing w:after="160"/>
        <w:ind w:firstLine="1134"/>
        <w:jc w:val="both"/>
        <w:rPr>
          <w:sz w:val="22"/>
          <w:szCs w:val="22"/>
        </w:rPr>
      </w:pPr>
      <w:r w:rsidRPr="00445423">
        <w:rPr>
          <w:b/>
          <w:bCs/>
          <w:sz w:val="22"/>
          <w:szCs w:val="22"/>
        </w:rPr>
        <w:t>Em que: AC = ativo circulante; PC = passivo circulante; RLP = realizável a longo prazo</w:t>
      </w:r>
      <w:r w:rsidRPr="00445423">
        <w:rPr>
          <w:sz w:val="22"/>
          <w:szCs w:val="22"/>
          <w:lang w:eastAsia="pt-BR"/>
        </w:rPr>
        <w:t xml:space="preserve">. </w:t>
      </w:r>
      <w:r w:rsidRPr="00445423">
        <w:rPr>
          <w:b/>
          <w:bCs/>
          <w:sz w:val="22"/>
          <w:szCs w:val="22"/>
        </w:rPr>
        <w:t>ELP = exigível a longo prazo; AT = ativo total; PL = patrimônio líquido.</w:t>
      </w:r>
    </w:p>
    <w:p w14:paraId="47C4682C" w14:textId="77777777" w:rsidR="003440E6" w:rsidRPr="00445423" w:rsidRDefault="003440E6" w:rsidP="00445423">
      <w:pPr>
        <w:pStyle w:val="Estilo6"/>
        <w:spacing w:before="0" w:after="160"/>
        <w:ind w:left="0" w:firstLine="1134"/>
        <w:rPr>
          <w:rFonts w:ascii="Times New Roman" w:hAnsi="Times New Roman" w:cs="Times New Roman"/>
          <w:b/>
          <w:bCs/>
          <w:i w:val="0"/>
          <w:iCs w:val="0"/>
          <w:color w:val="auto"/>
          <w:sz w:val="22"/>
          <w:szCs w:val="22"/>
          <w:u w:val="single"/>
        </w:rPr>
      </w:pPr>
      <w:r w:rsidRPr="00445423">
        <w:rPr>
          <w:rFonts w:ascii="Times New Roman" w:hAnsi="Times New Roman" w:cs="Times New Roman"/>
          <w:b/>
          <w:bCs/>
          <w:i w:val="0"/>
          <w:iCs w:val="0"/>
          <w:sz w:val="22"/>
          <w:szCs w:val="22"/>
        </w:rPr>
        <w:t xml:space="preserve">9.8.5.4. </w:t>
      </w:r>
      <w:r w:rsidRPr="00445423">
        <w:rPr>
          <w:rFonts w:ascii="Times New Roman" w:hAnsi="Times New Roman" w:cs="Times New Roman"/>
          <w:b/>
          <w:bCs/>
          <w:i w:val="0"/>
          <w:iCs w:val="0"/>
          <w:color w:val="auto"/>
          <w:sz w:val="22"/>
          <w:szCs w:val="22"/>
          <w:u w:val="single"/>
        </w:rPr>
        <w:t>O CÁLCULO DESSES ÍNDICES DEVERÁ SER APRESENTADO PELA EMPRESA LICITANTE</w:t>
      </w:r>
    </w:p>
    <w:p w14:paraId="4622A3C6" w14:textId="77777777" w:rsidR="003440E6" w:rsidRPr="00445423" w:rsidRDefault="003440E6" w:rsidP="00445423">
      <w:pPr>
        <w:pStyle w:val="Corpodetexto"/>
        <w:spacing w:after="160"/>
        <w:ind w:firstLine="1134"/>
        <w:jc w:val="both"/>
        <w:rPr>
          <w:sz w:val="22"/>
          <w:szCs w:val="22"/>
        </w:rPr>
      </w:pPr>
      <w:r w:rsidRPr="00445423">
        <w:rPr>
          <w:sz w:val="22"/>
          <w:szCs w:val="22"/>
        </w:rPr>
        <w:t>9.8.5.5. Serão exigidos índices de liquidez corrente e geral, não inferiores a 1,00 (um), ou seja, para cada um real de dívida de curto e de longo prazo, a empresa deverá possuir, no mínimo, um real de recursos disponíveis na somatória da mesma fração de tempo, ou seja, no curto prazo e também no longo prazo.</w:t>
      </w:r>
    </w:p>
    <w:p w14:paraId="39F1B13B" w14:textId="60D2DCA5" w:rsidR="003440E6" w:rsidRPr="00445423" w:rsidRDefault="003440E6" w:rsidP="00445423">
      <w:pPr>
        <w:pStyle w:val="Corpodetexto"/>
        <w:spacing w:after="160"/>
        <w:ind w:firstLine="1134"/>
        <w:jc w:val="both"/>
        <w:rPr>
          <w:sz w:val="22"/>
          <w:szCs w:val="22"/>
        </w:rPr>
      </w:pPr>
      <w:r w:rsidRPr="00445423">
        <w:rPr>
          <w:sz w:val="22"/>
          <w:szCs w:val="22"/>
        </w:rPr>
        <w:t>9.8.5.6. Será exigido ainda, índice de endividamento não superior a 0,80 (oitenta), ou seja, para cada um real que a empresa possuir de dívidas e compromissos totais, curto e longo prazo, haverá até dois reais correspondentes no ativo total, ou seja, a empresa demonstrará pela capacidade de liquidação de suas obrigações, levando-se em conta todo o seu patrimônio (disponibilidades de curto e de longo prazo e patrimônio permanente), o que vale dizer, em caso de encerramento de suas atividades, no momento em que venha a ocorrer, a empresa evidenciará total solvência.</w:t>
      </w:r>
    </w:p>
    <w:p w14:paraId="0828F728" w14:textId="77777777" w:rsidR="003440E6" w:rsidRPr="00445423" w:rsidRDefault="003440E6" w:rsidP="00445423">
      <w:pPr>
        <w:pStyle w:val="Corpodetexto"/>
        <w:spacing w:after="160"/>
        <w:ind w:firstLine="1134"/>
        <w:jc w:val="both"/>
        <w:rPr>
          <w:sz w:val="22"/>
          <w:szCs w:val="22"/>
        </w:rPr>
      </w:pPr>
      <w:r w:rsidRPr="00445423">
        <w:rPr>
          <w:sz w:val="22"/>
          <w:szCs w:val="22"/>
        </w:rPr>
        <w:t>9.8.5.7. Justificam-se as exigências acima mencionadas, de modo a se avaliar a real situação financeira das empresas licitantes, com o objetivo de verificar a capacidade de satisfação das obrigações assumidas, além da capacidade de cumprimento dos encargos econômicos decorrentes da contratação, considerado o prazo de duração da mesma.</w:t>
      </w:r>
    </w:p>
    <w:p w14:paraId="269E8164" w14:textId="77777777" w:rsidR="003440E6" w:rsidRPr="00445423" w:rsidRDefault="003440E6" w:rsidP="00445423">
      <w:pPr>
        <w:tabs>
          <w:tab w:val="left" w:pos="2736"/>
          <w:tab w:val="left" w:pos="2880"/>
          <w:tab w:val="left" w:pos="3600"/>
          <w:tab w:val="left" w:pos="4320"/>
          <w:tab w:val="left" w:pos="5040"/>
          <w:tab w:val="left" w:pos="5760"/>
          <w:tab w:val="left" w:pos="6480"/>
          <w:tab w:val="left" w:pos="7200"/>
          <w:tab w:val="left" w:pos="7920"/>
          <w:tab w:val="left" w:pos="8640"/>
          <w:tab w:val="left" w:pos="9360"/>
        </w:tabs>
        <w:spacing w:line="240" w:lineRule="auto"/>
        <w:ind w:firstLine="1134"/>
        <w:jc w:val="both"/>
        <w:rPr>
          <w:rFonts w:ascii="Times New Roman" w:eastAsia="Arial Unicode MS" w:hAnsi="Times New Roman"/>
        </w:rPr>
      </w:pPr>
      <w:r w:rsidRPr="00445423">
        <w:rPr>
          <w:rFonts w:ascii="Times New Roman" w:hAnsi="Times New Roman"/>
        </w:rPr>
        <w:lastRenderedPageBreak/>
        <w:t>9.8.5.8. Com relação aos índices exigidos e respectivos valores, cabe ressaltar tratar-se do mínimo usualmente estabelecido, fixados em patamares que demonstram tanto a liquidez corrente quanto a geral da empresa, além de sua capacidade de solvência, condições essas que asseguram à Administração Municipal a plena execução do objeto contratado</w:t>
      </w:r>
      <w:r w:rsidRPr="00445423">
        <w:rPr>
          <w:rFonts w:ascii="Times New Roman" w:eastAsia="Arial Unicode MS" w:hAnsi="Times New Roman"/>
        </w:rPr>
        <w:t>.</w:t>
      </w:r>
    </w:p>
    <w:p w14:paraId="29D69439" w14:textId="1EF870FE" w:rsidR="003440E6" w:rsidRPr="00445423" w:rsidRDefault="003440E6"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9.8.6. Prova de Capital</w:t>
      </w:r>
      <w:r w:rsidRPr="00445423">
        <w:rPr>
          <w:rFonts w:ascii="Times New Roman" w:eastAsia="Arial Unicode MS" w:hAnsi="Times New Roman"/>
          <w:b/>
          <w:bCs/>
        </w:rPr>
        <w:t xml:space="preserve"> </w:t>
      </w:r>
      <w:r w:rsidRPr="00445423">
        <w:rPr>
          <w:rFonts w:ascii="Times New Roman" w:eastAsia="Arial Unicode MS" w:hAnsi="Times New Roman"/>
        </w:rPr>
        <w:t>de</w:t>
      </w:r>
      <w:r w:rsidRPr="00445423">
        <w:rPr>
          <w:rFonts w:ascii="Times New Roman" w:eastAsia="Arial Unicode MS" w:hAnsi="Times New Roman"/>
          <w:b/>
          <w:bCs/>
        </w:rPr>
        <w:t xml:space="preserve"> </w:t>
      </w:r>
      <w:r w:rsidRPr="00445423">
        <w:rPr>
          <w:rFonts w:ascii="Times New Roman" w:eastAsia="Arial Unicode MS" w:hAnsi="Times New Roman"/>
        </w:rPr>
        <w:t>5% (cinco por cento) do valor estimado para cada lote, conforme art. 69, parágrafo 4º da Lei 14.133/2021:</w:t>
      </w:r>
    </w:p>
    <w:p w14:paraId="3D5CEEDA" w14:textId="77777777" w:rsidR="002E4370" w:rsidRPr="00445423" w:rsidRDefault="002E4370"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9.9. DA QUALIFICAÇÃO TÉCNICA:</w:t>
      </w:r>
    </w:p>
    <w:p w14:paraId="31440467" w14:textId="77777777" w:rsidR="002E4370" w:rsidRPr="00445423" w:rsidRDefault="002E437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9.9.1. Pelo menos 01(um) atestado de capacidade técnica emitido por pessoa jurídica de direito público ou privado, em nome da empresa licitante, comprovando satisfatoriamente a prestação de serviços </w:t>
      </w:r>
      <w:r w:rsidRPr="00445423">
        <w:rPr>
          <w:rFonts w:ascii="Times New Roman" w:eastAsia="Arial Unicode MS" w:hAnsi="Times New Roman"/>
          <w:highlight w:val="yellow"/>
        </w:rPr>
        <w:t>semelhantes</w:t>
      </w:r>
      <w:r w:rsidRPr="00445423">
        <w:rPr>
          <w:rFonts w:ascii="Times New Roman" w:eastAsia="Arial Unicode MS" w:hAnsi="Times New Roman"/>
        </w:rPr>
        <w:t xml:space="preserve"> ao objeto desta licitação.</w:t>
      </w:r>
    </w:p>
    <w:p w14:paraId="1969A9C7" w14:textId="77777777" w:rsidR="002E4370" w:rsidRPr="00445423" w:rsidRDefault="002E4370"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 xml:space="preserve">9.10. DAS OUTRAS COMPROVAÇÕES: </w:t>
      </w:r>
    </w:p>
    <w:p w14:paraId="05A30047" w14:textId="77777777" w:rsidR="002E4370" w:rsidRPr="00445423" w:rsidRDefault="002E4370"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9.10.1. Declarações escritas e expressas de que:</w:t>
      </w:r>
    </w:p>
    <w:p w14:paraId="594E541F" w14:textId="77777777" w:rsidR="002E4370" w:rsidRPr="00445423" w:rsidRDefault="002E4370"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9.10.1.1. Inexiste qualquer fato impeditivo à sua participação na licitação, que não foi declarada inidônea, impedida ou suspensa de licitar ou contratar com a administração pública, em quaisquer de suas esferas e que se compromete a comunicar ocorrência de fatos supervenientes. (</w:t>
      </w:r>
      <w:r w:rsidRPr="00445423">
        <w:rPr>
          <w:rFonts w:ascii="Times New Roman" w:eastAsia="Arial Unicode MS" w:hAnsi="Times New Roman"/>
          <w:b/>
          <w:bCs/>
          <w:u w:val="single"/>
        </w:rPr>
        <w:t>ANEXO III</w:t>
      </w:r>
      <w:r w:rsidRPr="00445423">
        <w:rPr>
          <w:rFonts w:ascii="Times New Roman" w:eastAsia="Arial Unicode MS" w:hAnsi="Times New Roman"/>
        </w:rPr>
        <w:t>).</w:t>
      </w:r>
    </w:p>
    <w:p w14:paraId="2CFE092C" w14:textId="77777777" w:rsidR="002E4370" w:rsidRPr="00445423" w:rsidRDefault="002E4370" w:rsidP="00445423">
      <w:pPr>
        <w:tabs>
          <w:tab w:val="left" w:pos="1985"/>
        </w:tabs>
        <w:spacing w:line="240" w:lineRule="auto"/>
        <w:ind w:firstLine="1134"/>
        <w:jc w:val="both"/>
        <w:rPr>
          <w:rFonts w:ascii="Times New Roman" w:eastAsia="Arial Unicode MS" w:hAnsi="Times New Roman"/>
        </w:rPr>
      </w:pPr>
      <w:r w:rsidRPr="00445423">
        <w:rPr>
          <w:rFonts w:ascii="Times New Roman" w:eastAsia="Arial Unicode MS" w:hAnsi="Times New Roman"/>
        </w:rPr>
        <w:t>9.10.1.2. Não emprega menor de 18 (dezoito) anos em trabalho noturno, perigoso ou insalubre e não emprega menor de 16 (dezesseis) anos, salvo na condição de aprendiz a partir dos 14 (catorze) anos. (</w:t>
      </w:r>
      <w:r w:rsidRPr="00445423">
        <w:rPr>
          <w:rFonts w:ascii="Times New Roman" w:eastAsia="Arial Unicode MS" w:hAnsi="Times New Roman"/>
          <w:b/>
          <w:bCs/>
          <w:u w:val="single"/>
        </w:rPr>
        <w:t>ANEXO III</w:t>
      </w:r>
      <w:r w:rsidRPr="00445423">
        <w:rPr>
          <w:rFonts w:ascii="Times New Roman" w:eastAsia="Arial Unicode MS" w:hAnsi="Times New Roman"/>
        </w:rPr>
        <w:t>).</w:t>
      </w:r>
    </w:p>
    <w:p w14:paraId="7B22FB87" w14:textId="78B16A91" w:rsidR="002E4370" w:rsidRPr="00445423" w:rsidRDefault="002E4370" w:rsidP="00445423">
      <w:pPr>
        <w:autoSpaceDE w:val="0"/>
        <w:spacing w:line="240" w:lineRule="auto"/>
        <w:ind w:firstLine="1134"/>
        <w:jc w:val="both"/>
        <w:rPr>
          <w:rFonts w:ascii="Times New Roman" w:hAnsi="Times New Roman"/>
        </w:rPr>
      </w:pPr>
      <w:r w:rsidRPr="00445423">
        <w:rPr>
          <w:rFonts w:ascii="Times New Roman" w:hAnsi="Times New Roman"/>
          <w:bCs/>
        </w:rPr>
        <w:t>9.10.1.</w:t>
      </w:r>
      <w:r w:rsidR="00B85686" w:rsidRPr="00445423">
        <w:rPr>
          <w:rFonts w:ascii="Times New Roman" w:hAnsi="Times New Roman"/>
          <w:bCs/>
        </w:rPr>
        <w:t>3</w:t>
      </w:r>
      <w:r w:rsidRPr="00445423">
        <w:rPr>
          <w:rFonts w:ascii="Times New Roman" w:hAnsi="Times New Roman"/>
          <w:bCs/>
        </w:rPr>
        <w:t>.</w:t>
      </w:r>
      <w:r w:rsidRPr="00445423">
        <w:rPr>
          <w:rFonts w:ascii="Times New Roman" w:hAnsi="Times New Roman"/>
          <w:b/>
          <w:bCs/>
        </w:rPr>
        <w:t xml:space="preserve"> </w:t>
      </w:r>
      <w:r w:rsidRPr="00445423">
        <w:rPr>
          <w:rFonts w:ascii="Times New Roman" w:hAnsi="Times New Roman"/>
        </w:rPr>
        <w:t xml:space="preserve">Concorda com a divulgação dos dados pessoais dos representantes da empresa e da empresa em contratos e documentos afins à esta licitação, com base no princípio da transparência, </w:t>
      </w:r>
      <w:r w:rsidRPr="00445423">
        <w:rPr>
          <w:rFonts w:ascii="Times New Roman" w:eastAsia="Arial Unicode MS" w:hAnsi="Times New Roman"/>
        </w:rPr>
        <w:t xml:space="preserve">e que atenderá </w:t>
      </w:r>
      <w:r w:rsidRPr="00445423">
        <w:rPr>
          <w:rFonts w:ascii="Times New Roman" w:eastAsia="Arial Unicode MS" w:hAnsi="Times New Roman"/>
          <w:b/>
          <w:bCs/>
          <w:u w:val="single"/>
        </w:rPr>
        <w:t>TODAS AS EXIGÊNCIAS DA LEI GERAL DE PROTEÇÃO DE DADOS (LGPD) Nº 13.709/2018</w:t>
      </w:r>
      <w:r w:rsidRPr="00445423">
        <w:rPr>
          <w:rFonts w:ascii="Times New Roman" w:hAnsi="Times New Roman"/>
        </w:rPr>
        <w:t xml:space="preserve">, conforme modelo constante do </w:t>
      </w:r>
      <w:r w:rsidRPr="00445423">
        <w:rPr>
          <w:rFonts w:ascii="Times New Roman" w:hAnsi="Times New Roman"/>
          <w:b/>
          <w:u w:val="single"/>
        </w:rPr>
        <w:t xml:space="preserve">Anexo III </w:t>
      </w:r>
      <w:r w:rsidRPr="00445423">
        <w:rPr>
          <w:rFonts w:ascii="Times New Roman" w:hAnsi="Times New Roman"/>
        </w:rPr>
        <w:t>deste Edital.</w:t>
      </w:r>
    </w:p>
    <w:p w14:paraId="081871D1" w14:textId="7069D2C4" w:rsidR="002E4370" w:rsidRPr="00445423" w:rsidRDefault="002E4370" w:rsidP="00445423">
      <w:pPr>
        <w:autoSpaceDE w:val="0"/>
        <w:spacing w:line="240" w:lineRule="auto"/>
        <w:ind w:firstLine="1134"/>
        <w:jc w:val="both"/>
        <w:rPr>
          <w:rFonts w:ascii="Times New Roman" w:eastAsia="Arial Unicode MS" w:hAnsi="Times New Roman"/>
          <w:b/>
          <w:bCs/>
          <w:u w:val="single"/>
        </w:rPr>
      </w:pPr>
      <w:r w:rsidRPr="00445423">
        <w:rPr>
          <w:rFonts w:ascii="Times New Roman" w:hAnsi="Times New Roman"/>
        </w:rPr>
        <w:t>9.10.1.</w:t>
      </w:r>
      <w:r w:rsidR="00B85686" w:rsidRPr="00445423">
        <w:rPr>
          <w:rFonts w:ascii="Times New Roman" w:hAnsi="Times New Roman"/>
        </w:rPr>
        <w:t>4</w:t>
      </w:r>
      <w:r w:rsidRPr="00445423">
        <w:rPr>
          <w:rFonts w:ascii="Times New Roman" w:hAnsi="Times New Roman"/>
        </w:rPr>
        <w:t>. É</w:t>
      </w:r>
      <w:r w:rsidRPr="00445423">
        <w:rPr>
          <w:rFonts w:ascii="Times New Roman" w:eastAsia="Arial Unicode MS" w:hAnsi="Times New Roman"/>
        </w:rPr>
        <w:t xml:space="preserve"> Microempresa (ME) ou Empresa de Pequeno Porte (EPP), nos termos da Lei Complementar nº 123/06, estando apta, portanto, a exercer seu direito quanto a prazos </w:t>
      </w:r>
      <w:r w:rsidRPr="00445423">
        <w:rPr>
          <w:rFonts w:ascii="Times New Roman" w:eastAsia="Arial Unicode MS" w:hAnsi="Times New Roman"/>
          <w:b/>
          <w:bCs/>
          <w:u w:val="single"/>
        </w:rPr>
        <w:t xml:space="preserve">(quando for o </w:t>
      </w:r>
      <w:proofErr w:type="gramStart"/>
      <w:r w:rsidRPr="00445423">
        <w:rPr>
          <w:rFonts w:ascii="Times New Roman" w:eastAsia="Arial Unicode MS" w:hAnsi="Times New Roman"/>
          <w:b/>
          <w:bCs/>
          <w:u w:val="single"/>
        </w:rPr>
        <w:t>caso)(</w:t>
      </w:r>
      <w:proofErr w:type="gramEnd"/>
      <w:r w:rsidRPr="00445423">
        <w:rPr>
          <w:rFonts w:ascii="Times New Roman" w:eastAsia="Arial Unicode MS" w:hAnsi="Times New Roman"/>
          <w:b/>
          <w:bCs/>
          <w:u w:val="single"/>
        </w:rPr>
        <w:t>Anexo III).</w:t>
      </w:r>
    </w:p>
    <w:p w14:paraId="2CD31780" w14:textId="5120161E" w:rsidR="002E4370" w:rsidRPr="00445423" w:rsidRDefault="002E4370" w:rsidP="00445423">
      <w:pPr>
        <w:autoSpaceDE w:val="0"/>
        <w:spacing w:line="240" w:lineRule="auto"/>
        <w:ind w:firstLine="1134"/>
        <w:jc w:val="both"/>
        <w:rPr>
          <w:rFonts w:ascii="Times New Roman" w:hAnsi="Times New Roman"/>
        </w:rPr>
      </w:pPr>
      <w:r w:rsidRPr="00445423">
        <w:rPr>
          <w:rFonts w:ascii="Times New Roman" w:eastAsia="Arial Unicode MS" w:hAnsi="Times New Roman"/>
          <w:bCs/>
        </w:rPr>
        <w:t>9.10.1.</w:t>
      </w:r>
      <w:r w:rsidR="00B85686" w:rsidRPr="00445423">
        <w:rPr>
          <w:rFonts w:ascii="Times New Roman" w:eastAsia="Arial Unicode MS" w:hAnsi="Times New Roman"/>
          <w:bCs/>
        </w:rPr>
        <w:t>5</w:t>
      </w:r>
      <w:r w:rsidRPr="00445423">
        <w:rPr>
          <w:rFonts w:ascii="Times New Roman" w:eastAsia="Arial Unicode MS" w:hAnsi="Times New Roman"/>
          <w:bCs/>
        </w:rPr>
        <w:t>.</w:t>
      </w:r>
      <w:r w:rsidRPr="00445423">
        <w:rPr>
          <w:rFonts w:ascii="Times New Roman" w:eastAsia="Arial Unicode MS" w:hAnsi="Times New Roman"/>
          <w:b/>
        </w:rPr>
        <w:t xml:space="preserve"> </w:t>
      </w:r>
      <w:r w:rsidRPr="00445423">
        <w:rPr>
          <w:rFonts w:ascii="Times New Roman" w:hAnsi="Times New Roman"/>
        </w:rPr>
        <w:t xml:space="preserve">Nenhum servidor público integra o corpo diretivo ou é funcionário desta empresa e que não possui em quadro societário qualquer relação de parentesco natural ou civil, na linha reta ou colateral, até o terceiro grau, inclusive parentesco por afinidade, aí abrangidos cônjuges ou companheiros, avós, pais, filhos, irmãos, tios e sobrinhos, alcançando, ainda, o parente colateral de terceiro grau do cônjuge ou companheiro, de quaisquer das pessoas ocupantes de cargo de direção, chefia ou assessoramento, em especial, do Prefeito Municipal, dos Vereadores, do Vice-Prefeito, dos Secretários Municipais, dos Chefes de Gabinete, do Procurador-Geral do Município ou cargo equivalente, de Juízes de Direito e de Membros do Ministério Público, abrangendo a Administração Direta e as autarquias e fundações públicas do Município de Santa Gertrudes, compreendido o ajuste mediante designações recíprocas (nepotismo cruzado) que estarão impedidos de participar da presente licitação, conforme modelo constante do </w:t>
      </w:r>
      <w:r w:rsidRPr="00445423">
        <w:rPr>
          <w:rFonts w:ascii="Times New Roman" w:hAnsi="Times New Roman"/>
          <w:b/>
          <w:bCs/>
          <w:u w:val="single"/>
        </w:rPr>
        <w:t>Anexo III</w:t>
      </w:r>
      <w:r w:rsidRPr="00445423">
        <w:rPr>
          <w:rFonts w:ascii="Times New Roman" w:hAnsi="Times New Roman"/>
        </w:rPr>
        <w:t xml:space="preserve"> deste Edital.</w:t>
      </w:r>
    </w:p>
    <w:p w14:paraId="3939424C" w14:textId="4F010D53" w:rsidR="002E4370" w:rsidRPr="00445423" w:rsidRDefault="002E4370" w:rsidP="00445423">
      <w:pPr>
        <w:autoSpaceDE w:val="0"/>
        <w:spacing w:line="240" w:lineRule="auto"/>
        <w:ind w:firstLine="1134"/>
        <w:jc w:val="both"/>
        <w:rPr>
          <w:rFonts w:ascii="Times New Roman" w:hAnsi="Times New Roman"/>
        </w:rPr>
      </w:pPr>
      <w:r w:rsidRPr="00445423">
        <w:rPr>
          <w:rFonts w:ascii="Times New Roman" w:hAnsi="Times New Roman"/>
        </w:rPr>
        <w:t>9.10.1.</w:t>
      </w:r>
      <w:r w:rsidR="00B85686" w:rsidRPr="00445423">
        <w:rPr>
          <w:rFonts w:ascii="Times New Roman" w:hAnsi="Times New Roman"/>
        </w:rPr>
        <w:t>6</w:t>
      </w:r>
      <w:r w:rsidRPr="00445423">
        <w:rPr>
          <w:rFonts w:ascii="Times New Roman" w:hAnsi="Times New Roman"/>
        </w:rPr>
        <w:t xml:space="preserve">. Cumpre as exigências de servas de cargos para pessoa com deficiência e para reabilitado da Previdência Social, conforme artigo 63, IV, da Lei 14.133/2021, conforme modelo constante do </w:t>
      </w:r>
      <w:r w:rsidRPr="00445423">
        <w:rPr>
          <w:rFonts w:ascii="Times New Roman" w:hAnsi="Times New Roman"/>
          <w:b/>
          <w:bCs/>
          <w:u w:val="single"/>
        </w:rPr>
        <w:t>Anexo III</w:t>
      </w:r>
      <w:r w:rsidRPr="00445423">
        <w:rPr>
          <w:rFonts w:ascii="Times New Roman" w:hAnsi="Times New Roman"/>
        </w:rPr>
        <w:t xml:space="preserve"> deste Edital.</w:t>
      </w:r>
    </w:p>
    <w:p w14:paraId="64B12B4F" w14:textId="3653F40F" w:rsidR="002E4370" w:rsidRPr="00445423" w:rsidRDefault="002E4370" w:rsidP="00445423">
      <w:pPr>
        <w:autoSpaceDE w:val="0"/>
        <w:spacing w:line="240" w:lineRule="auto"/>
        <w:ind w:firstLine="1134"/>
        <w:jc w:val="both"/>
        <w:rPr>
          <w:rFonts w:ascii="Times New Roman" w:hAnsi="Times New Roman"/>
        </w:rPr>
      </w:pPr>
      <w:r w:rsidRPr="00445423">
        <w:rPr>
          <w:rFonts w:ascii="Times New Roman" w:hAnsi="Times New Roman"/>
        </w:rPr>
        <w:lastRenderedPageBreak/>
        <w:t>9.10.1.</w:t>
      </w:r>
      <w:r w:rsidR="00B85686" w:rsidRPr="00445423">
        <w:rPr>
          <w:rFonts w:ascii="Times New Roman" w:hAnsi="Times New Roman"/>
        </w:rPr>
        <w:t>7</w:t>
      </w:r>
      <w:r w:rsidRPr="00445423">
        <w:rPr>
          <w:rFonts w:ascii="Times New Roman" w:hAnsi="Times New Roman"/>
        </w:rPr>
        <w:t>. Tem pleno conhecimento, de aceitação e de atendimento às exigências de habilitação previstas no Edital, conforme artigo 63, I, da Lei 14.133/2021, conforme Anexo III deste Edital.</w:t>
      </w:r>
    </w:p>
    <w:p w14:paraId="7BD75D66" w14:textId="3D9DAD77" w:rsidR="002E4370" w:rsidRPr="00445423" w:rsidRDefault="002E4370" w:rsidP="00445423">
      <w:pPr>
        <w:autoSpaceDE w:val="0"/>
        <w:spacing w:line="240" w:lineRule="auto"/>
        <w:ind w:firstLine="1134"/>
        <w:jc w:val="both"/>
        <w:rPr>
          <w:rFonts w:ascii="Times New Roman" w:hAnsi="Times New Roman"/>
          <w:b/>
          <w:bCs/>
          <w:color w:val="000000"/>
          <w:u w:val="single"/>
        </w:rPr>
      </w:pPr>
      <w:r w:rsidRPr="00445423">
        <w:rPr>
          <w:rFonts w:ascii="Times New Roman" w:hAnsi="Times New Roman"/>
        </w:rPr>
        <w:t>9.10.1.</w:t>
      </w:r>
      <w:r w:rsidR="00B85686" w:rsidRPr="00445423">
        <w:rPr>
          <w:rFonts w:ascii="Times New Roman" w:hAnsi="Times New Roman"/>
        </w:rPr>
        <w:t>8</w:t>
      </w:r>
      <w:r w:rsidRPr="00445423">
        <w:rPr>
          <w:rFonts w:ascii="Times New Roman" w:hAnsi="Times New Roman"/>
        </w:rPr>
        <w:t xml:space="preserve">. </w:t>
      </w:r>
      <w:r w:rsidRPr="00445423">
        <w:rPr>
          <w:rFonts w:ascii="Times New Roman" w:hAnsi="Times New Roman"/>
          <w:color w:val="000000"/>
        </w:rPr>
        <w:t xml:space="preserve">Tomou conhecimento de todas as informações e das condições locais para o cumprimento das obrigações objeto da licitação, conforme artigo 67, VI, da Lei 14.133/2021. </w:t>
      </w:r>
      <w:r w:rsidRPr="00445423">
        <w:rPr>
          <w:rFonts w:ascii="Times New Roman" w:hAnsi="Times New Roman"/>
          <w:b/>
          <w:bCs/>
          <w:color w:val="000000"/>
          <w:u w:val="single"/>
        </w:rPr>
        <w:t>(Anexo III).</w:t>
      </w:r>
    </w:p>
    <w:p w14:paraId="1026FAE2" w14:textId="509C4575" w:rsidR="002E4370" w:rsidRPr="00445423" w:rsidRDefault="002E4370" w:rsidP="00445423">
      <w:pPr>
        <w:autoSpaceDE w:val="0"/>
        <w:spacing w:line="240" w:lineRule="auto"/>
        <w:ind w:firstLine="1134"/>
        <w:jc w:val="both"/>
        <w:rPr>
          <w:rFonts w:ascii="Times New Roman" w:hAnsi="Times New Roman"/>
          <w:b/>
          <w:bCs/>
          <w:u w:val="single"/>
        </w:rPr>
      </w:pPr>
      <w:r w:rsidRPr="00445423">
        <w:rPr>
          <w:rFonts w:ascii="Times New Roman" w:hAnsi="Times New Roman"/>
          <w:color w:val="000000"/>
        </w:rPr>
        <w:t>9.10.1.</w:t>
      </w:r>
      <w:r w:rsidR="00B85686" w:rsidRPr="00445423">
        <w:rPr>
          <w:rFonts w:ascii="Times New Roman" w:hAnsi="Times New Roman"/>
          <w:color w:val="000000"/>
        </w:rPr>
        <w:t>9</w:t>
      </w:r>
      <w:r w:rsidRPr="00445423">
        <w:rPr>
          <w:rFonts w:ascii="Times New Roman" w:hAnsi="Times New Roman"/>
          <w:color w:val="000000"/>
        </w:rPr>
        <w:t xml:space="preserve">. Não tem contratos celebrados com a Administração Pública cujos valores somados extrapolem a receita bruta máxima admitida para fins de enquadramento como empresa de pequeno porte, conforme art. 4º, parágrafo 2º, da Lei 14.133/2021 (NO CASO DE ME E EPP) </w:t>
      </w:r>
      <w:r w:rsidRPr="00445423">
        <w:rPr>
          <w:rFonts w:ascii="Times New Roman" w:hAnsi="Times New Roman"/>
          <w:b/>
          <w:bCs/>
          <w:color w:val="000000"/>
          <w:u w:val="single"/>
        </w:rPr>
        <w:t>(Anexo III).</w:t>
      </w:r>
    </w:p>
    <w:p w14:paraId="4AD047C7" w14:textId="63F08E05" w:rsidR="00D649A7" w:rsidRPr="00445423" w:rsidRDefault="00D47880" w:rsidP="00445423">
      <w:pPr>
        <w:autoSpaceDE w:val="0"/>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9.1</w:t>
      </w:r>
      <w:r w:rsidR="003B24A7" w:rsidRPr="00445423">
        <w:rPr>
          <w:rStyle w:val="Forte"/>
          <w:rFonts w:ascii="Times New Roman" w:eastAsia="Arial Unicode MS" w:hAnsi="Times New Roman"/>
        </w:rPr>
        <w:t>1</w:t>
      </w:r>
      <w:r w:rsidR="00D649A7" w:rsidRPr="00445423">
        <w:rPr>
          <w:rStyle w:val="Forte"/>
          <w:rFonts w:ascii="Times New Roman" w:eastAsia="Arial Unicode MS" w:hAnsi="Times New Roman"/>
        </w:rPr>
        <w:t>. DAS DISPOSIÇÕES GERAIS DA HABILITAÇÃO:</w:t>
      </w:r>
    </w:p>
    <w:p w14:paraId="335E8AEA" w14:textId="7B395B62" w:rsidR="00D649A7" w:rsidRPr="00445423" w:rsidRDefault="00D4788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9.1</w:t>
      </w:r>
      <w:r w:rsidR="003B24A7" w:rsidRPr="00445423">
        <w:rPr>
          <w:rFonts w:ascii="Times New Roman" w:eastAsia="Arial Unicode MS" w:hAnsi="Times New Roman"/>
        </w:rPr>
        <w:t>1</w:t>
      </w:r>
      <w:r w:rsidR="00D649A7" w:rsidRPr="00445423">
        <w:rPr>
          <w:rFonts w:ascii="Times New Roman" w:eastAsia="Arial Unicode MS" w:hAnsi="Times New Roman"/>
        </w:rPr>
        <w:t xml:space="preserve">.1. </w:t>
      </w:r>
      <w:r w:rsidR="003F676F" w:rsidRPr="00445423">
        <w:rPr>
          <w:rFonts w:ascii="Times New Roman" w:eastAsia="Arial Unicode MS" w:hAnsi="Times New Roman"/>
        </w:rPr>
        <w:t>Conforme artigo 70, I, da Lei 14</w:t>
      </w:r>
      <w:r w:rsidR="002F0F8D" w:rsidRPr="00445423">
        <w:rPr>
          <w:rFonts w:ascii="Times New Roman" w:eastAsia="Arial Unicode MS" w:hAnsi="Times New Roman"/>
        </w:rPr>
        <w:t>.</w:t>
      </w:r>
      <w:r w:rsidR="003F676F" w:rsidRPr="00445423">
        <w:rPr>
          <w:rFonts w:ascii="Times New Roman" w:eastAsia="Arial Unicode MS" w:hAnsi="Times New Roman"/>
        </w:rPr>
        <w:t>133/2021, a</w:t>
      </w:r>
      <w:r w:rsidR="00D649A7" w:rsidRPr="00445423">
        <w:rPr>
          <w:rFonts w:ascii="Times New Roman" w:eastAsia="Arial Unicode MS" w:hAnsi="Times New Roman"/>
        </w:rPr>
        <w:t xml:space="preserve"> documentação exigida poderá ser apresentada no original ou através de impresso informatizado obtido via Internet, podendo também ser apresentada através de cópia, produzida por qualquer processo de reprodução, autenticada por cartório competente.</w:t>
      </w:r>
    </w:p>
    <w:p w14:paraId="4D0402E2" w14:textId="2FE4A222" w:rsidR="00D649A7" w:rsidRPr="00445423" w:rsidRDefault="00D4788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9.1</w:t>
      </w:r>
      <w:r w:rsidR="003B24A7" w:rsidRPr="00445423">
        <w:rPr>
          <w:rFonts w:ascii="Times New Roman" w:eastAsia="Arial Unicode MS" w:hAnsi="Times New Roman"/>
        </w:rPr>
        <w:t>1</w:t>
      </w:r>
      <w:r w:rsidR="00D649A7" w:rsidRPr="00445423">
        <w:rPr>
          <w:rFonts w:ascii="Times New Roman" w:eastAsia="Arial Unicode MS" w:hAnsi="Times New Roman"/>
        </w:rPr>
        <w:t>.1.1. As autenticações poderão também ser feitas pel</w:t>
      </w:r>
      <w:r w:rsidR="00B8696C" w:rsidRPr="00445423">
        <w:rPr>
          <w:rFonts w:ascii="Times New Roman" w:eastAsia="Arial Unicode MS" w:hAnsi="Times New Roman"/>
        </w:rPr>
        <w:t xml:space="preserve">o </w:t>
      </w:r>
      <w:r w:rsidR="00284BF6" w:rsidRPr="00445423">
        <w:rPr>
          <w:rFonts w:ascii="Times New Roman" w:eastAsia="Arial Unicode MS" w:hAnsi="Times New Roman"/>
        </w:rPr>
        <w:t>agente de contratação</w:t>
      </w:r>
      <w:r w:rsidR="00D649A7" w:rsidRPr="00445423">
        <w:rPr>
          <w:rFonts w:ascii="Times New Roman" w:eastAsia="Arial Unicode MS" w:hAnsi="Times New Roman"/>
        </w:rPr>
        <w:t xml:space="preserve"> ou membro da </w:t>
      </w:r>
      <w:r w:rsidR="008D5BF0" w:rsidRPr="00445423">
        <w:rPr>
          <w:rFonts w:ascii="Times New Roman" w:eastAsia="Arial Unicode MS" w:hAnsi="Times New Roman"/>
        </w:rPr>
        <w:t>comissão de contratação</w:t>
      </w:r>
      <w:r w:rsidR="00D649A7" w:rsidRPr="00445423">
        <w:rPr>
          <w:rFonts w:ascii="Times New Roman" w:eastAsia="Arial Unicode MS" w:hAnsi="Times New Roman"/>
        </w:rPr>
        <w:t xml:space="preserve">, desde que referidas cópias se façam acompanhar dos documentos originais, sendo esses últimos devolvidos, após a autenticação requerida, ao representante legal presente.  </w:t>
      </w:r>
    </w:p>
    <w:p w14:paraId="2DEF63B5" w14:textId="2B5D7168" w:rsidR="00D649A7" w:rsidRPr="00445423" w:rsidRDefault="00D4788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9.1</w:t>
      </w:r>
      <w:r w:rsidR="003B24A7" w:rsidRPr="00445423">
        <w:rPr>
          <w:rFonts w:ascii="Times New Roman" w:eastAsia="Arial Unicode MS" w:hAnsi="Times New Roman"/>
        </w:rPr>
        <w:t>1</w:t>
      </w:r>
      <w:r w:rsidR="00D649A7" w:rsidRPr="00445423">
        <w:rPr>
          <w:rFonts w:ascii="Times New Roman" w:eastAsia="Arial Unicode MS" w:hAnsi="Times New Roman"/>
        </w:rPr>
        <w:t>.1.2. As microempresas e empresas de pequeno porte, por ocasião de habilitação deverão apresentar toda a documentação exigida para efeitos de comprovação de regularidade fiscal</w:t>
      </w:r>
      <w:r w:rsidR="006C3BD9" w:rsidRPr="00445423">
        <w:rPr>
          <w:rFonts w:ascii="Times New Roman" w:eastAsia="Arial Unicode MS" w:hAnsi="Times New Roman"/>
        </w:rPr>
        <w:t xml:space="preserve"> e trabalhista</w:t>
      </w:r>
      <w:r w:rsidR="00D649A7" w:rsidRPr="00445423">
        <w:rPr>
          <w:rFonts w:ascii="Times New Roman" w:eastAsia="Arial Unicode MS" w:hAnsi="Times New Roman"/>
        </w:rPr>
        <w:t>, mesmo que presente alguma restrição.</w:t>
      </w:r>
    </w:p>
    <w:p w14:paraId="53D0D4CB" w14:textId="02454DE4" w:rsidR="00D649A7" w:rsidRPr="00445423" w:rsidRDefault="00D4788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9.1</w:t>
      </w:r>
      <w:r w:rsidR="003B24A7" w:rsidRPr="00445423">
        <w:rPr>
          <w:rFonts w:ascii="Times New Roman" w:eastAsia="Arial Unicode MS" w:hAnsi="Times New Roman"/>
        </w:rPr>
        <w:t>1</w:t>
      </w:r>
      <w:r w:rsidR="00D649A7" w:rsidRPr="00445423">
        <w:rPr>
          <w:rFonts w:ascii="Times New Roman" w:eastAsia="Arial Unicode MS" w:hAnsi="Times New Roman"/>
        </w:rPr>
        <w:t xml:space="preserve">.1.3. Havendo alguma restrição quanto a regularidade fiscal será </w:t>
      </w:r>
      <w:proofErr w:type="gramStart"/>
      <w:r w:rsidR="00D649A7" w:rsidRPr="00445423">
        <w:rPr>
          <w:rFonts w:ascii="Times New Roman" w:eastAsia="Arial Unicode MS" w:hAnsi="Times New Roman"/>
        </w:rPr>
        <w:t>assegurado</w:t>
      </w:r>
      <w:proofErr w:type="gramEnd"/>
      <w:r w:rsidR="00D649A7" w:rsidRPr="00445423">
        <w:rPr>
          <w:rFonts w:ascii="Times New Roman" w:eastAsia="Arial Unicode MS" w:hAnsi="Times New Roman"/>
        </w:rPr>
        <w:t xml:space="preserve"> o prazo de 05 (cinco) dias úteis, cujo termo inicial corresponderá ao momento em que o proponente for declarado </w:t>
      </w:r>
      <w:r w:rsidR="00AB5307" w:rsidRPr="00445423">
        <w:rPr>
          <w:rFonts w:ascii="Times New Roman" w:eastAsia="Arial Unicode MS" w:hAnsi="Times New Roman"/>
        </w:rPr>
        <w:t>credenciado no</w:t>
      </w:r>
      <w:r w:rsidR="00D649A7" w:rsidRPr="00445423">
        <w:rPr>
          <w:rFonts w:ascii="Times New Roman" w:eastAsia="Arial Unicode MS" w:hAnsi="Times New Roman"/>
        </w:rPr>
        <w:t xml:space="preserve"> certame, prorrogável por igual período, a critério da administração pública, para a regularização da documentação, pagamento ou parcelamento do débito e emissão de eventuais certidões negativas ou positivas com efeito de certidão negativa.</w:t>
      </w:r>
    </w:p>
    <w:p w14:paraId="0D8058E0" w14:textId="5327F619" w:rsidR="00D649A7" w:rsidRPr="00445423" w:rsidRDefault="00D47880" w:rsidP="00445423">
      <w:pPr>
        <w:pStyle w:val="NormalWeb"/>
        <w:spacing w:before="0" w:beforeAutospacing="0" w:after="160" w:afterAutospacing="0"/>
        <w:ind w:firstLine="1134"/>
        <w:jc w:val="both"/>
        <w:rPr>
          <w:rFonts w:ascii="Times New Roman" w:hAnsi="Times New Roman"/>
          <w:sz w:val="22"/>
          <w:szCs w:val="22"/>
        </w:rPr>
      </w:pPr>
      <w:r w:rsidRPr="00445423">
        <w:rPr>
          <w:rFonts w:ascii="Times New Roman" w:eastAsia="Arial Unicode MS" w:hAnsi="Times New Roman"/>
          <w:sz w:val="22"/>
          <w:szCs w:val="22"/>
        </w:rPr>
        <w:t>9.1</w:t>
      </w:r>
      <w:r w:rsidR="003B24A7" w:rsidRPr="00445423">
        <w:rPr>
          <w:rFonts w:ascii="Times New Roman" w:eastAsia="Arial Unicode MS" w:hAnsi="Times New Roman"/>
          <w:sz w:val="22"/>
          <w:szCs w:val="22"/>
        </w:rPr>
        <w:t>1</w:t>
      </w:r>
      <w:r w:rsidR="00D649A7" w:rsidRPr="00445423">
        <w:rPr>
          <w:rFonts w:ascii="Times New Roman" w:eastAsia="Arial Unicode MS" w:hAnsi="Times New Roman"/>
          <w:sz w:val="22"/>
          <w:szCs w:val="22"/>
        </w:rPr>
        <w:t xml:space="preserve">.1.4. </w:t>
      </w:r>
      <w:r w:rsidR="00D649A7" w:rsidRPr="00445423">
        <w:rPr>
          <w:rFonts w:ascii="Times New Roman" w:hAnsi="Times New Roman"/>
          <w:sz w:val="22"/>
          <w:szCs w:val="22"/>
        </w:rPr>
        <w:t xml:space="preserve">A não-regularização da documentação implicará decadência do direito à contratação, sem prejuízo das sanções previstas no artigo </w:t>
      </w:r>
      <w:r w:rsidR="00341470" w:rsidRPr="00445423">
        <w:rPr>
          <w:rFonts w:ascii="Times New Roman" w:hAnsi="Times New Roman"/>
          <w:sz w:val="22"/>
          <w:szCs w:val="22"/>
        </w:rPr>
        <w:t>155</w:t>
      </w:r>
      <w:r w:rsidR="00D649A7" w:rsidRPr="00445423">
        <w:rPr>
          <w:rFonts w:ascii="Times New Roman" w:hAnsi="Times New Roman"/>
          <w:sz w:val="22"/>
          <w:szCs w:val="22"/>
        </w:rPr>
        <w:t xml:space="preserve">, da Lei Federal </w:t>
      </w:r>
      <w:r w:rsidR="00341470" w:rsidRPr="00445423">
        <w:rPr>
          <w:rFonts w:ascii="Times New Roman" w:hAnsi="Times New Roman"/>
          <w:sz w:val="22"/>
          <w:szCs w:val="22"/>
        </w:rPr>
        <w:t>14.133/2021</w:t>
      </w:r>
      <w:r w:rsidR="00D649A7" w:rsidRPr="00445423">
        <w:rPr>
          <w:rFonts w:ascii="Times New Roman" w:hAnsi="Times New Roman"/>
          <w:sz w:val="22"/>
          <w:szCs w:val="22"/>
        </w:rPr>
        <w:t xml:space="preserve">, sendo facultado à Administração convocar os licitantes remanescentes, na ordem de classificação, para </w:t>
      </w:r>
      <w:r w:rsidR="00CC1B1C" w:rsidRPr="00445423">
        <w:rPr>
          <w:rFonts w:ascii="Times New Roman" w:hAnsi="Times New Roman"/>
          <w:sz w:val="22"/>
          <w:szCs w:val="22"/>
        </w:rPr>
        <w:t>o fornecimento</w:t>
      </w:r>
      <w:r w:rsidR="00D649A7" w:rsidRPr="00445423">
        <w:rPr>
          <w:rFonts w:ascii="Times New Roman" w:hAnsi="Times New Roman"/>
          <w:sz w:val="22"/>
          <w:szCs w:val="22"/>
        </w:rPr>
        <w:t>.</w:t>
      </w:r>
    </w:p>
    <w:p w14:paraId="5AE87357" w14:textId="3E3B1116" w:rsidR="00D649A7" w:rsidRPr="00445423" w:rsidRDefault="003A42B4" w:rsidP="00445423">
      <w:pPr>
        <w:autoSpaceDE w:val="0"/>
        <w:autoSpaceDN w:val="0"/>
        <w:adjustRightInd w:val="0"/>
        <w:spacing w:line="240" w:lineRule="auto"/>
        <w:ind w:firstLine="1134"/>
        <w:jc w:val="both"/>
        <w:rPr>
          <w:rFonts w:ascii="Times New Roman" w:hAnsi="Times New Roman"/>
          <w:lang w:eastAsia="pt-BR"/>
        </w:rPr>
      </w:pPr>
      <w:r w:rsidRPr="00445423">
        <w:rPr>
          <w:rFonts w:ascii="Times New Roman" w:hAnsi="Times New Roman"/>
          <w:lang w:eastAsia="pt-BR"/>
        </w:rPr>
        <w:t>9.</w:t>
      </w:r>
      <w:r w:rsidR="00CE2CFC" w:rsidRPr="00445423">
        <w:rPr>
          <w:rFonts w:ascii="Times New Roman" w:hAnsi="Times New Roman"/>
          <w:lang w:eastAsia="pt-BR"/>
        </w:rPr>
        <w:t>1</w:t>
      </w:r>
      <w:r w:rsidR="003B24A7" w:rsidRPr="00445423">
        <w:rPr>
          <w:rFonts w:ascii="Times New Roman" w:hAnsi="Times New Roman"/>
          <w:lang w:eastAsia="pt-BR"/>
        </w:rPr>
        <w:t>1</w:t>
      </w:r>
      <w:r w:rsidR="00CE2CFC" w:rsidRPr="00445423">
        <w:rPr>
          <w:rFonts w:ascii="Times New Roman" w:hAnsi="Times New Roman"/>
          <w:lang w:eastAsia="pt-BR"/>
        </w:rPr>
        <w:t>.1.5</w:t>
      </w:r>
      <w:r w:rsidR="00D649A7" w:rsidRPr="00445423">
        <w:rPr>
          <w:rFonts w:ascii="Times New Roman" w:hAnsi="Times New Roman"/>
          <w:lang w:eastAsia="pt-BR"/>
        </w:rPr>
        <w:t>. Na hipótese de ser a licitante a matriz, toda a documentação deverá ter sido expedida em nome desta, e se for a filial, toda a documentação deverá ter sido expedida em nome da filial, exceto aqueles documentos que, pela própria natureza, comprovadamente, forem emitidos somente em nome da matriz.</w:t>
      </w:r>
    </w:p>
    <w:p w14:paraId="19975B70" w14:textId="795F0A9D" w:rsidR="00D649A7" w:rsidRPr="00445423" w:rsidRDefault="003A42B4" w:rsidP="00445423">
      <w:pPr>
        <w:pStyle w:val="NormalWeb"/>
        <w:spacing w:before="0" w:beforeAutospacing="0" w:after="160" w:afterAutospacing="0"/>
        <w:ind w:firstLine="1134"/>
        <w:jc w:val="both"/>
        <w:rPr>
          <w:rFonts w:ascii="Times New Roman" w:hAnsi="Times New Roman"/>
          <w:sz w:val="22"/>
          <w:szCs w:val="22"/>
          <w:lang w:eastAsia="en-US"/>
        </w:rPr>
      </w:pPr>
      <w:r w:rsidRPr="00445423">
        <w:rPr>
          <w:rFonts w:ascii="Times New Roman" w:hAnsi="Times New Roman"/>
          <w:sz w:val="22"/>
          <w:szCs w:val="22"/>
          <w:lang w:eastAsia="en-US"/>
        </w:rPr>
        <w:t>9.</w:t>
      </w:r>
      <w:r w:rsidR="00CE2CFC" w:rsidRPr="00445423">
        <w:rPr>
          <w:rFonts w:ascii="Times New Roman" w:hAnsi="Times New Roman"/>
          <w:sz w:val="22"/>
          <w:szCs w:val="22"/>
          <w:lang w:eastAsia="en-US"/>
        </w:rPr>
        <w:t>1</w:t>
      </w:r>
      <w:r w:rsidR="003B24A7" w:rsidRPr="00445423">
        <w:rPr>
          <w:rFonts w:ascii="Times New Roman" w:hAnsi="Times New Roman"/>
          <w:sz w:val="22"/>
          <w:szCs w:val="22"/>
          <w:lang w:eastAsia="en-US"/>
        </w:rPr>
        <w:t>1</w:t>
      </w:r>
      <w:r w:rsidR="00CE2CFC" w:rsidRPr="00445423">
        <w:rPr>
          <w:rFonts w:ascii="Times New Roman" w:hAnsi="Times New Roman"/>
          <w:sz w:val="22"/>
          <w:szCs w:val="22"/>
          <w:lang w:eastAsia="en-US"/>
        </w:rPr>
        <w:t>.1.6</w:t>
      </w:r>
      <w:r w:rsidR="006C3BD9" w:rsidRPr="00445423">
        <w:rPr>
          <w:rFonts w:ascii="Times New Roman" w:hAnsi="Times New Roman"/>
          <w:sz w:val="22"/>
          <w:szCs w:val="22"/>
          <w:lang w:eastAsia="en-US"/>
        </w:rPr>
        <w:t>. Será inabilitado o licitante que não comprovar sua habilitação, seja por não apresentar quaisquer dos documentos exigidos, ou apresentá-los em desacordo com o estabelecido neste Edital.</w:t>
      </w:r>
    </w:p>
    <w:p w14:paraId="63ADB29E" w14:textId="4CB3F9F2" w:rsidR="006C3BD9" w:rsidRPr="00445423" w:rsidRDefault="003A42B4" w:rsidP="00445423">
      <w:pPr>
        <w:pStyle w:val="NormalWeb"/>
        <w:spacing w:before="0" w:beforeAutospacing="0" w:after="160" w:afterAutospacing="0"/>
        <w:ind w:firstLine="1134"/>
        <w:jc w:val="both"/>
        <w:rPr>
          <w:rFonts w:ascii="Times New Roman" w:hAnsi="Times New Roman"/>
          <w:sz w:val="22"/>
          <w:szCs w:val="22"/>
          <w:lang w:eastAsia="en-US"/>
        </w:rPr>
      </w:pPr>
      <w:r w:rsidRPr="00445423">
        <w:rPr>
          <w:rFonts w:ascii="Times New Roman" w:hAnsi="Times New Roman"/>
          <w:sz w:val="22"/>
          <w:szCs w:val="22"/>
          <w:lang w:eastAsia="en-US"/>
        </w:rPr>
        <w:t>9.</w:t>
      </w:r>
      <w:r w:rsidR="00CE2CFC" w:rsidRPr="00445423">
        <w:rPr>
          <w:rFonts w:ascii="Times New Roman" w:hAnsi="Times New Roman"/>
          <w:sz w:val="22"/>
          <w:szCs w:val="22"/>
          <w:lang w:eastAsia="en-US"/>
        </w:rPr>
        <w:t>1</w:t>
      </w:r>
      <w:r w:rsidR="003B24A7" w:rsidRPr="00445423">
        <w:rPr>
          <w:rFonts w:ascii="Times New Roman" w:hAnsi="Times New Roman"/>
          <w:sz w:val="22"/>
          <w:szCs w:val="22"/>
          <w:lang w:eastAsia="en-US"/>
        </w:rPr>
        <w:t>1</w:t>
      </w:r>
      <w:r w:rsidR="00CE2CFC" w:rsidRPr="00445423">
        <w:rPr>
          <w:rFonts w:ascii="Times New Roman" w:hAnsi="Times New Roman"/>
          <w:sz w:val="22"/>
          <w:szCs w:val="22"/>
          <w:lang w:eastAsia="en-US"/>
        </w:rPr>
        <w:t>.1.7</w:t>
      </w:r>
      <w:r w:rsidR="006C3BD9" w:rsidRPr="00445423">
        <w:rPr>
          <w:rFonts w:ascii="Times New Roman" w:hAnsi="Times New Roman"/>
          <w:sz w:val="22"/>
          <w:szCs w:val="22"/>
          <w:lang w:eastAsia="en-US"/>
        </w:rPr>
        <w:t xml:space="preserve">. Constatado o atendimento às exigências de habilitação fixadas no Edital, o licitante será declarado </w:t>
      </w:r>
      <w:r w:rsidR="00C3698B" w:rsidRPr="00445423">
        <w:rPr>
          <w:rFonts w:ascii="Times New Roman" w:hAnsi="Times New Roman"/>
          <w:sz w:val="22"/>
          <w:szCs w:val="22"/>
          <w:lang w:eastAsia="en-US"/>
        </w:rPr>
        <w:t>credenciado</w:t>
      </w:r>
      <w:r w:rsidR="006C3BD9" w:rsidRPr="00445423">
        <w:rPr>
          <w:rFonts w:ascii="Times New Roman" w:hAnsi="Times New Roman"/>
          <w:sz w:val="22"/>
          <w:szCs w:val="22"/>
          <w:lang w:eastAsia="en-US"/>
        </w:rPr>
        <w:t>.</w:t>
      </w:r>
    </w:p>
    <w:p w14:paraId="5F55BDDE" w14:textId="252AEB05" w:rsidR="003F676F" w:rsidRPr="00445423" w:rsidRDefault="003F676F" w:rsidP="00445423">
      <w:pPr>
        <w:pStyle w:val="NormalWeb"/>
        <w:spacing w:before="0" w:beforeAutospacing="0" w:after="160" w:afterAutospacing="0"/>
        <w:ind w:firstLine="1134"/>
        <w:jc w:val="both"/>
        <w:rPr>
          <w:rFonts w:ascii="Times New Roman" w:hAnsi="Times New Roman"/>
          <w:sz w:val="22"/>
          <w:szCs w:val="22"/>
        </w:rPr>
      </w:pPr>
      <w:r w:rsidRPr="00445423">
        <w:rPr>
          <w:rFonts w:ascii="Times New Roman" w:hAnsi="Times New Roman"/>
          <w:sz w:val="22"/>
          <w:szCs w:val="22"/>
          <w:lang w:eastAsia="en-US"/>
        </w:rPr>
        <w:lastRenderedPageBreak/>
        <w:t>9.</w:t>
      </w:r>
      <w:r w:rsidR="00CE2CFC" w:rsidRPr="00445423">
        <w:rPr>
          <w:rFonts w:ascii="Times New Roman" w:hAnsi="Times New Roman"/>
          <w:sz w:val="22"/>
          <w:szCs w:val="22"/>
          <w:lang w:eastAsia="en-US"/>
        </w:rPr>
        <w:t>1</w:t>
      </w:r>
      <w:r w:rsidR="003B24A7" w:rsidRPr="00445423">
        <w:rPr>
          <w:rFonts w:ascii="Times New Roman" w:hAnsi="Times New Roman"/>
          <w:sz w:val="22"/>
          <w:szCs w:val="22"/>
          <w:lang w:eastAsia="en-US"/>
        </w:rPr>
        <w:t>1</w:t>
      </w:r>
      <w:r w:rsidR="00CE2CFC" w:rsidRPr="00445423">
        <w:rPr>
          <w:rFonts w:ascii="Times New Roman" w:hAnsi="Times New Roman"/>
          <w:sz w:val="22"/>
          <w:szCs w:val="22"/>
          <w:lang w:eastAsia="en-US"/>
        </w:rPr>
        <w:t>.1.8</w:t>
      </w:r>
      <w:r w:rsidRPr="00445423">
        <w:rPr>
          <w:rFonts w:ascii="Times New Roman" w:hAnsi="Times New Roman"/>
          <w:sz w:val="22"/>
          <w:szCs w:val="22"/>
          <w:lang w:eastAsia="en-US"/>
        </w:rPr>
        <w:t xml:space="preserve">. </w:t>
      </w:r>
      <w:r w:rsidRPr="00445423">
        <w:rPr>
          <w:rFonts w:ascii="Times New Roman" w:hAnsi="Times New Roman"/>
          <w:sz w:val="22"/>
          <w:szCs w:val="22"/>
        </w:rPr>
        <w:t xml:space="preserve">As certidões solicitadas para habilitação, que não </w:t>
      </w:r>
      <w:r w:rsidR="00BB685A" w:rsidRPr="00445423">
        <w:rPr>
          <w:rFonts w:ascii="Times New Roman" w:hAnsi="Times New Roman"/>
          <w:sz w:val="22"/>
          <w:szCs w:val="22"/>
        </w:rPr>
        <w:t>mencionarem</w:t>
      </w:r>
      <w:r w:rsidRPr="00445423">
        <w:rPr>
          <w:rFonts w:ascii="Times New Roman" w:hAnsi="Times New Roman"/>
          <w:sz w:val="22"/>
          <w:szCs w:val="22"/>
        </w:rPr>
        <w:t xml:space="preserve"> explicitamente o prazo de validade, somente serão aceitas com o prazo máximo de 90 (noventa) dias, contados da data de sua emissão.</w:t>
      </w:r>
    </w:p>
    <w:p w14:paraId="1EA31468" w14:textId="251E0C4D" w:rsidR="005106C3" w:rsidRPr="00445423" w:rsidRDefault="005106C3" w:rsidP="00445423">
      <w:pPr>
        <w:pStyle w:val="NormalWeb"/>
        <w:spacing w:before="0" w:beforeAutospacing="0" w:after="160" w:afterAutospacing="0"/>
        <w:ind w:firstLine="1134"/>
        <w:jc w:val="both"/>
        <w:rPr>
          <w:rFonts w:ascii="Times New Roman" w:hAnsi="Times New Roman"/>
          <w:sz w:val="22"/>
          <w:szCs w:val="22"/>
        </w:rPr>
      </w:pPr>
      <w:r w:rsidRPr="00445423">
        <w:rPr>
          <w:rFonts w:ascii="Times New Roman" w:hAnsi="Times New Roman"/>
          <w:sz w:val="22"/>
          <w:szCs w:val="22"/>
        </w:rPr>
        <w:t>9.</w:t>
      </w:r>
      <w:r w:rsidR="00CE2CFC" w:rsidRPr="00445423">
        <w:rPr>
          <w:rFonts w:ascii="Times New Roman" w:hAnsi="Times New Roman"/>
          <w:sz w:val="22"/>
          <w:szCs w:val="22"/>
        </w:rPr>
        <w:t>1</w:t>
      </w:r>
      <w:r w:rsidR="003B24A7" w:rsidRPr="00445423">
        <w:rPr>
          <w:rFonts w:ascii="Times New Roman" w:hAnsi="Times New Roman"/>
          <w:sz w:val="22"/>
          <w:szCs w:val="22"/>
        </w:rPr>
        <w:t>1</w:t>
      </w:r>
      <w:r w:rsidR="00CE2CFC" w:rsidRPr="00445423">
        <w:rPr>
          <w:rFonts w:ascii="Times New Roman" w:hAnsi="Times New Roman"/>
          <w:sz w:val="22"/>
          <w:szCs w:val="22"/>
        </w:rPr>
        <w:t>.1.9</w:t>
      </w:r>
      <w:r w:rsidRPr="00445423">
        <w:rPr>
          <w:rFonts w:ascii="Times New Roman" w:hAnsi="Times New Roman"/>
          <w:sz w:val="22"/>
          <w:szCs w:val="22"/>
        </w:rPr>
        <w:t xml:space="preserve">. Não serão aceitos protocolos referentes </w:t>
      </w:r>
      <w:proofErr w:type="gramStart"/>
      <w:r w:rsidRPr="00445423">
        <w:rPr>
          <w:rFonts w:ascii="Times New Roman" w:hAnsi="Times New Roman"/>
          <w:sz w:val="22"/>
          <w:szCs w:val="22"/>
        </w:rPr>
        <w:t>à</w:t>
      </w:r>
      <w:proofErr w:type="gramEnd"/>
      <w:r w:rsidRPr="00445423">
        <w:rPr>
          <w:rFonts w:ascii="Times New Roman" w:hAnsi="Times New Roman"/>
          <w:sz w:val="22"/>
          <w:szCs w:val="22"/>
        </w:rPr>
        <w:t xml:space="preserve"> solicitações feitas nas repartições competentes quanto aos documentos de habilitação, nem cópias ilegíveis, ainda que autenticadas.</w:t>
      </w:r>
    </w:p>
    <w:p w14:paraId="5275F576" w14:textId="58C5E4E4" w:rsidR="00097DE1" w:rsidRPr="00445423" w:rsidRDefault="00097DE1" w:rsidP="00445423">
      <w:pPr>
        <w:pStyle w:val="NormalWeb"/>
        <w:spacing w:before="0" w:beforeAutospacing="0" w:after="160" w:afterAutospacing="0"/>
        <w:ind w:firstLine="1134"/>
        <w:jc w:val="both"/>
        <w:rPr>
          <w:rFonts w:ascii="Times New Roman" w:hAnsi="Times New Roman"/>
          <w:sz w:val="22"/>
          <w:szCs w:val="22"/>
          <w:highlight w:val="yellow"/>
        </w:rPr>
      </w:pPr>
      <w:r w:rsidRPr="00445423">
        <w:rPr>
          <w:rFonts w:ascii="Times New Roman" w:hAnsi="Times New Roman"/>
          <w:sz w:val="22"/>
          <w:szCs w:val="22"/>
          <w:highlight w:val="yellow"/>
        </w:rPr>
        <w:t>9.</w:t>
      </w:r>
      <w:r w:rsidR="00CE2CFC" w:rsidRPr="00445423">
        <w:rPr>
          <w:rFonts w:ascii="Times New Roman" w:hAnsi="Times New Roman"/>
          <w:sz w:val="22"/>
          <w:szCs w:val="22"/>
          <w:highlight w:val="yellow"/>
        </w:rPr>
        <w:t>1</w:t>
      </w:r>
      <w:r w:rsidR="003B24A7" w:rsidRPr="00445423">
        <w:rPr>
          <w:rFonts w:ascii="Times New Roman" w:hAnsi="Times New Roman"/>
          <w:sz w:val="22"/>
          <w:szCs w:val="22"/>
          <w:highlight w:val="yellow"/>
        </w:rPr>
        <w:t>1</w:t>
      </w:r>
      <w:r w:rsidR="00CE2CFC" w:rsidRPr="00445423">
        <w:rPr>
          <w:rFonts w:ascii="Times New Roman" w:hAnsi="Times New Roman"/>
          <w:sz w:val="22"/>
          <w:szCs w:val="22"/>
          <w:highlight w:val="yellow"/>
        </w:rPr>
        <w:t>.1.10</w:t>
      </w:r>
      <w:r w:rsidRPr="00445423">
        <w:rPr>
          <w:rFonts w:ascii="Times New Roman" w:hAnsi="Times New Roman"/>
          <w:sz w:val="22"/>
          <w:szCs w:val="22"/>
          <w:highlight w:val="yellow"/>
        </w:rPr>
        <w:t>. Após o envio dos documentos de habilitação, a Administração consultará o Cadastro Nacional de Empresas Inidôneas e Suspensas (</w:t>
      </w:r>
      <w:proofErr w:type="spellStart"/>
      <w:r w:rsidRPr="00445423">
        <w:rPr>
          <w:rFonts w:ascii="Times New Roman" w:hAnsi="Times New Roman"/>
          <w:sz w:val="22"/>
          <w:szCs w:val="22"/>
          <w:highlight w:val="yellow"/>
        </w:rPr>
        <w:t>Ceis</w:t>
      </w:r>
      <w:proofErr w:type="spellEnd"/>
      <w:r w:rsidRPr="00445423">
        <w:rPr>
          <w:rFonts w:ascii="Times New Roman" w:hAnsi="Times New Roman"/>
          <w:sz w:val="22"/>
          <w:szCs w:val="22"/>
          <w:highlight w:val="yellow"/>
        </w:rPr>
        <w:t>): https://www.portaltransparencia.gov.br/sancoes/ceis e o Cadastro Nacional de Empresas Punidas (</w:t>
      </w:r>
      <w:proofErr w:type="spellStart"/>
      <w:r w:rsidRPr="00445423">
        <w:rPr>
          <w:rFonts w:ascii="Times New Roman" w:hAnsi="Times New Roman"/>
          <w:sz w:val="22"/>
          <w:szCs w:val="22"/>
          <w:highlight w:val="yellow"/>
        </w:rPr>
        <w:t>Cnep</w:t>
      </w:r>
      <w:proofErr w:type="spellEnd"/>
      <w:r w:rsidRPr="00445423">
        <w:rPr>
          <w:rFonts w:ascii="Times New Roman" w:hAnsi="Times New Roman"/>
          <w:sz w:val="22"/>
          <w:szCs w:val="22"/>
          <w:highlight w:val="yellow"/>
        </w:rPr>
        <w:t xml:space="preserve">): https://www.portaltransparencia.gov.br/sancoes/cnep, </w:t>
      </w:r>
      <w:r w:rsidR="00435259" w:rsidRPr="00445423">
        <w:rPr>
          <w:rFonts w:ascii="Times New Roman" w:hAnsi="Times New Roman"/>
          <w:b/>
          <w:bCs/>
          <w:sz w:val="22"/>
          <w:szCs w:val="22"/>
          <w:highlight w:val="yellow"/>
          <w:u w:val="single"/>
        </w:rPr>
        <w:t>da empresa e do sócio majoritário</w:t>
      </w:r>
      <w:r w:rsidR="00435259" w:rsidRPr="00445423">
        <w:rPr>
          <w:rFonts w:ascii="Times New Roman" w:hAnsi="Times New Roman"/>
          <w:sz w:val="22"/>
          <w:szCs w:val="22"/>
          <w:highlight w:val="yellow"/>
        </w:rPr>
        <w:t xml:space="preserve">, </w:t>
      </w:r>
      <w:r w:rsidRPr="00445423">
        <w:rPr>
          <w:rFonts w:ascii="Times New Roman" w:hAnsi="Times New Roman"/>
          <w:sz w:val="22"/>
          <w:szCs w:val="22"/>
          <w:highlight w:val="yellow"/>
        </w:rPr>
        <w:t>e emitirá as certidões negativas de inidoneidade e de impedimento e juntá-las ao respectivo processo. (art. 91, parágrafo 4º - Lei 14.133/2021)</w:t>
      </w:r>
      <w:r w:rsidR="007B5A1B" w:rsidRPr="00445423">
        <w:rPr>
          <w:rFonts w:ascii="Times New Roman" w:hAnsi="Times New Roman"/>
          <w:sz w:val="22"/>
          <w:szCs w:val="22"/>
          <w:highlight w:val="yellow"/>
        </w:rPr>
        <w:t>.</w:t>
      </w:r>
    </w:p>
    <w:p w14:paraId="000B986B" w14:textId="5DB2335D" w:rsidR="00097DE1" w:rsidRPr="00445423" w:rsidRDefault="00097DE1" w:rsidP="00445423">
      <w:pPr>
        <w:pStyle w:val="NormalWeb"/>
        <w:spacing w:before="0" w:beforeAutospacing="0" w:after="160" w:afterAutospacing="0"/>
        <w:ind w:firstLine="1134"/>
        <w:jc w:val="both"/>
        <w:rPr>
          <w:rFonts w:ascii="Times New Roman" w:hAnsi="Times New Roman"/>
          <w:sz w:val="22"/>
          <w:szCs w:val="22"/>
          <w:highlight w:val="yellow"/>
        </w:rPr>
      </w:pPr>
      <w:r w:rsidRPr="00445423">
        <w:rPr>
          <w:rFonts w:ascii="Times New Roman" w:hAnsi="Times New Roman"/>
          <w:sz w:val="22"/>
          <w:szCs w:val="22"/>
          <w:highlight w:val="yellow"/>
        </w:rPr>
        <w:t>9.</w:t>
      </w:r>
      <w:r w:rsidR="00CE2CFC" w:rsidRPr="00445423">
        <w:rPr>
          <w:rFonts w:ascii="Times New Roman" w:hAnsi="Times New Roman"/>
          <w:sz w:val="22"/>
          <w:szCs w:val="22"/>
          <w:highlight w:val="yellow"/>
        </w:rPr>
        <w:t>1</w:t>
      </w:r>
      <w:r w:rsidR="003B24A7" w:rsidRPr="00445423">
        <w:rPr>
          <w:rFonts w:ascii="Times New Roman" w:hAnsi="Times New Roman"/>
          <w:sz w:val="22"/>
          <w:szCs w:val="22"/>
          <w:highlight w:val="yellow"/>
        </w:rPr>
        <w:t>1</w:t>
      </w:r>
      <w:r w:rsidR="00CE2CFC" w:rsidRPr="00445423">
        <w:rPr>
          <w:rFonts w:ascii="Times New Roman" w:hAnsi="Times New Roman"/>
          <w:sz w:val="22"/>
          <w:szCs w:val="22"/>
          <w:highlight w:val="yellow"/>
        </w:rPr>
        <w:t>.1.10</w:t>
      </w:r>
      <w:r w:rsidRPr="00445423">
        <w:rPr>
          <w:rFonts w:ascii="Times New Roman" w:hAnsi="Times New Roman"/>
          <w:sz w:val="22"/>
          <w:szCs w:val="22"/>
          <w:highlight w:val="yellow"/>
        </w:rPr>
        <w:t>.1. Caso as certidões acima referidas, não sejam negativas, a empresa não será habilitada.</w:t>
      </w:r>
    </w:p>
    <w:p w14:paraId="0B3E0FF7" w14:textId="1AEADFF0" w:rsidR="00435259" w:rsidRPr="00445423" w:rsidRDefault="00435259" w:rsidP="00445423">
      <w:pPr>
        <w:pStyle w:val="NormalWeb"/>
        <w:spacing w:before="0" w:beforeAutospacing="0" w:after="160" w:afterAutospacing="0"/>
        <w:ind w:firstLine="1134"/>
        <w:jc w:val="both"/>
        <w:rPr>
          <w:rFonts w:ascii="Times New Roman" w:hAnsi="Times New Roman"/>
          <w:sz w:val="22"/>
          <w:szCs w:val="22"/>
        </w:rPr>
      </w:pPr>
      <w:r w:rsidRPr="00445423">
        <w:rPr>
          <w:rFonts w:ascii="Times New Roman" w:hAnsi="Times New Roman"/>
          <w:sz w:val="22"/>
          <w:szCs w:val="22"/>
          <w:highlight w:val="yellow"/>
        </w:rPr>
        <w:t>9.</w:t>
      </w:r>
      <w:r w:rsidR="00CE2CFC" w:rsidRPr="00445423">
        <w:rPr>
          <w:rFonts w:ascii="Times New Roman" w:hAnsi="Times New Roman"/>
          <w:sz w:val="22"/>
          <w:szCs w:val="22"/>
          <w:highlight w:val="yellow"/>
        </w:rPr>
        <w:t>1</w:t>
      </w:r>
      <w:r w:rsidR="003B24A7" w:rsidRPr="00445423">
        <w:rPr>
          <w:rFonts w:ascii="Times New Roman" w:hAnsi="Times New Roman"/>
          <w:sz w:val="22"/>
          <w:szCs w:val="22"/>
          <w:highlight w:val="yellow"/>
        </w:rPr>
        <w:t>1</w:t>
      </w:r>
      <w:r w:rsidR="00CE2CFC" w:rsidRPr="00445423">
        <w:rPr>
          <w:rFonts w:ascii="Times New Roman" w:hAnsi="Times New Roman"/>
          <w:sz w:val="22"/>
          <w:szCs w:val="22"/>
          <w:highlight w:val="yellow"/>
        </w:rPr>
        <w:t>.1.10</w:t>
      </w:r>
      <w:r w:rsidRPr="00445423">
        <w:rPr>
          <w:rFonts w:ascii="Times New Roman" w:hAnsi="Times New Roman"/>
          <w:sz w:val="22"/>
          <w:szCs w:val="22"/>
          <w:highlight w:val="yellow"/>
        </w:rPr>
        <w:t>.2. A consulta aos cadastros será realizada em nome da empresa licitante e também do sócio majoritário, por força da vedação de que trata o artigo 12 da Lei 8.429/1992.</w:t>
      </w:r>
    </w:p>
    <w:p w14:paraId="109B3768" w14:textId="156A534D" w:rsidR="00D649A7" w:rsidRPr="00445423" w:rsidRDefault="00D649A7"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1</w:t>
      </w:r>
      <w:r w:rsidR="003A42B4" w:rsidRPr="00445423">
        <w:rPr>
          <w:rStyle w:val="Forte"/>
          <w:rFonts w:ascii="Times New Roman" w:eastAsia="Arial Unicode MS" w:hAnsi="Times New Roman"/>
        </w:rPr>
        <w:t>0</w:t>
      </w:r>
      <w:r w:rsidRPr="00445423">
        <w:rPr>
          <w:rStyle w:val="Forte"/>
          <w:rFonts w:ascii="Times New Roman" w:eastAsia="Arial Unicode MS" w:hAnsi="Times New Roman"/>
        </w:rPr>
        <w:t xml:space="preserve"> - DO PROCEDIMENTO E DO JULGAMENTO:</w:t>
      </w:r>
    </w:p>
    <w:p w14:paraId="2DA94D06" w14:textId="736FA7B2" w:rsidR="00D649A7" w:rsidRPr="00445423" w:rsidRDefault="00D649A7" w:rsidP="00445423">
      <w:pPr>
        <w:pStyle w:val="Recuodecorpodetexto21"/>
        <w:spacing w:after="160"/>
        <w:ind w:firstLine="1134"/>
        <w:rPr>
          <w:rFonts w:ascii="Times New Roman" w:eastAsia="Arial Unicode MS" w:hAnsi="Times New Roman" w:cs="Times New Roman"/>
          <w:sz w:val="22"/>
          <w:szCs w:val="22"/>
        </w:rPr>
      </w:pPr>
      <w:r w:rsidRPr="00445423">
        <w:rPr>
          <w:rFonts w:ascii="Times New Roman" w:eastAsia="Arial Unicode MS" w:hAnsi="Times New Roman" w:cs="Times New Roman"/>
          <w:sz w:val="22"/>
          <w:szCs w:val="22"/>
        </w:rPr>
        <w:t>1</w:t>
      </w:r>
      <w:r w:rsidR="003A42B4" w:rsidRPr="00445423">
        <w:rPr>
          <w:rFonts w:ascii="Times New Roman" w:eastAsia="Arial Unicode MS" w:hAnsi="Times New Roman" w:cs="Times New Roman"/>
          <w:sz w:val="22"/>
          <w:szCs w:val="22"/>
        </w:rPr>
        <w:t>0</w:t>
      </w:r>
      <w:r w:rsidRPr="00445423">
        <w:rPr>
          <w:rFonts w:ascii="Times New Roman" w:eastAsia="Arial Unicode MS" w:hAnsi="Times New Roman" w:cs="Times New Roman"/>
          <w:sz w:val="22"/>
          <w:szCs w:val="22"/>
        </w:rPr>
        <w:t xml:space="preserve">.1.1. A análise </w:t>
      </w:r>
      <w:r w:rsidR="00945104" w:rsidRPr="00445423">
        <w:rPr>
          <w:rFonts w:ascii="Times New Roman" w:eastAsia="Arial Unicode MS" w:hAnsi="Times New Roman" w:cs="Times New Roman"/>
          <w:sz w:val="22"/>
          <w:szCs w:val="22"/>
        </w:rPr>
        <w:t>das propostas</w:t>
      </w:r>
      <w:r w:rsidR="00C3698B" w:rsidRPr="00445423">
        <w:rPr>
          <w:rFonts w:ascii="Times New Roman" w:eastAsia="Arial Unicode MS" w:hAnsi="Times New Roman" w:cs="Times New Roman"/>
          <w:sz w:val="22"/>
          <w:szCs w:val="22"/>
        </w:rPr>
        <w:t xml:space="preserve"> </w:t>
      </w:r>
      <w:r w:rsidRPr="00445423">
        <w:rPr>
          <w:rFonts w:ascii="Times New Roman" w:eastAsia="Arial Unicode MS" w:hAnsi="Times New Roman" w:cs="Times New Roman"/>
          <w:sz w:val="22"/>
          <w:szCs w:val="22"/>
        </w:rPr>
        <w:t>pel</w:t>
      </w:r>
      <w:r w:rsidR="00B8696C" w:rsidRPr="00445423">
        <w:rPr>
          <w:rFonts w:ascii="Times New Roman" w:eastAsia="Arial Unicode MS" w:hAnsi="Times New Roman" w:cs="Times New Roman"/>
          <w:sz w:val="22"/>
          <w:szCs w:val="22"/>
        </w:rPr>
        <w:t xml:space="preserve">o </w:t>
      </w:r>
      <w:r w:rsidR="00284BF6" w:rsidRPr="00445423">
        <w:rPr>
          <w:rFonts w:ascii="Times New Roman" w:eastAsia="Arial Unicode MS" w:hAnsi="Times New Roman" w:cs="Times New Roman"/>
          <w:sz w:val="22"/>
          <w:szCs w:val="22"/>
        </w:rPr>
        <w:t>agente de contratação</w:t>
      </w:r>
      <w:r w:rsidRPr="00445423">
        <w:rPr>
          <w:rFonts w:ascii="Times New Roman" w:eastAsia="Arial Unicode MS" w:hAnsi="Times New Roman" w:cs="Times New Roman"/>
          <w:sz w:val="22"/>
          <w:szCs w:val="22"/>
        </w:rPr>
        <w:t xml:space="preserve"> visará ao atendimento das condições estabelecidas neste Edital e seus anexos, sendo desclassificadas as </w:t>
      </w:r>
      <w:r w:rsidR="00945104" w:rsidRPr="00445423">
        <w:rPr>
          <w:rFonts w:ascii="Times New Roman" w:eastAsia="Arial Unicode MS" w:hAnsi="Times New Roman" w:cs="Times New Roman"/>
          <w:sz w:val="22"/>
          <w:szCs w:val="22"/>
        </w:rPr>
        <w:t>propostas</w:t>
      </w:r>
      <w:r w:rsidRPr="00445423">
        <w:rPr>
          <w:rFonts w:ascii="Times New Roman" w:eastAsia="Arial Unicode MS" w:hAnsi="Times New Roman" w:cs="Times New Roman"/>
          <w:sz w:val="22"/>
          <w:szCs w:val="22"/>
        </w:rPr>
        <w:t>:</w:t>
      </w:r>
    </w:p>
    <w:p w14:paraId="448C43E7" w14:textId="7EBECDCA"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3A42B4" w:rsidRPr="00445423">
        <w:rPr>
          <w:rFonts w:ascii="Times New Roman" w:eastAsia="Arial Unicode MS" w:hAnsi="Times New Roman"/>
        </w:rPr>
        <w:t>0</w:t>
      </w:r>
      <w:r w:rsidRPr="00445423">
        <w:rPr>
          <w:rFonts w:ascii="Times New Roman" w:eastAsia="Arial Unicode MS" w:hAnsi="Times New Roman"/>
        </w:rPr>
        <w:t xml:space="preserve">.1.1.1. Cujo objeto não atenda as especificações, prazos e condições fixados no Edital; </w:t>
      </w:r>
    </w:p>
    <w:p w14:paraId="5415C89D" w14:textId="3AF0AA47"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3A42B4" w:rsidRPr="00445423">
        <w:rPr>
          <w:rFonts w:ascii="Times New Roman" w:eastAsia="Arial Unicode MS" w:hAnsi="Times New Roman"/>
        </w:rPr>
        <w:t>0</w:t>
      </w:r>
      <w:r w:rsidRPr="00445423">
        <w:rPr>
          <w:rFonts w:ascii="Times New Roman" w:eastAsia="Arial Unicode MS" w:hAnsi="Times New Roman"/>
        </w:rPr>
        <w:t>.1.1.2. Que deixe de apresentar qualquer dos documentos solicitados neste Edital;</w:t>
      </w:r>
    </w:p>
    <w:p w14:paraId="62BE04C0" w14:textId="2830D67E"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3A42B4" w:rsidRPr="00445423">
        <w:rPr>
          <w:rFonts w:ascii="Times New Roman" w:eastAsia="Arial Unicode MS" w:hAnsi="Times New Roman"/>
        </w:rPr>
        <w:t>0</w:t>
      </w:r>
      <w:r w:rsidRPr="00445423">
        <w:rPr>
          <w:rFonts w:ascii="Times New Roman" w:eastAsia="Arial Unicode MS" w:hAnsi="Times New Roman"/>
        </w:rPr>
        <w:t xml:space="preserve">.1.2. </w:t>
      </w:r>
      <w:r w:rsidR="00945104" w:rsidRPr="00445423">
        <w:rPr>
          <w:rFonts w:ascii="Times New Roman" w:eastAsia="Arial Unicode MS" w:hAnsi="Times New Roman"/>
        </w:rPr>
        <w:t>A proposta</w:t>
      </w:r>
      <w:r w:rsidR="00C3698B" w:rsidRPr="00445423">
        <w:rPr>
          <w:rFonts w:ascii="Times New Roman" w:eastAsia="Arial Unicode MS" w:hAnsi="Times New Roman"/>
        </w:rPr>
        <w:t xml:space="preserve"> </w:t>
      </w:r>
      <w:r w:rsidRPr="00445423">
        <w:rPr>
          <w:rFonts w:ascii="Times New Roman" w:eastAsia="Arial Unicode MS" w:hAnsi="Times New Roman"/>
        </w:rPr>
        <w:t>deverá respeitar todas as regras deste edital, sob pena de desclassificação.</w:t>
      </w:r>
    </w:p>
    <w:p w14:paraId="779624C2" w14:textId="455409C7" w:rsidR="00D649A7" w:rsidRPr="00445423" w:rsidRDefault="00D649A7" w:rsidP="00445423">
      <w:pPr>
        <w:spacing w:line="240" w:lineRule="auto"/>
        <w:ind w:firstLine="1134"/>
        <w:jc w:val="both"/>
        <w:rPr>
          <w:rFonts w:ascii="Times New Roman" w:eastAsia="Arial Unicode MS" w:hAnsi="Times New Roman"/>
          <w:b/>
          <w:bCs/>
          <w:u w:val="single"/>
        </w:rPr>
      </w:pPr>
      <w:r w:rsidRPr="00445423">
        <w:rPr>
          <w:rFonts w:ascii="Times New Roman" w:eastAsia="Arial Unicode MS" w:hAnsi="Times New Roman"/>
        </w:rPr>
        <w:t xml:space="preserve"> 1</w:t>
      </w:r>
      <w:r w:rsidR="003A42B4" w:rsidRPr="00445423">
        <w:rPr>
          <w:rFonts w:ascii="Times New Roman" w:eastAsia="Arial Unicode MS" w:hAnsi="Times New Roman"/>
        </w:rPr>
        <w:t>0</w:t>
      </w:r>
      <w:r w:rsidRPr="00445423">
        <w:rPr>
          <w:rFonts w:ascii="Times New Roman" w:eastAsia="Arial Unicode MS" w:hAnsi="Times New Roman"/>
        </w:rPr>
        <w:t xml:space="preserve">.1.3. </w:t>
      </w:r>
      <w:r w:rsidR="00814032" w:rsidRPr="00445423">
        <w:rPr>
          <w:rFonts w:ascii="Times New Roman" w:eastAsia="Arial Unicode MS" w:hAnsi="Times New Roman"/>
        </w:rPr>
        <w:t>O</w:t>
      </w:r>
      <w:r w:rsidRPr="00445423">
        <w:rPr>
          <w:rFonts w:ascii="Times New Roman" w:eastAsia="Arial Unicode MS" w:hAnsi="Times New Roman"/>
        </w:rPr>
        <w:t xml:space="preserve">rdenamento dos trabalhos: O julgamento da licitação será dividido em duas etapas (Classificação </w:t>
      </w:r>
      <w:r w:rsidR="00945104" w:rsidRPr="00445423">
        <w:rPr>
          <w:rFonts w:ascii="Times New Roman" w:eastAsia="Arial Unicode MS" w:hAnsi="Times New Roman"/>
        </w:rPr>
        <w:t>das propostas</w:t>
      </w:r>
      <w:r w:rsidRPr="00445423">
        <w:rPr>
          <w:rFonts w:ascii="Times New Roman" w:eastAsia="Arial Unicode MS" w:hAnsi="Times New Roman"/>
        </w:rPr>
        <w:t xml:space="preserve"> e Habilitação) e obedecerá, quanto à classificação </w:t>
      </w:r>
      <w:r w:rsidR="00945104" w:rsidRPr="00445423">
        <w:rPr>
          <w:rFonts w:ascii="Times New Roman" w:eastAsia="Arial Unicode MS" w:hAnsi="Times New Roman"/>
        </w:rPr>
        <w:t>das propostas</w:t>
      </w:r>
      <w:r w:rsidR="00C3698B" w:rsidRPr="00445423">
        <w:rPr>
          <w:rFonts w:ascii="Times New Roman" w:eastAsia="Arial Unicode MS" w:hAnsi="Times New Roman"/>
        </w:rPr>
        <w:t>, o valor</w:t>
      </w:r>
      <w:r w:rsidR="00814032" w:rsidRPr="00445423">
        <w:rPr>
          <w:rFonts w:ascii="Times New Roman" w:eastAsia="Arial Unicode MS" w:hAnsi="Times New Roman"/>
        </w:rPr>
        <w:t xml:space="preserve"> MÁXIMO</w:t>
      </w:r>
      <w:r w:rsidR="00C3698B" w:rsidRPr="00445423">
        <w:rPr>
          <w:rFonts w:ascii="Times New Roman" w:eastAsia="Arial Unicode MS" w:hAnsi="Times New Roman"/>
        </w:rPr>
        <w:t xml:space="preserve"> estipulado neste edital que é </w:t>
      </w:r>
      <w:r w:rsidR="00C3698B" w:rsidRPr="00445423">
        <w:rPr>
          <w:rFonts w:ascii="Times New Roman" w:eastAsia="Arial Unicode MS" w:hAnsi="Times New Roman"/>
          <w:highlight w:val="yellow"/>
        </w:rPr>
        <w:t xml:space="preserve">de </w:t>
      </w:r>
      <w:r w:rsidR="00C3698B" w:rsidRPr="00445423">
        <w:rPr>
          <w:rFonts w:ascii="Times New Roman" w:eastAsia="Arial Unicode MS" w:hAnsi="Times New Roman"/>
          <w:b/>
          <w:bCs/>
          <w:highlight w:val="yellow"/>
          <w:u w:val="single"/>
        </w:rPr>
        <w:t xml:space="preserve">R$ </w:t>
      </w:r>
      <w:r w:rsidR="00444D0A" w:rsidRPr="00445423">
        <w:rPr>
          <w:rFonts w:ascii="Times New Roman" w:eastAsia="Arial Unicode MS" w:hAnsi="Times New Roman"/>
          <w:b/>
          <w:bCs/>
          <w:highlight w:val="yellow"/>
          <w:u w:val="single"/>
        </w:rPr>
        <w:t>27,00 por dia trabalhado de cada Guarda Municipal e Agente de Trânsito</w:t>
      </w:r>
      <w:r w:rsidR="00C3698B" w:rsidRPr="00445423">
        <w:rPr>
          <w:rFonts w:ascii="Times New Roman" w:eastAsia="Arial Unicode MS" w:hAnsi="Times New Roman"/>
          <w:b/>
          <w:bCs/>
          <w:highlight w:val="yellow"/>
          <w:u w:val="single"/>
        </w:rPr>
        <w:t>.</w:t>
      </w:r>
      <w:r w:rsidR="00C3698B" w:rsidRPr="00445423">
        <w:rPr>
          <w:rFonts w:ascii="Times New Roman" w:eastAsia="Arial Unicode MS" w:hAnsi="Times New Roman"/>
          <w:b/>
          <w:bCs/>
          <w:u w:val="single"/>
        </w:rPr>
        <w:t xml:space="preserve"> </w:t>
      </w:r>
      <w:r w:rsidRPr="00445423">
        <w:rPr>
          <w:rFonts w:ascii="Times New Roman" w:eastAsia="Arial Unicode MS" w:hAnsi="Times New Roman"/>
          <w:b/>
          <w:bCs/>
          <w:u w:val="single"/>
        </w:rPr>
        <w:t xml:space="preserve"> </w:t>
      </w:r>
      <w:r w:rsidR="002B3CBF" w:rsidRPr="00445423">
        <w:rPr>
          <w:rFonts w:ascii="Times New Roman" w:eastAsia="Arial Unicode MS" w:hAnsi="Times New Roman"/>
          <w:b/>
          <w:bCs/>
          <w:u w:val="single"/>
        </w:rPr>
        <w:t xml:space="preserve"> </w:t>
      </w:r>
    </w:p>
    <w:p w14:paraId="527D685A" w14:textId="06046CC4"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3A42B4" w:rsidRPr="00445423">
        <w:rPr>
          <w:rFonts w:ascii="Times New Roman" w:eastAsia="Arial Unicode MS" w:hAnsi="Times New Roman"/>
        </w:rPr>
        <w:t>0</w:t>
      </w:r>
      <w:r w:rsidRPr="00445423">
        <w:rPr>
          <w:rFonts w:ascii="Times New Roman" w:eastAsia="Arial Unicode MS" w:hAnsi="Times New Roman"/>
        </w:rPr>
        <w:t>.1.3.3. A etapa de habilitação compreenderá a verificação e análise dos documentos apresentad</w:t>
      </w:r>
      <w:r w:rsidR="00162653" w:rsidRPr="00445423">
        <w:rPr>
          <w:rFonts w:ascii="Times New Roman" w:eastAsia="Arial Unicode MS" w:hAnsi="Times New Roman"/>
        </w:rPr>
        <w:t>o</w:t>
      </w:r>
      <w:r w:rsidRPr="00445423">
        <w:rPr>
          <w:rFonts w:ascii="Times New Roman" w:eastAsia="Arial Unicode MS" w:hAnsi="Times New Roman"/>
        </w:rPr>
        <w:t>s d</w:t>
      </w:r>
      <w:r w:rsidR="00162653" w:rsidRPr="00445423">
        <w:rPr>
          <w:rFonts w:ascii="Times New Roman" w:eastAsia="Arial Unicode MS" w:hAnsi="Times New Roman"/>
        </w:rPr>
        <w:t>o</w:t>
      </w:r>
      <w:r w:rsidR="00551067" w:rsidRPr="00445423">
        <w:rPr>
          <w:rFonts w:ascii="Times New Roman" w:eastAsia="Arial Unicode MS" w:hAnsi="Times New Roman"/>
        </w:rPr>
        <w:t>(s) credenciad</w:t>
      </w:r>
      <w:r w:rsidR="00162653" w:rsidRPr="00445423">
        <w:rPr>
          <w:rFonts w:ascii="Times New Roman" w:eastAsia="Arial Unicode MS" w:hAnsi="Times New Roman"/>
        </w:rPr>
        <w:t>o</w:t>
      </w:r>
      <w:r w:rsidR="00551067" w:rsidRPr="00445423">
        <w:rPr>
          <w:rFonts w:ascii="Times New Roman" w:eastAsia="Arial Unicode MS" w:hAnsi="Times New Roman"/>
        </w:rPr>
        <w:t>(s)</w:t>
      </w:r>
      <w:r w:rsidRPr="00445423">
        <w:rPr>
          <w:rFonts w:ascii="Times New Roman" w:eastAsia="Arial Unicode MS" w:hAnsi="Times New Roman"/>
        </w:rPr>
        <w:t>, relativamente ao atendimento das exigências constantes do presente Edital.</w:t>
      </w:r>
    </w:p>
    <w:p w14:paraId="4D027ED7" w14:textId="3CB6E81D" w:rsidR="006A6BFF" w:rsidRPr="00445423" w:rsidRDefault="00D649A7" w:rsidP="00445423">
      <w:pPr>
        <w:tabs>
          <w:tab w:val="left" w:pos="1418"/>
        </w:tabs>
        <w:spacing w:line="240" w:lineRule="auto"/>
        <w:ind w:firstLine="1134"/>
        <w:jc w:val="both"/>
        <w:rPr>
          <w:rFonts w:ascii="Times New Roman" w:hAnsi="Times New Roman"/>
        </w:rPr>
      </w:pPr>
      <w:r w:rsidRPr="00445423">
        <w:rPr>
          <w:rFonts w:ascii="Times New Roman" w:hAnsi="Times New Roman"/>
        </w:rPr>
        <w:t>1</w:t>
      </w:r>
      <w:r w:rsidR="003A42B4" w:rsidRPr="00445423">
        <w:rPr>
          <w:rFonts w:ascii="Times New Roman" w:hAnsi="Times New Roman"/>
        </w:rPr>
        <w:t>0</w:t>
      </w:r>
      <w:r w:rsidRPr="00445423">
        <w:rPr>
          <w:rFonts w:ascii="Times New Roman" w:hAnsi="Times New Roman"/>
        </w:rPr>
        <w:t>.1.</w:t>
      </w:r>
      <w:r w:rsidR="00552E45" w:rsidRPr="00445423">
        <w:rPr>
          <w:rFonts w:ascii="Times New Roman" w:hAnsi="Times New Roman"/>
        </w:rPr>
        <w:t>6</w:t>
      </w:r>
      <w:r w:rsidRPr="00445423">
        <w:rPr>
          <w:rFonts w:ascii="Times New Roman" w:hAnsi="Times New Roman"/>
        </w:rPr>
        <w:t>.</w:t>
      </w:r>
      <w:r w:rsidR="00565FD9" w:rsidRPr="00445423">
        <w:rPr>
          <w:rFonts w:ascii="Times New Roman" w:hAnsi="Times New Roman"/>
        </w:rPr>
        <w:t xml:space="preserve"> </w:t>
      </w:r>
      <w:r w:rsidR="00356566" w:rsidRPr="00445423">
        <w:rPr>
          <w:rFonts w:ascii="Times New Roman" w:hAnsi="Times New Roman"/>
        </w:rPr>
        <w:t>Dos atos</w:t>
      </w:r>
      <w:r w:rsidRPr="00445423">
        <w:rPr>
          <w:rFonts w:ascii="Times New Roman" w:hAnsi="Times New Roman"/>
        </w:rPr>
        <w:t xml:space="preserve"> d</w:t>
      </w:r>
      <w:r w:rsidR="00D26D22" w:rsidRPr="00445423">
        <w:rPr>
          <w:rFonts w:ascii="Times New Roman" w:hAnsi="Times New Roman"/>
        </w:rPr>
        <w:t>a</w:t>
      </w:r>
      <w:r w:rsidRPr="00445423">
        <w:rPr>
          <w:rFonts w:ascii="Times New Roman" w:hAnsi="Times New Roman"/>
        </w:rPr>
        <w:t xml:space="preserve"> </w:t>
      </w:r>
      <w:r w:rsidR="00A80A77" w:rsidRPr="00445423">
        <w:rPr>
          <w:rFonts w:ascii="Times New Roman" w:hAnsi="Times New Roman"/>
        </w:rPr>
        <w:t>Chamada pública</w:t>
      </w:r>
      <w:r w:rsidR="00B7366E" w:rsidRPr="00445423">
        <w:rPr>
          <w:rFonts w:ascii="Times New Roman" w:hAnsi="Times New Roman"/>
        </w:rPr>
        <w:t xml:space="preserve"> </w:t>
      </w:r>
      <w:r w:rsidRPr="00445423">
        <w:rPr>
          <w:rFonts w:ascii="Times New Roman" w:hAnsi="Times New Roman"/>
        </w:rPr>
        <w:t xml:space="preserve">será lavrada ata circunstanciada, de todos os atos e ocorrências </w:t>
      </w:r>
      <w:r w:rsidR="00356566" w:rsidRPr="00445423">
        <w:rPr>
          <w:rFonts w:ascii="Times New Roman" w:hAnsi="Times New Roman"/>
        </w:rPr>
        <w:t xml:space="preserve">do transcorrer do </w:t>
      </w:r>
      <w:r w:rsidR="00C81572" w:rsidRPr="00445423">
        <w:rPr>
          <w:rFonts w:ascii="Times New Roman" w:hAnsi="Times New Roman"/>
        </w:rPr>
        <w:t>pr</w:t>
      </w:r>
      <w:r w:rsidR="00356566" w:rsidRPr="00445423">
        <w:rPr>
          <w:rFonts w:ascii="Times New Roman" w:hAnsi="Times New Roman"/>
        </w:rPr>
        <w:t>ocesso</w:t>
      </w:r>
      <w:r w:rsidRPr="00445423">
        <w:rPr>
          <w:rFonts w:ascii="Times New Roman" w:hAnsi="Times New Roman"/>
        </w:rPr>
        <w:t>, devendo ser a mesma assinada, ao final, pel</w:t>
      </w:r>
      <w:r w:rsidR="00B8696C" w:rsidRPr="00445423">
        <w:rPr>
          <w:rFonts w:ascii="Times New Roman" w:hAnsi="Times New Roman"/>
        </w:rPr>
        <w:t xml:space="preserve">o </w:t>
      </w:r>
      <w:r w:rsidR="00284BF6" w:rsidRPr="00445423">
        <w:rPr>
          <w:rFonts w:ascii="Times New Roman" w:hAnsi="Times New Roman"/>
        </w:rPr>
        <w:t>agente de contratação</w:t>
      </w:r>
      <w:r w:rsidRPr="00445423">
        <w:rPr>
          <w:rFonts w:ascii="Times New Roman" w:hAnsi="Times New Roman"/>
        </w:rPr>
        <w:t xml:space="preserve"> e sua </w:t>
      </w:r>
      <w:r w:rsidR="008D5BF0" w:rsidRPr="00445423">
        <w:rPr>
          <w:rFonts w:ascii="Times New Roman" w:hAnsi="Times New Roman"/>
        </w:rPr>
        <w:t>comissão de contratação</w:t>
      </w:r>
      <w:r w:rsidR="006A6BFF" w:rsidRPr="00445423">
        <w:rPr>
          <w:rFonts w:ascii="Times New Roman" w:hAnsi="Times New Roman"/>
        </w:rPr>
        <w:t>, que ficará disponível na plataforma da BLL, campo relatórios, na capa do processo.</w:t>
      </w:r>
    </w:p>
    <w:p w14:paraId="3F56CC51" w14:textId="16226C07" w:rsidR="00814032" w:rsidRPr="00445423" w:rsidRDefault="00814032" w:rsidP="00445423">
      <w:pPr>
        <w:tabs>
          <w:tab w:val="left" w:pos="1418"/>
        </w:tabs>
        <w:spacing w:line="240" w:lineRule="auto"/>
        <w:ind w:firstLine="1134"/>
        <w:jc w:val="both"/>
        <w:rPr>
          <w:rFonts w:ascii="Times New Roman" w:hAnsi="Times New Roman"/>
          <w:b/>
          <w:bCs/>
          <w:u w:val="single"/>
        </w:rPr>
      </w:pPr>
      <w:r w:rsidRPr="00445423">
        <w:rPr>
          <w:rFonts w:ascii="Times New Roman" w:hAnsi="Times New Roman"/>
          <w:b/>
          <w:bCs/>
          <w:u w:val="single"/>
        </w:rPr>
        <w:t>10.1.7. A Qualquer momento poderá ser alterada, suspensa ou cancelada a habilitação do inscrito que deixar de satisfazer as exigências estabelecidas para a habilitação.</w:t>
      </w:r>
    </w:p>
    <w:p w14:paraId="330E2F88" w14:textId="6D3AD688" w:rsidR="00D649A7" w:rsidRPr="00445423" w:rsidRDefault="00D649A7" w:rsidP="00445423">
      <w:pPr>
        <w:pStyle w:val="Recuodecorpodetexto"/>
        <w:spacing w:after="160"/>
        <w:ind w:firstLine="1134"/>
        <w:jc w:val="both"/>
        <w:rPr>
          <w:rFonts w:eastAsia="Arial Unicode MS"/>
          <w:b/>
          <w:sz w:val="22"/>
          <w:szCs w:val="22"/>
          <w:u w:val="single"/>
        </w:rPr>
      </w:pPr>
      <w:r w:rsidRPr="00445423">
        <w:rPr>
          <w:sz w:val="22"/>
          <w:szCs w:val="22"/>
        </w:rPr>
        <w:t>1</w:t>
      </w:r>
      <w:r w:rsidR="003A42B4" w:rsidRPr="00445423">
        <w:rPr>
          <w:sz w:val="22"/>
          <w:szCs w:val="22"/>
        </w:rPr>
        <w:t>0.1.</w:t>
      </w:r>
      <w:r w:rsidR="00162653" w:rsidRPr="00445423">
        <w:rPr>
          <w:sz w:val="22"/>
          <w:szCs w:val="22"/>
        </w:rPr>
        <w:t>8</w:t>
      </w:r>
      <w:r w:rsidRPr="00445423">
        <w:rPr>
          <w:sz w:val="22"/>
          <w:szCs w:val="22"/>
        </w:rPr>
        <w:t xml:space="preserve">. </w:t>
      </w:r>
      <w:r w:rsidR="00551067" w:rsidRPr="00445423">
        <w:rPr>
          <w:rFonts w:eastAsia="Arial Unicode MS"/>
          <w:b/>
          <w:sz w:val="22"/>
          <w:szCs w:val="22"/>
          <w:u w:val="single"/>
        </w:rPr>
        <w:t>Não serão credenciados itens com valor superior ao estimado</w:t>
      </w:r>
      <w:r w:rsidRPr="00445423">
        <w:rPr>
          <w:rFonts w:eastAsia="Arial Unicode MS"/>
          <w:b/>
          <w:sz w:val="22"/>
          <w:szCs w:val="22"/>
          <w:u w:val="single"/>
        </w:rPr>
        <w:t xml:space="preserve">. </w:t>
      </w:r>
    </w:p>
    <w:p w14:paraId="4A8C6CA8" w14:textId="77777777" w:rsidR="00445423" w:rsidRDefault="00445423" w:rsidP="00445423">
      <w:pPr>
        <w:spacing w:line="240" w:lineRule="auto"/>
        <w:ind w:firstLine="1134"/>
        <w:jc w:val="both"/>
        <w:rPr>
          <w:rStyle w:val="Forte"/>
          <w:rFonts w:ascii="Times New Roman" w:eastAsia="Arial Unicode MS" w:hAnsi="Times New Roman"/>
        </w:rPr>
      </w:pPr>
    </w:p>
    <w:p w14:paraId="003FEC6C" w14:textId="72CD56EB" w:rsidR="00D649A7" w:rsidRPr="00445423" w:rsidRDefault="00D649A7"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lastRenderedPageBreak/>
        <w:t>1</w:t>
      </w:r>
      <w:r w:rsidR="00CC1D22" w:rsidRPr="00445423">
        <w:rPr>
          <w:rStyle w:val="Forte"/>
          <w:rFonts w:ascii="Times New Roman" w:eastAsia="Arial Unicode MS" w:hAnsi="Times New Roman"/>
        </w:rPr>
        <w:t>1</w:t>
      </w:r>
      <w:r w:rsidRPr="00445423">
        <w:rPr>
          <w:rStyle w:val="Forte"/>
          <w:rFonts w:ascii="Times New Roman" w:eastAsia="Arial Unicode MS" w:hAnsi="Times New Roman"/>
        </w:rPr>
        <w:t xml:space="preserve"> - DOS RECURSOS, DA ADJUDICAÇÃO E DA HOMOLOGAÇÃO:</w:t>
      </w:r>
    </w:p>
    <w:p w14:paraId="5276443F" w14:textId="0A847C5C" w:rsidR="00707A17" w:rsidRPr="00445423" w:rsidRDefault="00D649A7" w:rsidP="00445423">
      <w:pPr>
        <w:pStyle w:val="PargrafodaLista"/>
        <w:spacing w:after="160"/>
        <w:ind w:left="0" w:firstLine="1134"/>
        <w:jc w:val="both"/>
        <w:rPr>
          <w:sz w:val="22"/>
          <w:szCs w:val="22"/>
          <w:lang w:eastAsia="en-US"/>
        </w:rPr>
      </w:pPr>
      <w:r w:rsidRPr="00445423">
        <w:rPr>
          <w:rFonts w:eastAsia="Arial Unicode MS"/>
          <w:sz w:val="22"/>
          <w:szCs w:val="22"/>
        </w:rPr>
        <w:t>1</w:t>
      </w:r>
      <w:r w:rsidR="00CC1D22" w:rsidRPr="00445423">
        <w:rPr>
          <w:rFonts w:eastAsia="Arial Unicode MS"/>
          <w:sz w:val="22"/>
          <w:szCs w:val="22"/>
        </w:rPr>
        <w:t>1</w:t>
      </w:r>
      <w:r w:rsidRPr="00445423">
        <w:rPr>
          <w:rFonts w:eastAsia="Arial Unicode MS"/>
          <w:sz w:val="22"/>
          <w:szCs w:val="22"/>
        </w:rPr>
        <w:t xml:space="preserve">.1. </w:t>
      </w:r>
      <w:r w:rsidR="00707A17" w:rsidRPr="00445423">
        <w:rPr>
          <w:sz w:val="22"/>
          <w:szCs w:val="22"/>
          <w:lang w:eastAsia="en-US"/>
        </w:rPr>
        <w:t>Declarado</w:t>
      </w:r>
      <w:r w:rsidR="0048244D" w:rsidRPr="00445423">
        <w:rPr>
          <w:sz w:val="22"/>
          <w:szCs w:val="22"/>
          <w:lang w:eastAsia="en-US"/>
        </w:rPr>
        <w:t>(s)</w:t>
      </w:r>
      <w:r w:rsidR="00707A17" w:rsidRPr="00445423">
        <w:rPr>
          <w:sz w:val="22"/>
          <w:szCs w:val="22"/>
          <w:lang w:eastAsia="en-US"/>
        </w:rPr>
        <w:t xml:space="preserve"> o</w:t>
      </w:r>
      <w:r w:rsidR="0048244D" w:rsidRPr="00445423">
        <w:rPr>
          <w:sz w:val="22"/>
          <w:szCs w:val="22"/>
          <w:lang w:eastAsia="en-US"/>
        </w:rPr>
        <w:t>(s)</w:t>
      </w:r>
      <w:r w:rsidR="00707A17" w:rsidRPr="00445423">
        <w:rPr>
          <w:sz w:val="22"/>
          <w:szCs w:val="22"/>
          <w:lang w:eastAsia="en-US"/>
        </w:rPr>
        <w:t xml:space="preserve"> </w:t>
      </w:r>
      <w:r w:rsidR="0048244D" w:rsidRPr="00445423">
        <w:rPr>
          <w:sz w:val="22"/>
          <w:szCs w:val="22"/>
          <w:lang w:eastAsia="en-US"/>
        </w:rPr>
        <w:t>credenciado(s)</w:t>
      </w:r>
      <w:r w:rsidR="00707A17" w:rsidRPr="00445423">
        <w:rPr>
          <w:sz w:val="22"/>
          <w:szCs w:val="22"/>
          <w:lang w:eastAsia="en-US"/>
        </w:rPr>
        <w:t xml:space="preserve"> e decorrida a fase de regularização fiscal e trabalhista da licitante qualificada como microempresa ou empresa de pequeno porte, se for o caso, será concedido o prazo de no mínimo </w:t>
      </w:r>
      <w:r w:rsidR="00707A17" w:rsidRPr="00445423">
        <w:rPr>
          <w:b/>
          <w:sz w:val="22"/>
          <w:szCs w:val="22"/>
          <w:lang w:eastAsia="en-US"/>
        </w:rPr>
        <w:t>30 (trinta) minutos</w:t>
      </w:r>
      <w:r w:rsidR="00707A17" w:rsidRPr="00445423">
        <w:rPr>
          <w:sz w:val="22"/>
          <w:szCs w:val="22"/>
          <w:lang w:eastAsia="en-US"/>
        </w:rPr>
        <w:t>, para que qualquer licitante manifeste a intenção de recorrer, de forma motivada, isto é, indicando contra qual(</w:t>
      </w:r>
      <w:proofErr w:type="spellStart"/>
      <w:r w:rsidR="00707A17" w:rsidRPr="00445423">
        <w:rPr>
          <w:sz w:val="22"/>
          <w:szCs w:val="22"/>
          <w:lang w:eastAsia="en-US"/>
        </w:rPr>
        <w:t>is</w:t>
      </w:r>
      <w:proofErr w:type="spellEnd"/>
      <w:r w:rsidR="00707A17" w:rsidRPr="00445423">
        <w:rPr>
          <w:sz w:val="22"/>
          <w:szCs w:val="22"/>
          <w:lang w:eastAsia="en-US"/>
        </w:rPr>
        <w:t>) decisão(</w:t>
      </w:r>
      <w:proofErr w:type="spellStart"/>
      <w:r w:rsidR="00707A17" w:rsidRPr="00445423">
        <w:rPr>
          <w:sz w:val="22"/>
          <w:szCs w:val="22"/>
          <w:lang w:eastAsia="en-US"/>
        </w:rPr>
        <w:t>ões</w:t>
      </w:r>
      <w:proofErr w:type="spellEnd"/>
      <w:r w:rsidR="00707A17" w:rsidRPr="00445423">
        <w:rPr>
          <w:sz w:val="22"/>
          <w:szCs w:val="22"/>
          <w:lang w:eastAsia="en-US"/>
        </w:rPr>
        <w:t xml:space="preserve">) pretende recorrer e por quais motivos, </w:t>
      </w:r>
      <w:r w:rsidR="00707A17" w:rsidRPr="00445423">
        <w:rPr>
          <w:b/>
          <w:sz w:val="22"/>
          <w:szCs w:val="22"/>
          <w:highlight w:val="yellow"/>
          <w:u w:val="single"/>
          <w:lang w:eastAsia="en-US"/>
        </w:rPr>
        <w:t>em campo próprio do sistema</w:t>
      </w:r>
      <w:r w:rsidR="00707A17" w:rsidRPr="00445423">
        <w:rPr>
          <w:sz w:val="22"/>
          <w:szCs w:val="22"/>
          <w:lang w:eastAsia="en-US"/>
        </w:rPr>
        <w:t>.</w:t>
      </w:r>
    </w:p>
    <w:p w14:paraId="1E2500AD" w14:textId="7C6E189B" w:rsidR="00707A17" w:rsidRPr="00445423" w:rsidRDefault="003A42B4" w:rsidP="00445423">
      <w:pPr>
        <w:pStyle w:val="PargrafodaLista"/>
        <w:spacing w:after="160"/>
        <w:ind w:left="0" w:firstLine="1134"/>
        <w:jc w:val="both"/>
        <w:rPr>
          <w:sz w:val="22"/>
          <w:szCs w:val="22"/>
          <w:lang w:eastAsia="en-US"/>
        </w:rPr>
      </w:pPr>
      <w:r w:rsidRPr="00445423">
        <w:rPr>
          <w:sz w:val="22"/>
          <w:szCs w:val="22"/>
          <w:lang w:eastAsia="en-US"/>
        </w:rPr>
        <w:t>1</w:t>
      </w:r>
      <w:r w:rsidR="00CC1D22" w:rsidRPr="00445423">
        <w:rPr>
          <w:sz w:val="22"/>
          <w:szCs w:val="22"/>
          <w:lang w:eastAsia="en-US"/>
        </w:rPr>
        <w:t>1</w:t>
      </w:r>
      <w:r w:rsidR="00707A17" w:rsidRPr="00445423">
        <w:rPr>
          <w:sz w:val="22"/>
          <w:szCs w:val="22"/>
          <w:lang w:eastAsia="en-US"/>
        </w:rPr>
        <w:t>.2. Have</w:t>
      </w:r>
      <w:r w:rsidR="00A07DFE" w:rsidRPr="00445423">
        <w:rPr>
          <w:sz w:val="22"/>
          <w:szCs w:val="22"/>
          <w:lang w:eastAsia="en-US"/>
        </w:rPr>
        <w:t xml:space="preserve">ndo quem se manifeste, caberá </w:t>
      </w:r>
      <w:r w:rsidR="00DF6BDE" w:rsidRPr="00445423">
        <w:rPr>
          <w:sz w:val="22"/>
          <w:szCs w:val="22"/>
          <w:lang w:eastAsia="en-US"/>
        </w:rPr>
        <w:t>a</w:t>
      </w:r>
      <w:r w:rsidR="00B8696C" w:rsidRPr="00445423">
        <w:rPr>
          <w:sz w:val="22"/>
          <w:szCs w:val="22"/>
          <w:lang w:eastAsia="en-US"/>
        </w:rPr>
        <w:t xml:space="preserve">o </w:t>
      </w:r>
      <w:r w:rsidR="00284BF6" w:rsidRPr="00445423">
        <w:rPr>
          <w:sz w:val="22"/>
          <w:szCs w:val="22"/>
          <w:lang w:eastAsia="en-US"/>
        </w:rPr>
        <w:t>agente de contratação</w:t>
      </w:r>
      <w:r w:rsidR="00707A17" w:rsidRPr="00445423">
        <w:rPr>
          <w:sz w:val="22"/>
          <w:szCs w:val="22"/>
          <w:lang w:eastAsia="en-US"/>
        </w:rPr>
        <w:t xml:space="preserve"> verificar a tempestividade e a existência de motivação da intenção de recorrer, para decidir se admite ou não o recurso, fundamentadamente.</w:t>
      </w:r>
    </w:p>
    <w:p w14:paraId="2F5DA12F" w14:textId="2C38452B" w:rsidR="00D649A7" w:rsidRPr="00445423" w:rsidRDefault="003A42B4" w:rsidP="00445423">
      <w:pPr>
        <w:pStyle w:val="Recuodecorpodetexto21"/>
        <w:spacing w:after="160"/>
        <w:ind w:firstLine="1134"/>
        <w:rPr>
          <w:rFonts w:ascii="Times New Roman" w:eastAsia="Arial Unicode MS" w:hAnsi="Times New Roman" w:cs="Times New Roman"/>
          <w:sz w:val="22"/>
          <w:szCs w:val="22"/>
        </w:rPr>
      </w:pPr>
      <w:r w:rsidRPr="00445423">
        <w:rPr>
          <w:rFonts w:ascii="Times New Roman" w:hAnsi="Times New Roman" w:cs="Times New Roman"/>
          <w:sz w:val="22"/>
          <w:szCs w:val="22"/>
          <w:lang w:eastAsia="en-US"/>
        </w:rPr>
        <w:t>1</w:t>
      </w:r>
      <w:r w:rsidR="00CC1D22" w:rsidRPr="00445423">
        <w:rPr>
          <w:rFonts w:ascii="Times New Roman" w:hAnsi="Times New Roman" w:cs="Times New Roman"/>
          <w:sz w:val="22"/>
          <w:szCs w:val="22"/>
          <w:lang w:eastAsia="en-US"/>
        </w:rPr>
        <w:t>1</w:t>
      </w:r>
      <w:r w:rsidR="00707A17" w:rsidRPr="00445423">
        <w:rPr>
          <w:rFonts w:ascii="Times New Roman" w:hAnsi="Times New Roman" w:cs="Times New Roman"/>
          <w:sz w:val="22"/>
          <w:szCs w:val="22"/>
          <w:lang w:eastAsia="en-US"/>
        </w:rPr>
        <w:t>.2.1. Ne</w:t>
      </w:r>
      <w:r w:rsidR="00A07DFE" w:rsidRPr="00445423">
        <w:rPr>
          <w:rFonts w:ascii="Times New Roman" w:hAnsi="Times New Roman" w:cs="Times New Roman"/>
          <w:sz w:val="22"/>
          <w:szCs w:val="22"/>
          <w:lang w:eastAsia="en-US"/>
        </w:rPr>
        <w:t xml:space="preserve">sse momento </w:t>
      </w:r>
      <w:r w:rsidR="00B8696C" w:rsidRPr="00445423">
        <w:rPr>
          <w:rFonts w:ascii="Times New Roman" w:hAnsi="Times New Roman" w:cs="Times New Roman"/>
          <w:sz w:val="22"/>
          <w:szCs w:val="22"/>
          <w:lang w:eastAsia="en-US"/>
        </w:rPr>
        <w:t xml:space="preserve">o </w:t>
      </w:r>
      <w:r w:rsidR="00284BF6" w:rsidRPr="00445423">
        <w:rPr>
          <w:rFonts w:ascii="Times New Roman" w:hAnsi="Times New Roman" w:cs="Times New Roman"/>
          <w:sz w:val="22"/>
          <w:szCs w:val="22"/>
          <w:lang w:eastAsia="en-US"/>
        </w:rPr>
        <w:t>agente de contratação</w:t>
      </w:r>
      <w:r w:rsidR="00707A17" w:rsidRPr="00445423">
        <w:rPr>
          <w:rFonts w:ascii="Times New Roman" w:hAnsi="Times New Roman" w:cs="Times New Roman"/>
          <w:sz w:val="22"/>
          <w:szCs w:val="22"/>
          <w:lang w:eastAsia="en-US"/>
        </w:rPr>
        <w:t xml:space="preserve"> não adentrará no mérito recursal, mas apenas verificará as condições de admissibilidade do recurso</w:t>
      </w:r>
      <w:r w:rsidR="00D649A7" w:rsidRPr="00445423">
        <w:rPr>
          <w:rFonts w:ascii="Times New Roman" w:eastAsia="Arial Unicode MS" w:hAnsi="Times New Roman" w:cs="Times New Roman"/>
          <w:sz w:val="22"/>
          <w:szCs w:val="22"/>
        </w:rPr>
        <w:t>.</w:t>
      </w:r>
    </w:p>
    <w:p w14:paraId="53603C8D" w14:textId="188FBEE5" w:rsidR="00D649A7" w:rsidRPr="00445423" w:rsidRDefault="00D649A7" w:rsidP="00445423">
      <w:pPr>
        <w:pStyle w:val="Recuodecorpodetexto21"/>
        <w:spacing w:after="160"/>
        <w:ind w:firstLine="1134"/>
        <w:rPr>
          <w:rFonts w:ascii="Times New Roman" w:eastAsia="Arial Unicode MS" w:hAnsi="Times New Roman" w:cs="Times New Roman"/>
          <w:sz w:val="22"/>
          <w:szCs w:val="22"/>
        </w:rPr>
      </w:pPr>
      <w:r w:rsidRPr="00445423">
        <w:rPr>
          <w:rFonts w:ascii="Times New Roman" w:eastAsia="Arial Unicode MS" w:hAnsi="Times New Roman" w:cs="Times New Roman"/>
          <w:sz w:val="22"/>
          <w:szCs w:val="22"/>
        </w:rPr>
        <w:t>1</w:t>
      </w:r>
      <w:r w:rsidR="00CC1D22" w:rsidRPr="00445423">
        <w:rPr>
          <w:rFonts w:ascii="Times New Roman" w:eastAsia="Arial Unicode MS" w:hAnsi="Times New Roman" w:cs="Times New Roman"/>
          <w:sz w:val="22"/>
          <w:szCs w:val="22"/>
        </w:rPr>
        <w:t>1</w:t>
      </w:r>
      <w:r w:rsidRPr="00445423">
        <w:rPr>
          <w:rFonts w:ascii="Times New Roman" w:eastAsia="Arial Unicode MS" w:hAnsi="Times New Roman" w:cs="Times New Roman"/>
          <w:sz w:val="22"/>
          <w:szCs w:val="22"/>
        </w:rPr>
        <w:t>.</w:t>
      </w:r>
      <w:r w:rsidR="00707A17" w:rsidRPr="00445423">
        <w:rPr>
          <w:rFonts w:ascii="Times New Roman" w:eastAsia="Arial Unicode MS" w:hAnsi="Times New Roman" w:cs="Times New Roman"/>
          <w:sz w:val="22"/>
          <w:szCs w:val="22"/>
        </w:rPr>
        <w:t>3</w:t>
      </w:r>
      <w:r w:rsidRPr="00445423">
        <w:rPr>
          <w:rFonts w:ascii="Times New Roman" w:eastAsia="Arial Unicode MS" w:hAnsi="Times New Roman" w:cs="Times New Roman"/>
          <w:sz w:val="22"/>
          <w:szCs w:val="22"/>
        </w:rPr>
        <w:t>. A ausência de manifestação imediata e motivada da licitante importará: a decadência do direito de recurso, a adjudicação do objeto do certame pel</w:t>
      </w:r>
      <w:r w:rsidR="00B8696C" w:rsidRPr="00445423">
        <w:rPr>
          <w:rFonts w:ascii="Times New Roman" w:eastAsia="Arial Unicode MS" w:hAnsi="Times New Roman" w:cs="Times New Roman"/>
          <w:sz w:val="22"/>
          <w:szCs w:val="22"/>
        </w:rPr>
        <w:t xml:space="preserve">o </w:t>
      </w:r>
      <w:r w:rsidR="00284BF6" w:rsidRPr="00445423">
        <w:rPr>
          <w:rFonts w:ascii="Times New Roman" w:eastAsia="Arial Unicode MS" w:hAnsi="Times New Roman" w:cs="Times New Roman"/>
          <w:sz w:val="22"/>
          <w:szCs w:val="22"/>
        </w:rPr>
        <w:t>agente de contratação</w:t>
      </w:r>
      <w:r w:rsidRPr="00445423">
        <w:rPr>
          <w:rFonts w:ascii="Times New Roman" w:eastAsia="Arial Unicode MS" w:hAnsi="Times New Roman" w:cs="Times New Roman"/>
          <w:sz w:val="22"/>
          <w:szCs w:val="22"/>
        </w:rPr>
        <w:t xml:space="preserve"> à licitante </w:t>
      </w:r>
      <w:r w:rsidR="002C52EB" w:rsidRPr="00445423">
        <w:rPr>
          <w:rFonts w:ascii="Times New Roman" w:eastAsia="Arial Unicode MS" w:hAnsi="Times New Roman" w:cs="Times New Roman"/>
          <w:sz w:val="22"/>
          <w:szCs w:val="22"/>
        </w:rPr>
        <w:t>credenciada</w:t>
      </w:r>
      <w:r w:rsidRPr="00445423">
        <w:rPr>
          <w:rFonts w:ascii="Times New Roman" w:eastAsia="Arial Unicode MS" w:hAnsi="Times New Roman" w:cs="Times New Roman"/>
          <w:sz w:val="22"/>
          <w:szCs w:val="22"/>
        </w:rPr>
        <w:t xml:space="preserve"> e o encaminhamento do processo à autoridade competente para a homologação. </w:t>
      </w:r>
    </w:p>
    <w:p w14:paraId="42E7A5E7" w14:textId="65DC2B4D" w:rsidR="00707A17" w:rsidRPr="00445423" w:rsidRDefault="003A42B4" w:rsidP="00445423">
      <w:pPr>
        <w:pStyle w:val="Recuodecorpodetexto21"/>
        <w:spacing w:after="160"/>
        <w:ind w:firstLine="1134"/>
        <w:rPr>
          <w:rFonts w:ascii="Times New Roman" w:hAnsi="Times New Roman" w:cs="Times New Roman"/>
          <w:sz w:val="22"/>
          <w:szCs w:val="22"/>
          <w:lang w:eastAsia="en-US"/>
        </w:rPr>
      </w:pPr>
      <w:r w:rsidRPr="00445423">
        <w:rPr>
          <w:rFonts w:ascii="Times New Roman" w:hAnsi="Times New Roman" w:cs="Times New Roman"/>
          <w:sz w:val="22"/>
          <w:szCs w:val="22"/>
          <w:lang w:eastAsia="en-US"/>
        </w:rPr>
        <w:t>1</w:t>
      </w:r>
      <w:r w:rsidR="00CC1D22" w:rsidRPr="00445423">
        <w:rPr>
          <w:rFonts w:ascii="Times New Roman" w:hAnsi="Times New Roman" w:cs="Times New Roman"/>
          <w:sz w:val="22"/>
          <w:szCs w:val="22"/>
          <w:lang w:eastAsia="en-US"/>
        </w:rPr>
        <w:t>1</w:t>
      </w:r>
      <w:r w:rsidR="00707A17" w:rsidRPr="00445423">
        <w:rPr>
          <w:rFonts w:ascii="Times New Roman" w:hAnsi="Times New Roman" w:cs="Times New Roman"/>
          <w:sz w:val="22"/>
          <w:szCs w:val="22"/>
          <w:lang w:eastAsia="en-US"/>
        </w:rPr>
        <w:t>.5.</w:t>
      </w:r>
      <w:r w:rsidR="00565FD9" w:rsidRPr="00445423">
        <w:rPr>
          <w:rFonts w:ascii="Times New Roman" w:hAnsi="Times New Roman" w:cs="Times New Roman"/>
          <w:sz w:val="22"/>
          <w:szCs w:val="22"/>
          <w:lang w:eastAsia="en-US"/>
        </w:rPr>
        <w:t xml:space="preserve"> </w:t>
      </w:r>
      <w:r w:rsidR="00707A17" w:rsidRPr="00445423">
        <w:rPr>
          <w:rFonts w:ascii="Times New Roman" w:hAnsi="Times New Roman" w:cs="Times New Roman"/>
          <w:sz w:val="22"/>
          <w:szCs w:val="22"/>
          <w:lang w:eastAsia="en-US"/>
        </w:rPr>
        <w:t xml:space="preserve">Uma vez admitido o recurso, </w:t>
      </w:r>
      <w:r w:rsidR="007E7EA0" w:rsidRPr="00445423">
        <w:rPr>
          <w:rFonts w:ascii="Times New Roman" w:hAnsi="Times New Roman" w:cs="Times New Roman"/>
          <w:sz w:val="22"/>
          <w:szCs w:val="22"/>
          <w:lang w:eastAsia="en-US"/>
        </w:rPr>
        <w:t xml:space="preserve">que deverá ser dirigido à autoridade que tiver editado o ato ou preferido a decisão recorrida (parágrafo 2º , art. 165, Lei Federal 14.133/2021), </w:t>
      </w:r>
      <w:r w:rsidR="00707A17" w:rsidRPr="00445423">
        <w:rPr>
          <w:rFonts w:ascii="Times New Roman" w:hAnsi="Times New Roman" w:cs="Times New Roman"/>
          <w:sz w:val="22"/>
          <w:szCs w:val="22"/>
          <w:lang w:eastAsia="en-US"/>
        </w:rPr>
        <w:t>o recorrente terá, a partir de então, o prazo de 03 (três) dias</w:t>
      </w:r>
      <w:r w:rsidR="00590EC4" w:rsidRPr="00445423">
        <w:rPr>
          <w:rFonts w:ascii="Times New Roman" w:hAnsi="Times New Roman" w:cs="Times New Roman"/>
          <w:sz w:val="22"/>
          <w:szCs w:val="22"/>
          <w:lang w:eastAsia="en-US"/>
        </w:rPr>
        <w:t xml:space="preserve"> </w:t>
      </w:r>
      <w:r w:rsidR="00445423" w:rsidRPr="00445423">
        <w:rPr>
          <w:rFonts w:ascii="Times New Roman" w:hAnsi="Times New Roman" w:cs="Times New Roman"/>
          <w:sz w:val="22"/>
          <w:szCs w:val="22"/>
          <w:lang w:eastAsia="en-US"/>
        </w:rPr>
        <w:t>uteis</w:t>
      </w:r>
      <w:r w:rsidR="00590EC4" w:rsidRPr="00445423">
        <w:rPr>
          <w:rFonts w:ascii="Times New Roman" w:hAnsi="Times New Roman" w:cs="Times New Roman"/>
          <w:sz w:val="22"/>
          <w:szCs w:val="22"/>
          <w:lang w:eastAsia="en-US"/>
        </w:rPr>
        <w:t>, conforme art. 165 da Lei Federal nº 14.133/2021,</w:t>
      </w:r>
      <w:r w:rsidR="00175D66" w:rsidRPr="00445423">
        <w:rPr>
          <w:rFonts w:ascii="Times New Roman" w:hAnsi="Times New Roman" w:cs="Times New Roman"/>
          <w:sz w:val="22"/>
          <w:szCs w:val="22"/>
          <w:lang w:eastAsia="en-US"/>
        </w:rPr>
        <w:t xml:space="preserve"> contado da intimação do ato, </w:t>
      </w:r>
      <w:r w:rsidR="00707A17" w:rsidRPr="00445423">
        <w:rPr>
          <w:rFonts w:ascii="Times New Roman" w:hAnsi="Times New Roman" w:cs="Times New Roman"/>
          <w:sz w:val="22"/>
          <w:szCs w:val="22"/>
          <w:lang w:eastAsia="en-US"/>
        </w:rPr>
        <w:t xml:space="preserve"> para apresentar as razões, pelo sistema eletrônico,</w:t>
      </w:r>
      <w:r w:rsidR="007E7EA0" w:rsidRPr="00445423">
        <w:rPr>
          <w:rFonts w:ascii="Times New Roman" w:hAnsi="Times New Roman" w:cs="Times New Roman"/>
          <w:sz w:val="22"/>
          <w:szCs w:val="22"/>
          <w:lang w:eastAsia="en-US"/>
        </w:rPr>
        <w:t xml:space="preserve"> </w:t>
      </w:r>
      <w:r w:rsidR="00707A17" w:rsidRPr="00445423">
        <w:rPr>
          <w:rFonts w:ascii="Times New Roman" w:hAnsi="Times New Roman" w:cs="Times New Roman"/>
          <w:sz w:val="22"/>
          <w:szCs w:val="22"/>
          <w:lang w:eastAsia="en-US"/>
        </w:rPr>
        <w:t xml:space="preserve"> ficando os demais licitantes, desde logo, intimados para, querendo, apresentarem contrarrazões também pelo sistema eletrônico, em outros 03 (três) dias</w:t>
      </w:r>
      <w:r w:rsidR="00175D66" w:rsidRPr="00445423">
        <w:rPr>
          <w:rFonts w:ascii="Times New Roman" w:hAnsi="Times New Roman" w:cs="Times New Roman"/>
          <w:sz w:val="22"/>
          <w:szCs w:val="22"/>
          <w:lang w:eastAsia="en-US"/>
        </w:rPr>
        <w:t xml:space="preserve"> úteis</w:t>
      </w:r>
      <w:r w:rsidR="00707A17" w:rsidRPr="00445423">
        <w:rPr>
          <w:rFonts w:ascii="Times New Roman" w:hAnsi="Times New Roman" w:cs="Times New Roman"/>
          <w:sz w:val="22"/>
          <w:szCs w:val="22"/>
          <w:lang w:eastAsia="en-US"/>
        </w:rPr>
        <w:t xml:space="preserve">, que começarão a contar do término </w:t>
      </w:r>
      <w:r w:rsidR="008C7EB8" w:rsidRPr="00445423">
        <w:rPr>
          <w:rFonts w:ascii="Times New Roman" w:hAnsi="Times New Roman" w:cs="Times New Roman"/>
          <w:sz w:val="22"/>
          <w:szCs w:val="22"/>
          <w:lang w:eastAsia="en-US"/>
        </w:rPr>
        <w:t>da data de intimação pessoal ou da divulgação da interposição do recurso</w:t>
      </w:r>
      <w:r w:rsidR="00707A17" w:rsidRPr="00445423">
        <w:rPr>
          <w:rFonts w:ascii="Times New Roman" w:hAnsi="Times New Roman" w:cs="Times New Roman"/>
          <w:sz w:val="22"/>
          <w:szCs w:val="22"/>
          <w:lang w:eastAsia="en-US"/>
        </w:rPr>
        <w:t>, sendo-lhes assegurada vista imediata dos elementos indispensáveis à defesa de seus interesses</w:t>
      </w:r>
      <w:r w:rsidR="00A07DFE" w:rsidRPr="00445423">
        <w:rPr>
          <w:rFonts w:ascii="Times New Roman" w:hAnsi="Times New Roman" w:cs="Times New Roman"/>
          <w:sz w:val="22"/>
          <w:szCs w:val="22"/>
          <w:lang w:eastAsia="en-US"/>
        </w:rPr>
        <w:t>.</w:t>
      </w:r>
    </w:p>
    <w:p w14:paraId="56095D38" w14:textId="7FFDF1C6" w:rsidR="00F741E8" w:rsidRPr="00445423" w:rsidRDefault="00F741E8" w:rsidP="00445423">
      <w:pPr>
        <w:pStyle w:val="Recuodecorpodetexto21"/>
        <w:spacing w:after="160"/>
        <w:ind w:firstLine="1134"/>
        <w:rPr>
          <w:rFonts w:ascii="Times New Roman" w:hAnsi="Times New Roman" w:cs="Times New Roman"/>
          <w:sz w:val="22"/>
          <w:szCs w:val="22"/>
          <w:lang w:eastAsia="en-US"/>
        </w:rPr>
      </w:pPr>
      <w:r w:rsidRPr="00445423">
        <w:rPr>
          <w:rFonts w:ascii="Times New Roman" w:hAnsi="Times New Roman" w:cs="Times New Roman"/>
          <w:sz w:val="22"/>
          <w:szCs w:val="22"/>
          <w:lang w:eastAsia="en-US"/>
        </w:rPr>
        <w:t xml:space="preserve">11.5. 1. O </w:t>
      </w:r>
      <w:r w:rsidR="00284BF6" w:rsidRPr="00445423">
        <w:rPr>
          <w:rFonts w:ascii="Times New Roman" w:hAnsi="Times New Roman" w:cs="Times New Roman"/>
          <w:sz w:val="22"/>
          <w:szCs w:val="22"/>
          <w:lang w:eastAsia="en-US"/>
        </w:rPr>
        <w:t>Agente de contratação</w:t>
      </w:r>
      <w:r w:rsidRPr="00445423">
        <w:rPr>
          <w:rFonts w:ascii="Times New Roman" w:hAnsi="Times New Roman" w:cs="Times New Roman"/>
          <w:sz w:val="22"/>
          <w:szCs w:val="22"/>
          <w:lang w:eastAsia="en-US"/>
        </w:rPr>
        <w:t>, durante toda a fase recursal e do processo, poderá diligenciar junto a setores e departamentos para obter pareceres e documentos afim de subsidiar sua decisão.</w:t>
      </w:r>
    </w:p>
    <w:p w14:paraId="5BB45257" w14:textId="56BA16D2" w:rsidR="00D649A7" w:rsidRPr="00445423" w:rsidRDefault="00D649A7" w:rsidP="00445423">
      <w:pPr>
        <w:pStyle w:val="Recuodecorpodetexto21"/>
        <w:spacing w:after="160"/>
        <w:ind w:firstLine="1134"/>
        <w:rPr>
          <w:rFonts w:ascii="Times New Roman" w:hAnsi="Times New Roman" w:cs="Times New Roman"/>
          <w:sz w:val="22"/>
          <w:szCs w:val="22"/>
          <w:lang w:eastAsia="en-US"/>
        </w:rPr>
      </w:pPr>
      <w:r w:rsidRPr="00445423">
        <w:rPr>
          <w:rFonts w:ascii="Times New Roman" w:eastAsia="Arial Unicode MS" w:hAnsi="Times New Roman" w:cs="Times New Roman"/>
          <w:sz w:val="22"/>
          <w:szCs w:val="22"/>
        </w:rPr>
        <w:t>1</w:t>
      </w:r>
      <w:r w:rsidR="00CC1D22" w:rsidRPr="00445423">
        <w:rPr>
          <w:rFonts w:ascii="Times New Roman" w:eastAsia="Arial Unicode MS" w:hAnsi="Times New Roman" w:cs="Times New Roman"/>
          <w:sz w:val="22"/>
          <w:szCs w:val="22"/>
        </w:rPr>
        <w:t>1</w:t>
      </w:r>
      <w:r w:rsidRPr="00445423">
        <w:rPr>
          <w:rFonts w:ascii="Times New Roman" w:eastAsia="Arial Unicode MS" w:hAnsi="Times New Roman" w:cs="Times New Roman"/>
          <w:sz w:val="22"/>
          <w:szCs w:val="22"/>
        </w:rPr>
        <w:t>.</w:t>
      </w:r>
      <w:r w:rsidR="00707A17" w:rsidRPr="00445423">
        <w:rPr>
          <w:rFonts w:ascii="Times New Roman" w:eastAsia="Arial Unicode MS" w:hAnsi="Times New Roman" w:cs="Times New Roman"/>
          <w:sz w:val="22"/>
          <w:szCs w:val="22"/>
        </w:rPr>
        <w:t>6</w:t>
      </w:r>
      <w:r w:rsidRPr="00445423">
        <w:rPr>
          <w:rFonts w:ascii="Times New Roman" w:eastAsia="Arial Unicode MS" w:hAnsi="Times New Roman" w:cs="Times New Roman"/>
          <w:sz w:val="22"/>
          <w:szCs w:val="22"/>
        </w:rPr>
        <w:t>. Decididos os recursos</w:t>
      </w:r>
      <w:r w:rsidR="004345B2" w:rsidRPr="00445423">
        <w:rPr>
          <w:rFonts w:ascii="Times New Roman" w:eastAsia="Arial Unicode MS" w:hAnsi="Times New Roman" w:cs="Times New Roman"/>
          <w:sz w:val="22"/>
          <w:szCs w:val="22"/>
        </w:rPr>
        <w:t xml:space="preserve"> pela não reconsideração do ato ou decisão</w:t>
      </w:r>
      <w:r w:rsidR="007E7EA0" w:rsidRPr="00445423">
        <w:rPr>
          <w:rFonts w:ascii="Times New Roman" w:eastAsia="Arial Unicode MS" w:hAnsi="Times New Roman" w:cs="Times New Roman"/>
          <w:sz w:val="22"/>
          <w:szCs w:val="22"/>
        </w:rPr>
        <w:t xml:space="preserve">, no prazo de 03(três) dias úteis, conforme </w:t>
      </w:r>
      <w:r w:rsidR="007E7EA0" w:rsidRPr="00445423">
        <w:rPr>
          <w:rFonts w:ascii="Times New Roman" w:hAnsi="Times New Roman" w:cs="Times New Roman"/>
          <w:sz w:val="22"/>
          <w:szCs w:val="22"/>
          <w:lang w:eastAsia="en-US"/>
        </w:rPr>
        <w:t>parágrafo 2º, art. 165, Lei Federal 14.133/2021, o recurso será encaminhado com a motivação da autoridade que tiver editado o ato ou preferido a decisão recorrida</w:t>
      </w:r>
      <w:r w:rsidRPr="00445423">
        <w:rPr>
          <w:rFonts w:ascii="Times New Roman" w:eastAsia="Arial Unicode MS" w:hAnsi="Times New Roman" w:cs="Times New Roman"/>
          <w:sz w:val="22"/>
          <w:szCs w:val="22"/>
        </w:rPr>
        <w:t xml:space="preserve">, a autoridade </w:t>
      </w:r>
      <w:r w:rsidR="004345B2" w:rsidRPr="00445423">
        <w:rPr>
          <w:rFonts w:ascii="Times New Roman" w:eastAsia="Arial Unicode MS" w:hAnsi="Times New Roman" w:cs="Times New Roman"/>
          <w:sz w:val="22"/>
          <w:szCs w:val="22"/>
        </w:rPr>
        <w:t>superior</w:t>
      </w:r>
      <w:r w:rsidRPr="00445423">
        <w:rPr>
          <w:rFonts w:ascii="Times New Roman" w:eastAsia="Arial Unicode MS" w:hAnsi="Times New Roman" w:cs="Times New Roman"/>
          <w:sz w:val="22"/>
          <w:szCs w:val="22"/>
        </w:rPr>
        <w:t xml:space="preserve"> </w:t>
      </w:r>
      <w:r w:rsidR="004345B2" w:rsidRPr="00445423">
        <w:rPr>
          <w:rFonts w:ascii="Times New Roman" w:hAnsi="Times New Roman" w:cs="Times New Roman"/>
          <w:color w:val="000000"/>
          <w:sz w:val="22"/>
          <w:szCs w:val="22"/>
        </w:rPr>
        <w:t xml:space="preserve">a </w:t>
      </w:r>
      <w:r w:rsidR="004345B2" w:rsidRPr="00445423">
        <w:rPr>
          <w:rFonts w:ascii="Times New Roman" w:hAnsi="Times New Roman" w:cs="Times New Roman"/>
          <w:sz w:val="22"/>
          <w:szCs w:val="22"/>
          <w:lang w:eastAsia="en-US"/>
        </w:rPr>
        <w:t>qual deverá proferir sua decisão no prazo máximo de 10 (dez) dias úteis, contado do recebimento dos autos</w:t>
      </w:r>
      <w:r w:rsidRPr="00445423">
        <w:rPr>
          <w:rFonts w:ascii="Times New Roman" w:hAnsi="Times New Roman" w:cs="Times New Roman"/>
          <w:sz w:val="22"/>
          <w:szCs w:val="22"/>
          <w:lang w:eastAsia="en-US"/>
        </w:rPr>
        <w:t xml:space="preserve">. </w:t>
      </w:r>
    </w:p>
    <w:p w14:paraId="2FC7B3F7" w14:textId="01922090"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CC1D22" w:rsidRPr="00445423">
        <w:rPr>
          <w:rFonts w:ascii="Times New Roman" w:eastAsia="Arial Unicode MS" w:hAnsi="Times New Roman"/>
        </w:rPr>
        <w:t>1</w:t>
      </w:r>
      <w:r w:rsidRPr="00445423">
        <w:rPr>
          <w:rFonts w:ascii="Times New Roman" w:eastAsia="Arial Unicode MS" w:hAnsi="Times New Roman"/>
        </w:rPr>
        <w:t>.</w:t>
      </w:r>
      <w:r w:rsidR="00707A17" w:rsidRPr="00445423">
        <w:rPr>
          <w:rFonts w:ascii="Times New Roman" w:eastAsia="Arial Unicode MS" w:hAnsi="Times New Roman"/>
        </w:rPr>
        <w:t>7</w:t>
      </w:r>
      <w:r w:rsidRPr="00445423">
        <w:rPr>
          <w:rFonts w:ascii="Times New Roman" w:eastAsia="Arial Unicode MS" w:hAnsi="Times New Roman"/>
        </w:rPr>
        <w:t xml:space="preserve">. O recurso terá efeito suspensivo e o seu acolhimento importará a invalidação dos atos insuscetíveis de aproveitamento. </w:t>
      </w:r>
    </w:p>
    <w:p w14:paraId="1B4FD4D6" w14:textId="0B0DFBDA" w:rsidR="00D649A7" w:rsidRPr="00445423" w:rsidRDefault="00D649A7"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CC1D22" w:rsidRPr="00445423">
        <w:rPr>
          <w:rFonts w:ascii="Times New Roman" w:eastAsia="Arial Unicode MS" w:hAnsi="Times New Roman"/>
        </w:rPr>
        <w:t>1</w:t>
      </w:r>
      <w:r w:rsidRPr="00445423">
        <w:rPr>
          <w:rFonts w:ascii="Times New Roman" w:eastAsia="Arial Unicode MS" w:hAnsi="Times New Roman"/>
        </w:rPr>
        <w:t>.</w:t>
      </w:r>
      <w:r w:rsidR="00707A17" w:rsidRPr="00445423">
        <w:rPr>
          <w:rFonts w:ascii="Times New Roman" w:eastAsia="Arial Unicode MS" w:hAnsi="Times New Roman"/>
        </w:rPr>
        <w:t>8</w:t>
      </w:r>
      <w:r w:rsidRPr="00445423">
        <w:rPr>
          <w:rFonts w:ascii="Times New Roman" w:eastAsia="Arial Unicode MS" w:hAnsi="Times New Roman"/>
        </w:rPr>
        <w:t xml:space="preserve">. </w:t>
      </w:r>
      <w:r w:rsidRPr="00445423">
        <w:rPr>
          <w:rFonts w:ascii="Times New Roman" w:eastAsia="Arial Unicode MS" w:hAnsi="Times New Roman"/>
          <w:b/>
          <w:highlight w:val="yellow"/>
        </w:rPr>
        <w:t xml:space="preserve">Nos eventuais recursos, a recorrente deverá protocolar documento escrito e assinado junto </w:t>
      </w:r>
      <w:r w:rsidR="001D69DD" w:rsidRPr="00445423">
        <w:rPr>
          <w:rFonts w:ascii="Times New Roman" w:eastAsia="Arial Unicode MS" w:hAnsi="Times New Roman"/>
          <w:b/>
          <w:highlight w:val="yellow"/>
        </w:rPr>
        <w:t>ao</w:t>
      </w:r>
      <w:r w:rsidRPr="00445423">
        <w:rPr>
          <w:rFonts w:ascii="Times New Roman" w:eastAsia="Arial Unicode MS" w:hAnsi="Times New Roman"/>
          <w:b/>
          <w:highlight w:val="yellow"/>
        </w:rPr>
        <w:t xml:space="preserve"> sistema (</w:t>
      </w:r>
      <w:hyperlink r:id="rId16" w:history="1">
        <w:r w:rsidRPr="00445423">
          <w:rPr>
            <w:rStyle w:val="Hyperlink"/>
            <w:rFonts w:ascii="Times New Roman" w:eastAsia="Arial Unicode MS" w:hAnsi="Times New Roman"/>
            <w:b/>
            <w:highlight w:val="yellow"/>
          </w:rPr>
          <w:t>www.bll.org.br</w:t>
        </w:r>
      </w:hyperlink>
      <w:r w:rsidRPr="00445423">
        <w:rPr>
          <w:rFonts w:ascii="Times New Roman" w:eastAsia="Arial Unicode MS" w:hAnsi="Times New Roman"/>
          <w:b/>
          <w:highlight w:val="yellow"/>
        </w:rPr>
        <w:t>) em campo próprio</w:t>
      </w:r>
      <w:r w:rsidRPr="00445423">
        <w:rPr>
          <w:rFonts w:ascii="Times New Roman" w:eastAsia="Arial Unicode MS" w:hAnsi="Times New Roman"/>
        </w:rPr>
        <w:t>.</w:t>
      </w:r>
    </w:p>
    <w:p w14:paraId="1379A043" w14:textId="253139AA" w:rsidR="001A32E6" w:rsidRPr="00445423" w:rsidRDefault="001A32E6"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11.9. Recursos interpostos fora dos prazos não serão conhecidos.</w:t>
      </w:r>
    </w:p>
    <w:p w14:paraId="60A4E1DE" w14:textId="427CE800" w:rsidR="00D649A7" w:rsidRPr="00445423" w:rsidRDefault="00D649A7" w:rsidP="00445423">
      <w:pPr>
        <w:overflowPunct w:val="0"/>
        <w:autoSpaceDE w:val="0"/>
        <w:autoSpaceDN w:val="0"/>
        <w:adjustRightInd w:val="0"/>
        <w:spacing w:line="240" w:lineRule="auto"/>
        <w:ind w:firstLine="1134"/>
        <w:jc w:val="both"/>
        <w:textAlignment w:val="baseline"/>
        <w:rPr>
          <w:rFonts w:ascii="Times New Roman" w:hAnsi="Times New Roman"/>
        </w:rPr>
      </w:pPr>
      <w:r w:rsidRPr="00445423">
        <w:rPr>
          <w:rFonts w:ascii="Times New Roman" w:hAnsi="Times New Roman"/>
        </w:rPr>
        <w:t>1</w:t>
      </w:r>
      <w:r w:rsidR="00CC1D22" w:rsidRPr="00445423">
        <w:rPr>
          <w:rFonts w:ascii="Times New Roman" w:hAnsi="Times New Roman"/>
        </w:rPr>
        <w:t>1</w:t>
      </w:r>
      <w:r w:rsidRPr="00445423">
        <w:rPr>
          <w:rFonts w:ascii="Times New Roman" w:hAnsi="Times New Roman"/>
        </w:rPr>
        <w:t>.</w:t>
      </w:r>
      <w:r w:rsidR="001A32E6" w:rsidRPr="00445423">
        <w:rPr>
          <w:rFonts w:ascii="Times New Roman" w:hAnsi="Times New Roman"/>
        </w:rPr>
        <w:t>10</w:t>
      </w:r>
      <w:r w:rsidRPr="00445423">
        <w:rPr>
          <w:rFonts w:ascii="Times New Roman" w:hAnsi="Times New Roman"/>
        </w:rPr>
        <w:t xml:space="preserve">. Homologado o procedimento, será adjudicado o seu objeto </w:t>
      </w:r>
      <w:r w:rsidR="0070091F" w:rsidRPr="00445423">
        <w:rPr>
          <w:rFonts w:ascii="Times New Roman" w:hAnsi="Times New Roman"/>
        </w:rPr>
        <w:t>a proposta</w:t>
      </w:r>
      <w:r w:rsidRPr="00445423">
        <w:rPr>
          <w:rFonts w:ascii="Times New Roman" w:hAnsi="Times New Roman"/>
        </w:rPr>
        <w:t xml:space="preserve"> de </w:t>
      </w:r>
      <w:r w:rsidR="002C52EB" w:rsidRPr="00445423">
        <w:rPr>
          <w:rFonts w:ascii="Times New Roman" w:hAnsi="Times New Roman"/>
          <w:b/>
          <w:highlight w:val="yellow"/>
        </w:rPr>
        <w:t>valor de R</w:t>
      </w:r>
      <w:r w:rsidR="00EF5833" w:rsidRPr="00445423">
        <w:rPr>
          <w:rFonts w:ascii="Times New Roman" w:hAnsi="Times New Roman"/>
          <w:b/>
          <w:highlight w:val="yellow"/>
        </w:rPr>
        <w:t>$ 27,00</w:t>
      </w:r>
      <w:r w:rsidR="002C52EB" w:rsidRPr="00445423">
        <w:rPr>
          <w:rFonts w:ascii="Times New Roman" w:hAnsi="Times New Roman"/>
          <w:b/>
          <w:highlight w:val="yellow"/>
        </w:rPr>
        <w:t xml:space="preserve"> (</w:t>
      </w:r>
      <w:r w:rsidR="00EF5833" w:rsidRPr="00445423">
        <w:rPr>
          <w:rFonts w:ascii="Times New Roman" w:hAnsi="Times New Roman"/>
          <w:b/>
          <w:highlight w:val="yellow"/>
        </w:rPr>
        <w:t>vinte e sete</w:t>
      </w:r>
      <w:r w:rsidR="002C52EB" w:rsidRPr="00445423">
        <w:rPr>
          <w:rFonts w:ascii="Times New Roman" w:hAnsi="Times New Roman"/>
          <w:b/>
          <w:highlight w:val="yellow"/>
        </w:rPr>
        <w:t xml:space="preserve"> reais) </w:t>
      </w:r>
      <w:r w:rsidR="00EF5833" w:rsidRPr="00445423">
        <w:rPr>
          <w:rFonts w:ascii="Times New Roman" w:hAnsi="Times New Roman"/>
          <w:b/>
          <w:highlight w:val="yellow"/>
        </w:rPr>
        <w:t>por dia trabalhado de cada Guarda Municipal e Agente de Trânsito</w:t>
      </w:r>
      <w:r w:rsidR="002C52EB" w:rsidRPr="00445423">
        <w:rPr>
          <w:rFonts w:ascii="Times New Roman" w:hAnsi="Times New Roman"/>
          <w:b/>
          <w:highlight w:val="yellow"/>
        </w:rPr>
        <w:t>.</w:t>
      </w:r>
    </w:p>
    <w:p w14:paraId="3079F078" w14:textId="4A761757" w:rsidR="00D649A7" w:rsidRPr="00445423" w:rsidRDefault="00D649A7" w:rsidP="00445423">
      <w:pPr>
        <w:pStyle w:val="Recuodecorpodetexto21"/>
        <w:spacing w:after="160"/>
        <w:ind w:firstLine="1134"/>
        <w:rPr>
          <w:rFonts w:ascii="Times New Roman" w:eastAsia="Calibri" w:hAnsi="Times New Roman" w:cs="Times New Roman"/>
          <w:sz w:val="22"/>
          <w:szCs w:val="22"/>
          <w:lang w:eastAsia="en-US"/>
        </w:rPr>
      </w:pPr>
      <w:r w:rsidRPr="00445423">
        <w:rPr>
          <w:rFonts w:ascii="Times New Roman" w:eastAsia="Calibri" w:hAnsi="Times New Roman" w:cs="Times New Roman"/>
          <w:sz w:val="22"/>
          <w:szCs w:val="22"/>
          <w:lang w:eastAsia="en-US"/>
        </w:rPr>
        <w:t>1</w:t>
      </w:r>
      <w:r w:rsidR="00CC1D22" w:rsidRPr="00445423">
        <w:rPr>
          <w:rFonts w:ascii="Times New Roman" w:eastAsia="Calibri" w:hAnsi="Times New Roman" w:cs="Times New Roman"/>
          <w:sz w:val="22"/>
          <w:szCs w:val="22"/>
          <w:lang w:eastAsia="en-US"/>
        </w:rPr>
        <w:t>1</w:t>
      </w:r>
      <w:r w:rsidRPr="00445423">
        <w:rPr>
          <w:rFonts w:ascii="Times New Roman" w:eastAsia="Calibri" w:hAnsi="Times New Roman" w:cs="Times New Roman"/>
          <w:sz w:val="22"/>
          <w:szCs w:val="22"/>
          <w:lang w:eastAsia="en-US"/>
        </w:rPr>
        <w:t>.</w:t>
      </w:r>
      <w:r w:rsidR="00707A17" w:rsidRPr="00445423">
        <w:rPr>
          <w:rFonts w:ascii="Times New Roman" w:eastAsia="Calibri" w:hAnsi="Times New Roman" w:cs="Times New Roman"/>
          <w:sz w:val="22"/>
          <w:szCs w:val="22"/>
          <w:lang w:eastAsia="en-US"/>
        </w:rPr>
        <w:t>1</w:t>
      </w:r>
      <w:r w:rsidR="001A32E6" w:rsidRPr="00445423">
        <w:rPr>
          <w:rFonts w:ascii="Times New Roman" w:eastAsia="Calibri" w:hAnsi="Times New Roman" w:cs="Times New Roman"/>
          <w:sz w:val="22"/>
          <w:szCs w:val="22"/>
          <w:lang w:eastAsia="en-US"/>
        </w:rPr>
        <w:t>1</w:t>
      </w:r>
      <w:r w:rsidRPr="00445423">
        <w:rPr>
          <w:rFonts w:ascii="Times New Roman" w:eastAsia="Calibri" w:hAnsi="Times New Roman" w:cs="Times New Roman"/>
          <w:sz w:val="22"/>
          <w:szCs w:val="22"/>
          <w:lang w:eastAsia="en-US"/>
        </w:rPr>
        <w:t xml:space="preserve">. </w:t>
      </w:r>
      <w:r w:rsidR="00585EF0" w:rsidRPr="00445423">
        <w:rPr>
          <w:rFonts w:ascii="Times New Roman" w:hAnsi="Times New Roman" w:cs="Times New Roman"/>
          <w:sz w:val="22"/>
          <w:szCs w:val="22"/>
        </w:rPr>
        <w:t xml:space="preserve">A recusa injustificada da adjudicatária em assinar </w:t>
      </w:r>
      <w:r w:rsidR="00AA436B" w:rsidRPr="00445423">
        <w:rPr>
          <w:rFonts w:ascii="Times New Roman" w:hAnsi="Times New Roman" w:cs="Times New Roman"/>
          <w:sz w:val="22"/>
          <w:szCs w:val="22"/>
        </w:rPr>
        <w:t>o contrato</w:t>
      </w:r>
      <w:r w:rsidR="00585EF0" w:rsidRPr="00445423">
        <w:rPr>
          <w:rFonts w:ascii="Times New Roman" w:hAnsi="Times New Roman" w:cs="Times New Roman"/>
          <w:sz w:val="22"/>
          <w:szCs w:val="22"/>
        </w:rPr>
        <w:t xml:space="preserve"> dentro do prazo de até 05(cinto) dias úteis da ciência da homologação/adjudicação a ocorrer mediante publicação </w:t>
      </w:r>
      <w:r w:rsidR="00585EF0" w:rsidRPr="00445423">
        <w:rPr>
          <w:rFonts w:ascii="Times New Roman" w:hAnsi="Times New Roman" w:cs="Times New Roman"/>
          <w:sz w:val="22"/>
          <w:szCs w:val="22"/>
        </w:rPr>
        <w:lastRenderedPageBreak/>
        <w:t>no Diário Oficial do Estado de São Paulo, caracteriza o descumprimento to</w:t>
      </w:r>
      <w:r w:rsidR="00585EF0" w:rsidRPr="00445423">
        <w:rPr>
          <w:rFonts w:ascii="Times New Roman" w:hAnsi="Times New Roman" w:cs="Times New Roman"/>
          <w:sz w:val="22"/>
          <w:szCs w:val="22"/>
        </w:rPr>
        <w:softHyphen/>
        <w:t xml:space="preserve">tal da obrigação assumida, sujeitando-se, sem prejuízo das demais sanções, e a perda de garantia </w:t>
      </w:r>
      <w:r w:rsidR="008E5BB5" w:rsidRPr="00445423">
        <w:rPr>
          <w:rFonts w:ascii="Times New Roman" w:hAnsi="Times New Roman" w:cs="Times New Roman"/>
          <w:sz w:val="22"/>
          <w:szCs w:val="22"/>
        </w:rPr>
        <w:t>da proposta</w:t>
      </w:r>
      <w:r w:rsidR="00356566" w:rsidRPr="00445423">
        <w:rPr>
          <w:rFonts w:ascii="Times New Roman" w:hAnsi="Times New Roman" w:cs="Times New Roman"/>
          <w:sz w:val="22"/>
          <w:szCs w:val="22"/>
        </w:rPr>
        <w:t xml:space="preserve"> </w:t>
      </w:r>
      <w:r w:rsidR="00585EF0" w:rsidRPr="00445423">
        <w:rPr>
          <w:rFonts w:ascii="Times New Roman" w:hAnsi="Times New Roman" w:cs="Times New Roman"/>
          <w:sz w:val="22"/>
          <w:szCs w:val="22"/>
        </w:rPr>
        <w:t>em favor deste ente federativo</w:t>
      </w:r>
      <w:r w:rsidR="00445423">
        <w:rPr>
          <w:rFonts w:ascii="Times New Roman" w:hAnsi="Times New Roman" w:cs="Times New Roman"/>
          <w:sz w:val="22"/>
          <w:szCs w:val="22"/>
        </w:rPr>
        <w:t xml:space="preserve"> </w:t>
      </w:r>
      <w:r w:rsidR="00585EF0" w:rsidRPr="00445423">
        <w:rPr>
          <w:rFonts w:ascii="Times New Roman" w:hAnsi="Times New Roman" w:cs="Times New Roman"/>
          <w:sz w:val="22"/>
          <w:szCs w:val="22"/>
        </w:rPr>
        <w:t>(nos casos que houver)</w:t>
      </w:r>
      <w:r w:rsidR="0070036E" w:rsidRPr="00445423">
        <w:rPr>
          <w:rFonts w:ascii="Times New Roman" w:eastAsia="Calibri" w:hAnsi="Times New Roman" w:cs="Times New Roman"/>
          <w:sz w:val="22"/>
          <w:szCs w:val="22"/>
          <w:lang w:eastAsia="en-US"/>
        </w:rPr>
        <w:t>, conforme artigo 90 da Lei 14.133/2021.</w:t>
      </w:r>
    </w:p>
    <w:p w14:paraId="510AF7DF" w14:textId="6774E3CC" w:rsidR="00D649A7" w:rsidRPr="00445423" w:rsidRDefault="00D649A7" w:rsidP="00445423">
      <w:pPr>
        <w:overflowPunct w:val="0"/>
        <w:autoSpaceDE w:val="0"/>
        <w:autoSpaceDN w:val="0"/>
        <w:adjustRightInd w:val="0"/>
        <w:spacing w:line="240" w:lineRule="auto"/>
        <w:ind w:firstLine="1134"/>
        <w:jc w:val="both"/>
        <w:rPr>
          <w:rFonts w:ascii="Times New Roman" w:hAnsi="Times New Roman"/>
        </w:rPr>
      </w:pPr>
      <w:r w:rsidRPr="00445423">
        <w:rPr>
          <w:rFonts w:ascii="Times New Roman" w:hAnsi="Times New Roman"/>
        </w:rPr>
        <w:t>1</w:t>
      </w:r>
      <w:r w:rsidR="00CC1D22" w:rsidRPr="00445423">
        <w:rPr>
          <w:rFonts w:ascii="Times New Roman" w:hAnsi="Times New Roman"/>
        </w:rPr>
        <w:t>1</w:t>
      </w:r>
      <w:r w:rsidRPr="00445423">
        <w:rPr>
          <w:rFonts w:ascii="Times New Roman" w:hAnsi="Times New Roman"/>
        </w:rPr>
        <w:t>.</w:t>
      </w:r>
      <w:r w:rsidR="00707A17" w:rsidRPr="00445423">
        <w:rPr>
          <w:rFonts w:ascii="Times New Roman" w:hAnsi="Times New Roman"/>
        </w:rPr>
        <w:t>1</w:t>
      </w:r>
      <w:r w:rsidR="001A32E6" w:rsidRPr="00445423">
        <w:rPr>
          <w:rFonts w:ascii="Times New Roman" w:hAnsi="Times New Roman"/>
        </w:rPr>
        <w:t>2</w:t>
      </w:r>
      <w:r w:rsidRPr="00445423">
        <w:rPr>
          <w:rFonts w:ascii="Times New Roman" w:hAnsi="Times New Roman"/>
        </w:rPr>
        <w:t xml:space="preserve">. </w:t>
      </w:r>
      <w:r w:rsidR="00A77D33" w:rsidRPr="00445423">
        <w:rPr>
          <w:rFonts w:ascii="Times New Roman" w:hAnsi="Times New Roman"/>
        </w:rPr>
        <w:t>O prazo de convocação poderá ser prorrogado uma vez, por igual período, quando solicitado pela parte durante o seu transcurso e desde que ocorra motivo justificado aceito pela administração</w:t>
      </w:r>
      <w:r w:rsidRPr="00445423">
        <w:rPr>
          <w:rFonts w:ascii="Times New Roman" w:hAnsi="Times New Roman"/>
        </w:rPr>
        <w:t>.</w:t>
      </w:r>
    </w:p>
    <w:p w14:paraId="5B86E5D1" w14:textId="4BBAF257" w:rsidR="00D649A7" w:rsidRPr="00445423" w:rsidRDefault="00D649A7" w:rsidP="00445423">
      <w:pPr>
        <w:overflowPunct w:val="0"/>
        <w:autoSpaceDE w:val="0"/>
        <w:autoSpaceDN w:val="0"/>
        <w:adjustRightInd w:val="0"/>
        <w:spacing w:line="240" w:lineRule="auto"/>
        <w:ind w:firstLine="1134"/>
        <w:jc w:val="both"/>
        <w:textAlignment w:val="baseline"/>
        <w:rPr>
          <w:rFonts w:ascii="Times New Roman" w:hAnsi="Times New Roman"/>
        </w:rPr>
      </w:pPr>
      <w:r w:rsidRPr="00445423">
        <w:rPr>
          <w:rFonts w:ascii="Times New Roman" w:hAnsi="Times New Roman"/>
        </w:rPr>
        <w:t>1</w:t>
      </w:r>
      <w:r w:rsidR="00CC1D22" w:rsidRPr="00445423">
        <w:rPr>
          <w:rFonts w:ascii="Times New Roman" w:hAnsi="Times New Roman"/>
        </w:rPr>
        <w:t>1</w:t>
      </w:r>
      <w:r w:rsidRPr="00445423">
        <w:rPr>
          <w:rFonts w:ascii="Times New Roman" w:hAnsi="Times New Roman"/>
        </w:rPr>
        <w:t>.1</w:t>
      </w:r>
      <w:r w:rsidR="001A32E6" w:rsidRPr="00445423">
        <w:rPr>
          <w:rFonts w:ascii="Times New Roman" w:hAnsi="Times New Roman"/>
        </w:rPr>
        <w:t>4</w:t>
      </w:r>
      <w:r w:rsidRPr="00445423">
        <w:rPr>
          <w:rFonts w:ascii="Times New Roman" w:hAnsi="Times New Roman"/>
        </w:rPr>
        <w:t xml:space="preserve">. </w:t>
      </w:r>
      <w:r w:rsidR="00A77D33" w:rsidRPr="00445423">
        <w:rPr>
          <w:rFonts w:ascii="Times New Roman" w:hAnsi="Times New Roman"/>
        </w:rPr>
        <w:t xml:space="preserve">Decorridos 60 (sessenta) dias da data de entrega </w:t>
      </w:r>
      <w:r w:rsidR="0082125B" w:rsidRPr="00445423">
        <w:rPr>
          <w:rFonts w:ascii="Times New Roman" w:hAnsi="Times New Roman"/>
        </w:rPr>
        <w:t>das propostas</w:t>
      </w:r>
      <w:r w:rsidR="005C47B2" w:rsidRPr="00445423">
        <w:rPr>
          <w:rFonts w:ascii="Times New Roman" w:hAnsi="Times New Roman"/>
        </w:rPr>
        <w:t xml:space="preserve"> e documentos</w:t>
      </w:r>
      <w:r w:rsidR="00A77D33" w:rsidRPr="00445423">
        <w:rPr>
          <w:rFonts w:ascii="Times New Roman" w:hAnsi="Times New Roman"/>
        </w:rPr>
        <w:t>, sem convocação para a contratação, ficarão os licitantes liberados dos compromissos assumidos</w:t>
      </w:r>
      <w:r w:rsidRPr="00445423">
        <w:rPr>
          <w:rFonts w:ascii="Times New Roman" w:hAnsi="Times New Roman"/>
        </w:rPr>
        <w:t>.</w:t>
      </w:r>
    </w:p>
    <w:p w14:paraId="49D95444" w14:textId="486059EF" w:rsidR="00D11E72" w:rsidRPr="00445423" w:rsidRDefault="00D11E72" w:rsidP="00445423">
      <w:pPr>
        <w:overflowPunct w:val="0"/>
        <w:autoSpaceDE w:val="0"/>
        <w:autoSpaceDN w:val="0"/>
        <w:adjustRightInd w:val="0"/>
        <w:spacing w:line="240" w:lineRule="auto"/>
        <w:ind w:firstLine="1134"/>
        <w:jc w:val="both"/>
        <w:textAlignment w:val="baseline"/>
        <w:rPr>
          <w:rFonts w:ascii="Times New Roman" w:hAnsi="Times New Roman"/>
        </w:rPr>
      </w:pPr>
      <w:r w:rsidRPr="00445423">
        <w:rPr>
          <w:rFonts w:ascii="Times New Roman" w:hAnsi="Times New Roman"/>
        </w:rPr>
        <w:t>11.15. A homologação do resultado dest</w:t>
      </w:r>
      <w:r w:rsidR="00EF585A" w:rsidRPr="00445423">
        <w:rPr>
          <w:rFonts w:ascii="Times New Roman" w:hAnsi="Times New Roman"/>
        </w:rPr>
        <w:t>a</w:t>
      </w:r>
      <w:r w:rsidRPr="00445423">
        <w:rPr>
          <w:rFonts w:ascii="Times New Roman" w:hAnsi="Times New Roman"/>
        </w:rPr>
        <w:t xml:space="preserve"> licitação não implicará direito à contratação.</w:t>
      </w:r>
    </w:p>
    <w:p w14:paraId="0903E37F" w14:textId="2F70A8CD" w:rsidR="004B1F0B" w:rsidRPr="00445423" w:rsidRDefault="003A42B4" w:rsidP="00445423">
      <w:pPr>
        <w:overflowPunct w:val="0"/>
        <w:autoSpaceDE w:val="0"/>
        <w:autoSpaceDN w:val="0"/>
        <w:adjustRightInd w:val="0"/>
        <w:spacing w:line="240" w:lineRule="auto"/>
        <w:ind w:firstLine="1134"/>
        <w:jc w:val="both"/>
        <w:textAlignment w:val="baseline"/>
        <w:rPr>
          <w:rFonts w:ascii="Times New Roman" w:hAnsi="Times New Roman"/>
          <w:b/>
          <w:bCs/>
        </w:rPr>
      </w:pPr>
      <w:r w:rsidRPr="00445423">
        <w:rPr>
          <w:rFonts w:ascii="Times New Roman" w:hAnsi="Times New Roman"/>
          <w:b/>
          <w:bCs/>
        </w:rPr>
        <w:t>1</w:t>
      </w:r>
      <w:r w:rsidR="00C12CFE" w:rsidRPr="00445423">
        <w:rPr>
          <w:rFonts w:ascii="Times New Roman" w:hAnsi="Times New Roman"/>
          <w:b/>
          <w:bCs/>
        </w:rPr>
        <w:t>2</w:t>
      </w:r>
      <w:r w:rsidR="004B1F0B" w:rsidRPr="00445423">
        <w:rPr>
          <w:rFonts w:ascii="Times New Roman" w:hAnsi="Times New Roman"/>
          <w:b/>
          <w:bCs/>
        </w:rPr>
        <w:t xml:space="preserve">. DA REABERTURA </w:t>
      </w:r>
      <w:r w:rsidR="007A5AA1" w:rsidRPr="00445423">
        <w:rPr>
          <w:rFonts w:ascii="Times New Roman" w:hAnsi="Times New Roman"/>
          <w:b/>
          <w:bCs/>
        </w:rPr>
        <w:t xml:space="preserve">DE PRAZO PARA ENTREGA </w:t>
      </w:r>
      <w:r w:rsidR="00C02FAA" w:rsidRPr="00445423">
        <w:rPr>
          <w:rFonts w:ascii="Times New Roman" w:hAnsi="Times New Roman"/>
          <w:b/>
          <w:bCs/>
        </w:rPr>
        <w:t>DE PROPOSTA</w:t>
      </w:r>
      <w:r w:rsidR="007A5AA1" w:rsidRPr="00445423">
        <w:rPr>
          <w:rFonts w:ascii="Times New Roman" w:hAnsi="Times New Roman"/>
          <w:b/>
          <w:bCs/>
        </w:rPr>
        <w:t xml:space="preserve"> E DOCUMENTOS</w:t>
      </w:r>
    </w:p>
    <w:p w14:paraId="34AEC3F3" w14:textId="754D6091" w:rsidR="004B1F0B" w:rsidRPr="00445423" w:rsidRDefault="003A42B4" w:rsidP="00445423">
      <w:pPr>
        <w:pStyle w:val="PargrafodaLista"/>
        <w:spacing w:after="160"/>
        <w:ind w:left="0" w:firstLine="1134"/>
        <w:jc w:val="both"/>
        <w:rPr>
          <w:sz w:val="22"/>
          <w:szCs w:val="22"/>
          <w:lang w:eastAsia="en-US"/>
        </w:rPr>
      </w:pPr>
      <w:r w:rsidRPr="00445423">
        <w:rPr>
          <w:sz w:val="22"/>
          <w:szCs w:val="22"/>
          <w:lang w:eastAsia="en-US"/>
        </w:rPr>
        <w:t>1</w:t>
      </w:r>
      <w:r w:rsidR="00C12CFE" w:rsidRPr="00445423">
        <w:rPr>
          <w:sz w:val="22"/>
          <w:szCs w:val="22"/>
          <w:lang w:eastAsia="en-US"/>
        </w:rPr>
        <w:t>2</w:t>
      </w:r>
      <w:r w:rsidR="004B1F0B" w:rsidRPr="00445423">
        <w:rPr>
          <w:sz w:val="22"/>
          <w:szCs w:val="22"/>
          <w:lang w:eastAsia="en-US"/>
        </w:rPr>
        <w:t xml:space="preserve">.1. </w:t>
      </w:r>
      <w:r w:rsidR="007A5AA1" w:rsidRPr="00445423">
        <w:rPr>
          <w:sz w:val="22"/>
          <w:szCs w:val="22"/>
          <w:lang w:eastAsia="en-US"/>
        </w:rPr>
        <w:t>O prazo</w:t>
      </w:r>
      <w:r w:rsidR="004B1F0B" w:rsidRPr="00445423">
        <w:rPr>
          <w:sz w:val="22"/>
          <w:szCs w:val="22"/>
          <w:lang w:eastAsia="en-US"/>
        </w:rPr>
        <w:t xml:space="preserve"> poderá ser reabert</w:t>
      </w:r>
      <w:r w:rsidR="007A5AA1" w:rsidRPr="00445423">
        <w:rPr>
          <w:sz w:val="22"/>
          <w:szCs w:val="22"/>
          <w:lang w:eastAsia="en-US"/>
        </w:rPr>
        <w:t>o</w:t>
      </w:r>
      <w:r w:rsidR="004B1F0B" w:rsidRPr="00445423">
        <w:rPr>
          <w:sz w:val="22"/>
          <w:szCs w:val="22"/>
          <w:lang w:eastAsia="en-US"/>
        </w:rPr>
        <w:t>:</w:t>
      </w:r>
    </w:p>
    <w:p w14:paraId="2FA011D4" w14:textId="5C5753A3" w:rsidR="004B1F0B" w:rsidRPr="00445423" w:rsidRDefault="003A42B4" w:rsidP="00445423">
      <w:pPr>
        <w:pStyle w:val="PargrafodaLista"/>
        <w:spacing w:after="160"/>
        <w:ind w:left="0" w:firstLine="1134"/>
        <w:jc w:val="both"/>
        <w:rPr>
          <w:sz w:val="22"/>
          <w:szCs w:val="22"/>
          <w:lang w:eastAsia="en-US"/>
        </w:rPr>
      </w:pPr>
      <w:r w:rsidRPr="00445423">
        <w:rPr>
          <w:sz w:val="22"/>
          <w:szCs w:val="22"/>
          <w:lang w:eastAsia="en-US"/>
        </w:rPr>
        <w:t>1</w:t>
      </w:r>
      <w:r w:rsidR="00C12CFE" w:rsidRPr="00445423">
        <w:rPr>
          <w:sz w:val="22"/>
          <w:szCs w:val="22"/>
          <w:lang w:eastAsia="en-US"/>
        </w:rPr>
        <w:t>2</w:t>
      </w:r>
      <w:r w:rsidR="004B1F0B" w:rsidRPr="00445423">
        <w:rPr>
          <w:sz w:val="22"/>
          <w:szCs w:val="22"/>
          <w:lang w:eastAsia="en-US"/>
        </w:rPr>
        <w:t xml:space="preserve">.1.1. Nas hipóteses de provimento de recurso que leve à anulação de atos anteriores à </w:t>
      </w:r>
      <w:r w:rsidR="00356566" w:rsidRPr="00445423">
        <w:rPr>
          <w:sz w:val="22"/>
          <w:szCs w:val="22"/>
          <w:lang w:eastAsia="en-US"/>
        </w:rPr>
        <w:t xml:space="preserve">data máxima para </w:t>
      </w:r>
      <w:r w:rsidR="00626036" w:rsidRPr="00445423">
        <w:rPr>
          <w:sz w:val="22"/>
          <w:szCs w:val="22"/>
          <w:lang w:eastAsia="en-US"/>
        </w:rPr>
        <w:t xml:space="preserve">a primeira </w:t>
      </w:r>
      <w:r w:rsidR="00356566" w:rsidRPr="00445423">
        <w:rPr>
          <w:sz w:val="22"/>
          <w:szCs w:val="22"/>
          <w:lang w:eastAsia="en-US"/>
        </w:rPr>
        <w:t xml:space="preserve">entrega </w:t>
      </w:r>
      <w:r w:rsidR="00C02FAA" w:rsidRPr="00445423">
        <w:rPr>
          <w:sz w:val="22"/>
          <w:szCs w:val="22"/>
          <w:lang w:eastAsia="en-US"/>
        </w:rPr>
        <w:t>das propostas</w:t>
      </w:r>
      <w:r w:rsidR="00356566" w:rsidRPr="00445423">
        <w:rPr>
          <w:sz w:val="22"/>
          <w:szCs w:val="22"/>
          <w:lang w:eastAsia="en-US"/>
        </w:rPr>
        <w:t xml:space="preserve"> e documentos</w:t>
      </w:r>
      <w:r w:rsidR="004B1F0B" w:rsidRPr="00445423">
        <w:rPr>
          <w:sz w:val="22"/>
          <w:szCs w:val="22"/>
          <w:lang w:eastAsia="en-US"/>
        </w:rPr>
        <w:t>, situação em que serão repetidos os atos anulados e os que dele dependam.</w:t>
      </w:r>
    </w:p>
    <w:p w14:paraId="2AD8AF9C" w14:textId="23A31A68" w:rsidR="004B1F0B" w:rsidRPr="00445423" w:rsidRDefault="003A42B4" w:rsidP="00445423">
      <w:pPr>
        <w:pStyle w:val="PargrafodaLista"/>
        <w:spacing w:after="160"/>
        <w:ind w:left="0" w:firstLine="1134"/>
        <w:jc w:val="both"/>
        <w:rPr>
          <w:sz w:val="22"/>
          <w:szCs w:val="22"/>
          <w:lang w:eastAsia="en-US"/>
        </w:rPr>
      </w:pPr>
      <w:r w:rsidRPr="00445423">
        <w:rPr>
          <w:sz w:val="22"/>
          <w:szCs w:val="22"/>
          <w:lang w:eastAsia="en-US"/>
        </w:rPr>
        <w:t>1</w:t>
      </w:r>
      <w:r w:rsidR="00C12CFE" w:rsidRPr="00445423">
        <w:rPr>
          <w:sz w:val="22"/>
          <w:szCs w:val="22"/>
          <w:lang w:eastAsia="en-US"/>
        </w:rPr>
        <w:t>2</w:t>
      </w:r>
      <w:r w:rsidR="004B1F0B" w:rsidRPr="00445423">
        <w:rPr>
          <w:sz w:val="22"/>
          <w:szCs w:val="22"/>
          <w:lang w:eastAsia="en-US"/>
        </w:rPr>
        <w:t xml:space="preserve">.1.2. Quando houver erro na aceitação do preço </w:t>
      </w:r>
      <w:r w:rsidR="00EA06D0" w:rsidRPr="00445423">
        <w:rPr>
          <w:sz w:val="22"/>
          <w:szCs w:val="22"/>
          <w:lang w:eastAsia="en-US"/>
        </w:rPr>
        <w:t>credenciado</w:t>
      </w:r>
      <w:r w:rsidR="004B1F0B" w:rsidRPr="00445423">
        <w:rPr>
          <w:sz w:val="22"/>
          <w:szCs w:val="22"/>
          <w:lang w:eastAsia="en-US"/>
        </w:rPr>
        <w:t xml:space="preserve"> ou quando o licitante declarado </w:t>
      </w:r>
      <w:r w:rsidR="00AB5307" w:rsidRPr="00445423">
        <w:rPr>
          <w:sz w:val="22"/>
          <w:szCs w:val="22"/>
          <w:lang w:eastAsia="en-US"/>
        </w:rPr>
        <w:t>credenciado</w:t>
      </w:r>
      <w:r w:rsidR="004B1F0B" w:rsidRPr="00445423">
        <w:rPr>
          <w:sz w:val="22"/>
          <w:szCs w:val="22"/>
          <w:lang w:eastAsia="en-US"/>
        </w:rPr>
        <w:t xml:space="preserve"> não retirar o instrumento equivalente ou não comprovar a regularização fiscal e trabalhista, nos termos do art. 43, §1º da LC nº 123/2006. </w:t>
      </w:r>
    </w:p>
    <w:p w14:paraId="55D5B2FC" w14:textId="7C755F8E" w:rsidR="004B1F0B" w:rsidRPr="00445423" w:rsidRDefault="003A42B4" w:rsidP="00445423">
      <w:pPr>
        <w:pStyle w:val="PargrafodaLista"/>
        <w:spacing w:after="160"/>
        <w:ind w:left="0" w:firstLine="1134"/>
        <w:jc w:val="both"/>
        <w:rPr>
          <w:sz w:val="22"/>
          <w:szCs w:val="22"/>
          <w:lang w:eastAsia="en-US"/>
        </w:rPr>
      </w:pPr>
      <w:r w:rsidRPr="00445423">
        <w:rPr>
          <w:sz w:val="22"/>
          <w:szCs w:val="22"/>
          <w:lang w:eastAsia="en-US"/>
        </w:rPr>
        <w:t>1</w:t>
      </w:r>
      <w:r w:rsidR="00C12CFE" w:rsidRPr="00445423">
        <w:rPr>
          <w:sz w:val="22"/>
          <w:szCs w:val="22"/>
          <w:lang w:eastAsia="en-US"/>
        </w:rPr>
        <w:t>2</w:t>
      </w:r>
      <w:r w:rsidR="004B1F0B" w:rsidRPr="00445423">
        <w:rPr>
          <w:sz w:val="22"/>
          <w:szCs w:val="22"/>
          <w:lang w:eastAsia="en-US"/>
        </w:rPr>
        <w:t xml:space="preserve">.2. Todos os licitantes remanescentes deverão ser convocados para acompanhar </w:t>
      </w:r>
      <w:r w:rsidR="007A5AA1" w:rsidRPr="00445423">
        <w:rPr>
          <w:sz w:val="22"/>
          <w:szCs w:val="22"/>
          <w:lang w:eastAsia="en-US"/>
        </w:rPr>
        <w:t>os novos prazos</w:t>
      </w:r>
      <w:r w:rsidR="004B1F0B" w:rsidRPr="00445423">
        <w:rPr>
          <w:sz w:val="22"/>
          <w:szCs w:val="22"/>
          <w:lang w:eastAsia="en-US"/>
        </w:rPr>
        <w:t xml:space="preserve"> reabert</w:t>
      </w:r>
      <w:r w:rsidR="007A5AA1" w:rsidRPr="00445423">
        <w:rPr>
          <w:sz w:val="22"/>
          <w:szCs w:val="22"/>
          <w:lang w:eastAsia="en-US"/>
        </w:rPr>
        <w:t>os</w:t>
      </w:r>
      <w:r w:rsidR="004B1F0B" w:rsidRPr="00445423">
        <w:rPr>
          <w:sz w:val="22"/>
          <w:szCs w:val="22"/>
          <w:lang w:eastAsia="en-US"/>
        </w:rPr>
        <w:t>.</w:t>
      </w:r>
    </w:p>
    <w:p w14:paraId="730C29DC" w14:textId="2A41D045" w:rsidR="004B1F0B" w:rsidRPr="00445423" w:rsidRDefault="003A42B4" w:rsidP="00445423">
      <w:pPr>
        <w:overflowPunct w:val="0"/>
        <w:autoSpaceDE w:val="0"/>
        <w:autoSpaceDN w:val="0"/>
        <w:adjustRightInd w:val="0"/>
        <w:spacing w:line="240" w:lineRule="auto"/>
        <w:ind w:firstLine="1134"/>
        <w:jc w:val="both"/>
        <w:textAlignment w:val="baseline"/>
        <w:rPr>
          <w:rFonts w:ascii="Times New Roman" w:hAnsi="Times New Roman"/>
        </w:rPr>
      </w:pPr>
      <w:r w:rsidRPr="00445423">
        <w:rPr>
          <w:rFonts w:ascii="Times New Roman" w:hAnsi="Times New Roman"/>
        </w:rPr>
        <w:t>1</w:t>
      </w:r>
      <w:r w:rsidR="00C12CFE" w:rsidRPr="00445423">
        <w:rPr>
          <w:rFonts w:ascii="Times New Roman" w:hAnsi="Times New Roman"/>
        </w:rPr>
        <w:t>2</w:t>
      </w:r>
      <w:r w:rsidR="004B1F0B" w:rsidRPr="00445423">
        <w:rPr>
          <w:rFonts w:ascii="Times New Roman" w:hAnsi="Times New Roman"/>
        </w:rPr>
        <w:t>.2.1. A convocação se dará por meio do sistema eletrônico (“chat”), e-mail, ou, ainda, fac-símile, de acordo com a fase do procedimento licitatório</w:t>
      </w:r>
    </w:p>
    <w:p w14:paraId="612B5A11" w14:textId="53078EDB" w:rsidR="00D649A7" w:rsidRPr="00445423" w:rsidRDefault="00D649A7"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1</w:t>
      </w:r>
      <w:r w:rsidR="00C12CFE" w:rsidRPr="00445423">
        <w:rPr>
          <w:rStyle w:val="Forte"/>
          <w:rFonts w:ascii="Times New Roman" w:eastAsia="Arial Unicode MS" w:hAnsi="Times New Roman"/>
        </w:rPr>
        <w:t>3</w:t>
      </w:r>
      <w:r w:rsidRPr="00445423">
        <w:rPr>
          <w:rStyle w:val="Forte"/>
          <w:rFonts w:ascii="Times New Roman" w:eastAsia="Arial Unicode MS" w:hAnsi="Times New Roman"/>
        </w:rPr>
        <w:t xml:space="preserve"> - DOS PRAZOS, DAS CONDIÇÕES E DO LOCAL DE ENTREGA DO OBJETO DA LICITAÇÃO:</w:t>
      </w:r>
    </w:p>
    <w:p w14:paraId="2EF6EE70" w14:textId="79E55C41" w:rsidR="009651F9" w:rsidRPr="00445423" w:rsidRDefault="00A77D33" w:rsidP="00445423">
      <w:pPr>
        <w:tabs>
          <w:tab w:val="left" w:pos="851"/>
          <w:tab w:val="left" w:pos="1418"/>
        </w:tabs>
        <w:spacing w:line="240" w:lineRule="auto"/>
        <w:ind w:firstLine="1134"/>
        <w:jc w:val="both"/>
        <w:rPr>
          <w:rFonts w:ascii="Times New Roman" w:hAnsi="Times New Roman"/>
          <w:b/>
          <w:bCs/>
          <w:snapToGrid w:val="0"/>
          <w:highlight w:val="green"/>
          <w:u w:val="single"/>
        </w:rPr>
      </w:pPr>
      <w:r w:rsidRPr="00445423">
        <w:rPr>
          <w:rFonts w:ascii="Times New Roman" w:hAnsi="Times New Roman"/>
          <w:b/>
          <w:bCs/>
          <w:snapToGrid w:val="0"/>
          <w:color w:val="000000"/>
          <w:highlight w:val="yellow"/>
          <w:u w:val="single"/>
        </w:rPr>
        <w:t>1</w:t>
      </w:r>
      <w:r w:rsidR="00C12CFE" w:rsidRPr="00445423">
        <w:rPr>
          <w:rFonts w:ascii="Times New Roman" w:hAnsi="Times New Roman"/>
          <w:b/>
          <w:bCs/>
          <w:snapToGrid w:val="0"/>
          <w:color w:val="000000"/>
          <w:highlight w:val="yellow"/>
          <w:u w:val="single"/>
        </w:rPr>
        <w:t>3</w:t>
      </w:r>
      <w:r w:rsidRPr="00445423">
        <w:rPr>
          <w:rFonts w:ascii="Times New Roman" w:hAnsi="Times New Roman"/>
          <w:b/>
          <w:bCs/>
          <w:snapToGrid w:val="0"/>
          <w:color w:val="000000"/>
          <w:highlight w:val="yellow"/>
          <w:u w:val="single"/>
        </w:rPr>
        <w:t xml:space="preserve">.1. </w:t>
      </w:r>
      <w:r w:rsidR="00950545" w:rsidRPr="00445423">
        <w:rPr>
          <w:rFonts w:ascii="Times New Roman" w:hAnsi="Times New Roman"/>
          <w:b/>
          <w:bCs/>
          <w:snapToGrid w:val="0"/>
          <w:color w:val="000000"/>
          <w:highlight w:val="yellow"/>
          <w:u w:val="single"/>
        </w:rPr>
        <w:t xml:space="preserve">Prazo para início </w:t>
      </w:r>
      <w:r w:rsidR="002A1D86" w:rsidRPr="00445423">
        <w:rPr>
          <w:rFonts w:ascii="Times New Roman" w:hAnsi="Times New Roman"/>
          <w:b/>
          <w:bCs/>
          <w:snapToGrid w:val="0"/>
          <w:color w:val="000000"/>
          <w:highlight w:val="yellow"/>
          <w:u w:val="single"/>
        </w:rPr>
        <w:t>dos serviços</w:t>
      </w:r>
      <w:r w:rsidR="00950545" w:rsidRPr="00445423">
        <w:rPr>
          <w:rFonts w:ascii="Times New Roman" w:hAnsi="Times New Roman"/>
          <w:b/>
          <w:bCs/>
          <w:snapToGrid w:val="0"/>
          <w:color w:val="000000"/>
          <w:highlight w:val="yellow"/>
          <w:u w:val="single"/>
        </w:rPr>
        <w:t>:</w:t>
      </w:r>
      <w:r w:rsidR="00950545" w:rsidRPr="00445423">
        <w:rPr>
          <w:rFonts w:ascii="Times New Roman" w:hAnsi="Times New Roman"/>
          <w:snapToGrid w:val="0"/>
          <w:color w:val="000000"/>
          <w:highlight w:val="yellow"/>
        </w:rPr>
        <w:t xml:space="preserve"> </w:t>
      </w:r>
      <w:r w:rsidR="00BC136C" w:rsidRPr="00445423">
        <w:rPr>
          <w:rFonts w:ascii="Times New Roman" w:hAnsi="Times New Roman"/>
          <w:highlight w:val="yellow"/>
          <w:lang w:eastAsia="pt-BR"/>
        </w:rPr>
        <w:t xml:space="preserve"> </w:t>
      </w:r>
      <w:r w:rsidR="002A1D86" w:rsidRPr="00445423">
        <w:rPr>
          <w:rFonts w:ascii="Times New Roman" w:hAnsi="Times New Roman"/>
          <w:b/>
          <w:bCs/>
          <w:highlight w:val="yellow"/>
          <w:u w:val="single"/>
        </w:rPr>
        <w:t>O primeiro crédito aos servidores deverá ocorrer no mês subsequente ao término do processo interno, descrito no Anexo I – Termo de Referência</w:t>
      </w:r>
      <w:r w:rsidR="009651F9" w:rsidRPr="00445423">
        <w:rPr>
          <w:rFonts w:ascii="Times New Roman" w:hAnsi="Times New Roman"/>
          <w:b/>
          <w:bCs/>
          <w:snapToGrid w:val="0"/>
          <w:highlight w:val="yellow"/>
        </w:rPr>
        <w:t>;</w:t>
      </w:r>
    </w:p>
    <w:p w14:paraId="2F9DE4FC" w14:textId="41CF3D67" w:rsidR="00F474C6" w:rsidRPr="00445423" w:rsidRDefault="00F474C6" w:rsidP="00445423">
      <w:pPr>
        <w:spacing w:line="240" w:lineRule="auto"/>
        <w:ind w:firstLine="1134"/>
        <w:jc w:val="both"/>
        <w:rPr>
          <w:rFonts w:ascii="Times New Roman" w:hAnsi="Times New Roman"/>
          <w:snapToGrid w:val="0"/>
          <w:color w:val="000000"/>
        </w:rPr>
      </w:pPr>
      <w:r w:rsidRPr="00445423">
        <w:rPr>
          <w:rFonts w:ascii="Times New Roman" w:hAnsi="Times New Roman"/>
          <w:snapToGrid w:val="0"/>
          <w:color w:val="000000"/>
        </w:rPr>
        <w:t>1</w:t>
      </w:r>
      <w:r w:rsidR="00C12CFE" w:rsidRPr="00445423">
        <w:rPr>
          <w:rFonts w:ascii="Times New Roman" w:hAnsi="Times New Roman"/>
          <w:snapToGrid w:val="0"/>
          <w:color w:val="000000"/>
        </w:rPr>
        <w:t>3</w:t>
      </w:r>
      <w:r w:rsidRPr="00445423">
        <w:rPr>
          <w:rFonts w:ascii="Times New Roman" w:hAnsi="Times New Roman"/>
          <w:snapToGrid w:val="0"/>
          <w:color w:val="000000"/>
        </w:rPr>
        <w:t xml:space="preserve">.1.1. </w:t>
      </w:r>
      <w:r w:rsidR="00590ADE" w:rsidRPr="00445423">
        <w:rPr>
          <w:rFonts w:ascii="Times New Roman" w:hAnsi="Times New Roman"/>
          <w:snapToGrid w:val="0"/>
          <w:color w:val="000000"/>
        </w:rPr>
        <w:t>O prazo de vigência do contrato será de até 12 (doze) meses corridos e consecutivos, contado a partir da data da sua assinatura, podendo ser prorrogada, por igual período, conforme artigo 106, da Lei Federal 14.133/2021, e respeitando a vigência máxima decenal, estabelecida no art. 107, da Lei Federal 14.133/2021</w:t>
      </w:r>
      <w:r w:rsidR="00A63091" w:rsidRPr="00445423">
        <w:rPr>
          <w:rFonts w:ascii="Times New Roman" w:hAnsi="Times New Roman"/>
          <w:snapToGrid w:val="0"/>
          <w:color w:val="000000"/>
        </w:rPr>
        <w:t>.</w:t>
      </w:r>
    </w:p>
    <w:p w14:paraId="37783A10" w14:textId="2AFCC28B" w:rsidR="00FC6079" w:rsidRPr="00445423" w:rsidRDefault="00FC6079" w:rsidP="00445423">
      <w:pPr>
        <w:spacing w:line="240" w:lineRule="auto"/>
        <w:ind w:firstLine="1134"/>
        <w:jc w:val="both"/>
        <w:rPr>
          <w:rFonts w:ascii="Times New Roman" w:hAnsi="Times New Roman"/>
        </w:rPr>
      </w:pPr>
      <w:r w:rsidRPr="00445423">
        <w:rPr>
          <w:rFonts w:ascii="Times New Roman" w:hAnsi="Times New Roman"/>
        </w:rPr>
        <w:t xml:space="preserve">13.1.2. O preço proposto é fixo e irreajustável pelo período </w:t>
      </w:r>
      <w:r w:rsidR="00BD3133" w:rsidRPr="00445423">
        <w:rPr>
          <w:rFonts w:ascii="Times New Roman" w:hAnsi="Times New Roman"/>
        </w:rPr>
        <w:t>discriminado no item 13.1.1</w:t>
      </w:r>
      <w:r w:rsidRPr="00445423">
        <w:rPr>
          <w:rFonts w:ascii="Times New Roman" w:hAnsi="Times New Roman"/>
        </w:rPr>
        <w:t>.</w:t>
      </w:r>
    </w:p>
    <w:p w14:paraId="4E6AD135" w14:textId="0B12EAE4" w:rsidR="00542BE8" w:rsidRPr="00445423" w:rsidRDefault="00F474C6"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C12CFE" w:rsidRPr="00445423">
        <w:rPr>
          <w:rFonts w:ascii="Times New Roman" w:eastAsia="Arial Unicode MS" w:hAnsi="Times New Roman"/>
        </w:rPr>
        <w:t>3</w:t>
      </w:r>
      <w:r w:rsidRPr="00445423">
        <w:rPr>
          <w:rFonts w:ascii="Times New Roman" w:eastAsia="Arial Unicode MS" w:hAnsi="Times New Roman"/>
        </w:rPr>
        <w:t>.1.</w:t>
      </w:r>
      <w:r w:rsidR="00D203FE" w:rsidRPr="00445423">
        <w:rPr>
          <w:rFonts w:ascii="Times New Roman" w:eastAsia="Arial Unicode MS" w:hAnsi="Times New Roman"/>
        </w:rPr>
        <w:t>3</w:t>
      </w:r>
      <w:r w:rsidRPr="00445423">
        <w:rPr>
          <w:rFonts w:ascii="Times New Roman" w:eastAsia="Arial Unicode MS" w:hAnsi="Times New Roman"/>
        </w:rPr>
        <w:t xml:space="preserve">. </w:t>
      </w:r>
      <w:r w:rsidR="00542BE8" w:rsidRPr="00445423">
        <w:rPr>
          <w:rFonts w:ascii="Times New Roman" w:eastAsia="Arial Unicode MS" w:hAnsi="Times New Roman"/>
        </w:rPr>
        <w:t xml:space="preserve">Constatada qualquer irregularidade </w:t>
      </w:r>
      <w:r w:rsidR="00F37DB6" w:rsidRPr="00445423">
        <w:rPr>
          <w:rFonts w:ascii="Times New Roman" w:eastAsia="Arial Unicode MS" w:hAnsi="Times New Roman"/>
        </w:rPr>
        <w:t>nos serviços</w:t>
      </w:r>
      <w:r w:rsidR="00542BE8" w:rsidRPr="00445423">
        <w:rPr>
          <w:rFonts w:ascii="Times New Roman" w:eastAsia="Arial Unicode MS" w:hAnsi="Times New Roman"/>
        </w:rPr>
        <w:t>, a empresa contratada, obrigar-se-á:</w:t>
      </w:r>
    </w:p>
    <w:p w14:paraId="72E8C80D" w14:textId="602E41D0" w:rsidR="00542BE8" w:rsidRPr="00445423" w:rsidRDefault="00542BE8"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13.1.</w:t>
      </w:r>
      <w:r w:rsidR="00D203FE" w:rsidRPr="00445423">
        <w:rPr>
          <w:rFonts w:ascii="Times New Roman" w:eastAsia="Arial Unicode MS" w:hAnsi="Times New Roman"/>
        </w:rPr>
        <w:t>3.1</w:t>
      </w:r>
      <w:r w:rsidRPr="00445423">
        <w:rPr>
          <w:rFonts w:ascii="Times New Roman" w:eastAsia="Arial Unicode MS" w:hAnsi="Times New Roman"/>
        </w:rPr>
        <w:t>. Se disser respeito à especificação, rejeitá-lo no todo ou em parte, determinando sua substituição ou rescindindo a contratação, sem prejuízo das penalidades cabíveis.</w:t>
      </w:r>
    </w:p>
    <w:p w14:paraId="674F86D8" w14:textId="179081EC" w:rsidR="00542BE8" w:rsidRPr="00445423" w:rsidRDefault="00542BE8"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lastRenderedPageBreak/>
        <w:t>13.1.</w:t>
      </w:r>
      <w:r w:rsidR="00D203FE" w:rsidRPr="00445423">
        <w:rPr>
          <w:rFonts w:ascii="Times New Roman" w:eastAsia="Arial Unicode MS" w:hAnsi="Times New Roman"/>
        </w:rPr>
        <w:t>4</w:t>
      </w:r>
      <w:r w:rsidRPr="00445423">
        <w:rPr>
          <w:rFonts w:ascii="Times New Roman" w:eastAsia="Arial Unicode MS" w:hAnsi="Times New Roman"/>
        </w:rPr>
        <w:t>. A Prefeitura rejeitará, no todo ou em parte o material que estiver em desacordo com o Edital.</w:t>
      </w:r>
    </w:p>
    <w:p w14:paraId="70F4EA80" w14:textId="26F1BCC8" w:rsidR="00542BE8" w:rsidRPr="00445423" w:rsidRDefault="00542BE8"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13.1.</w:t>
      </w:r>
      <w:r w:rsidR="00D203FE" w:rsidRPr="00445423">
        <w:rPr>
          <w:rFonts w:ascii="Times New Roman" w:eastAsia="Arial Unicode MS" w:hAnsi="Times New Roman"/>
        </w:rPr>
        <w:t>5</w:t>
      </w:r>
      <w:r w:rsidRPr="00445423">
        <w:rPr>
          <w:rFonts w:ascii="Times New Roman" w:eastAsia="Arial Unicode MS" w:hAnsi="Times New Roman"/>
        </w:rPr>
        <w:t xml:space="preserve">. A empresa contratada se compromete a </w:t>
      </w:r>
      <w:r w:rsidR="003724FE" w:rsidRPr="00445423">
        <w:rPr>
          <w:rFonts w:ascii="Times New Roman" w:eastAsia="Arial Unicode MS" w:hAnsi="Times New Roman"/>
        </w:rPr>
        <w:t>realização dos serviços</w:t>
      </w:r>
      <w:r w:rsidRPr="00445423">
        <w:rPr>
          <w:rFonts w:ascii="Times New Roman" w:eastAsia="Arial Unicode MS" w:hAnsi="Times New Roman"/>
        </w:rPr>
        <w:t xml:space="preserve"> com prioridade de atendimento tendo em vista o interesse público.</w:t>
      </w:r>
    </w:p>
    <w:p w14:paraId="0DA4BEE1" w14:textId="67F8F6FB" w:rsidR="00A77D33" w:rsidRPr="00445423" w:rsidRDefault="00542BE8"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13.1.</w:t>
      </w:r>
      <w:r w:rsidR="00D203FE" w:rsidRPr="00445423">
        <w:rPr>
          <w:rFonts w:ascii="Times New Roman" w:eastAsia="Arial Unicode MS" w:hAnsi="Times New Roman"/>
        </w:rPr>
        <w:t>6</w:t>
      </w:r>
      <w:r w:rsidRPr="00445423">
        <w:rPr>
          <w:rFonts w:ascii="Times New Roman" w:eastAsia="Arial Unicode MS" w:hAnsi="Times New Roman"/>
        </w:rPr>
        <w:t xml:space="preserve">. Os </w:t>
      </w:r>
      <w:r w:rsidR="003724FE" w:rsidRPr="00445423">
        <w:rPr>
          <w:rFonts w:ascii="Times New Roman" w:eastAsia="Arial Unicode MS" w:hAnsi="Times New Roman"/>
        </w:rPr>
        <w:t>serviços</w:t>
      </w:r>
      <w:r w:rsidRPr="00445423">
        <w:rPr>
          <w:rFonts w:ascii="Times New Roman" w:eastAsia="Arial Unicode MS" w:hAnsi="Times New Roman"/>
        </w:rPr>
        <w:t xml:space="preserve"> que serão </w:t>
      </w:r>
      <w:r w:rsidR="00EA06D0" w:rsidRPr="00445423">
        <w:rPr>
          <w:rFonts w:ascii="Times New Roman" w:eastAsia="Arial Unicode MS" w:hAnsi="Times New Roman"/>
        </w:rPr>
        <w:t>entregues</w:t>
      </w:r>
      <w:r w:rsidRPr="00445423">
        <w:rPr>
          <w:rFonts w:ascii="Times New Roman" w:eastAsia="Arial Unicode MS" w:hAnsi="Times New Roman"/>
        </w:rPr>
        <w:t xml:space="preserve"> pela contratada deverão ser idênticos às especificações contidas neste Edital (Anexo I)</w:t>
      </w:r>
      <w:r w:rsidR="00A77D33" w:rsidRPr="00445423">
        <w:rPr>
          <w:rFonts w:ascii="Times New Roman" w:eastAsia="Arial Unicode MS" w:hAnsi="Times New Roman"/>
        </w:rPr>
        <w:t xml:space="preserve">. </w:t>
      </w:r>
    </w:p>
    <w:p w14:paraId="4304401C" w14:textId="6050B9B1" w:rsidR="00A77D33" w:rsidRPr="00445423" w:rsidRDefault="00A77D33"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1</w:t>
      </w:r>
      <w:r w:rsidR="00A55FA0" w:rsidRPr="00445423">
        <w:rPr>
          <w:rStyle w:val="Forte"/>
          <w:rFonts w:ascii="Times New Roman" w:eastAsia="Arial Unicode MS" w:hAnsi="Times New Roman"/>
        </w:rPr>
        <w:t>4</w:t>
      </w:r>
      <w:r w:rsidRPr="00445423">
        <w:rPr>
          <w:rStyle w:val="Forte"/>
          <w:rFonts w:ascii="Times New Roman" w:eastAsia="Arial Unicode MS" w:hAnsi="Times New Roman"/>
        </w:rPr>
        <w:t xml:space="preserve"> - DA FORMA DE PAGAMENTO E CLASSIFICAÇÃO ORÇAMENTÁRIA:</w:t>
      </w:r>
    </w:p>
    <w:p w14:paraId="546DE75A" w14:textId="3C1C7B78" w:rsidR="00987430" w:rsidRPr="00445423" w:rsidRDefault="00A77D33" w:rsidP="00445423">
      <w:pPr>
        <w:spacing w:line="240" w:lineRule="auto"/>
        <w:ind w:firstLine="1134"/>
        <w:jc w:val="both"/>
        <w:rPr>
          <w:rFonts w:ascii="Times New Roman" w:hAnsi="Times New Roman"/>
        </w:rPr>
      </w:pPr>
      <w:r w:rsidRPr="00445423">
        <w:rPr>
          <w:rFonts w:ascii="Times New Roman" w:eastAsia="Arial Unicode MS" w:hAnsi="Times New Roman"/>
        </w:rPr>
        <w:t>1</w:t>
      </w:r>
      <w:r w:rsidR="00A55FA0" w:rsidRPr="00445423">
        <w:rPr>
          <w:rFonts w:ascii="Times New Roman" w:eastAsia="Arial Unicode MS" w:hAnsi="Times New Roman"/>
        </w:rPr>
        <w:t>4</w:t>
      </w:r>
      <w:r w:rsidRPr="00445423">
        <w:rPr>
          <w:rFonts w:ascii="Times New Roman" w:eastAsia="Arial Unicode MS" w:hAnsi="Times New Roman"/>
        </w:rPr>
        <w:t xml:space="preserve">.1. </w:t>
      </w:r>
      <w:bookmarkStart w:id="4" w:name="_Hlk169274880"/>
      <w:bookmarkStart w:id="5" w:name="_Hlk90543153"/>
      <w:r w:rsidR="00D9045E" w:rsidRPr="00445423">
        <w:rPr>
          <w:rFonts w:ascii="Times New Roman" w:hAnsi="Times New Roman"/>
        </w:rPr>
        <w:t>A</w:t>
      </w:r>
      <w:r w:rsidR="00987430" w:rsidRPr="00445423">
        <w:rPr>
          <w:rFonts w:ascii="Times New Roman" w:hAnsi="Times New Roman"/>
        </w:rPr>
        <w:t>s notas fiscais após processadas pela contabilidade, e atestadas pela unidade requisitante, entre os dias 01 à 15 serão pagas até o dia 30 do mesmo mês, as processadas entre os dias 16 à 31 serão pagas até o dia 15 do mês subsequente</w:t>
      </w:r>
      <w:bookmarkEnd w:id="4"/>
      <w:r w:rsidR="00987430" w:rsidRPr="00445423">
        <w:rPr>
          <w:rFonts w:ascii="Times New Roman" w:hAnsi="Times New Roman"/>
        </w:rPr>
        <w:t xml:space="preserve">. </w:t>
      </w:r>
      <w:bookmarkEnd w:id="5"/>
    </w:p>
    <w:p w14:paraId="175144D6" w14:textId="77777777" w:rsidR="00987430" w:rsidRPr="00445423" w:rsidRDefault="00987430" w:rsidP="00445423">
      <w:pPr>
        <w:pStyle w:val="Recuodecorpodetexto21"/>
        <w:spacing w:after="160"/>
        <w:ind w:firstLine="1134"/>
        <w:rPr>
          <w:rFonts w:ascii="Times New Roman" w:eastAsia="Arial Unicode MS" w:hAnsi="Times New Roman" w:cs="Times New Roman"/>
          <w:sz w:val="22"/>
          <w:szCs w:val="22"/>
        </w:rPr>
      </w:pPr>
      <w:r w:rsidRPr="00445423">
        <w:rPr>
          <w:rFonts w:ascii="Times New Roman" w:eastAsia="Arial Unicode MS" w:hAnsi="Times New Roman" w:cs="Times New Roman"/>
          <w:sz w:val="22"/>
          <w:szCs w:val="22"/>
        </w:rPr>
        <w:t>14.2. Em eventuais atrasos no pagamento, por prazo superior a 30 dias, quando por culpa da Prefeitura, a partir de então, o valor devido será atualizado, da data do vencimento à do efetivo pagamento, pela variação percentual do IGPM/FGV/SP, ou outro índice que venha substituí-lo, a critério da Prefeitura.</w:t>
      </w:r>
    </w:p>
    <w:p w14:paraId="23CA70C1" w14:textId="77777777" w:rsidR="00987430" w:rsidRPr="00445423" w:rsidRDefault="00987430" w:rsidP="00445423">
      <w:pPr>
        <w:autoSpaceDE w:val="0"/>
        <w:autoSpaceDN w:val="0"/>
        <w:adjustRightInd w:val="0"/>
        <w:spacing w:line="240" w:lineRule="auto"/>
        <w:ind w:firstLine="1134"/>
        <w:jc w:val="both"/>
        <w:rPr>
          <w:rFonts w:ascii="Times New Roman" w:eastAsia="Arial Unicode MS" w:hAnsi="Times New Roman"/>
        </w:rPr>
      </w:pPr>
      <w:r w:rsidRPr="00445423">
        <w:rPr>
          <w:rFonts w:ascii="Times New Roman" w:eastAsia="Arial Unicode MS" w:hAnsi="Times New Roman"/>
        </w:rPr>
        <w:t>14.3. A nota fiscal/fatura encaminhada pela contratada deve estar devidamente discriminada, de forma a permitir o cumprimento das exigências legais, inclusive no que se refere às retenções tributárias.</w:t>
      </w:r>
    </w:p>
    <w:p w14:paraId="285459A2" w14:textId="77777777" w:rsidR="00987430" w:rsidRPr="00445423" w:rsidRDefault="0098743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14.4. No caso de devolução da(s) nota(s) fiscal(</w:t>
      </w:r>
      <w:proofErr w:type="spellStart"/>
      <w:r w:rsidRPr="00445423">
        <w:rPr>
          <w:rFonts w:ascii="Times New Roman" w:eastAsia="Arial Unicode MS" w:hAnsi="Times New Roman"/>
        </w:rPr>
        <w:t>is</w:t>
      </w:r>
      <w:proofErr w:type="spellEnd"/>
      <w:r w:rsidRPr="00445423">
        <w:rPr>
          <w:rFonts w:ascii="Times New Roman" w:eastAsia="Arial Unicode MS" w:hAnsi="Times New Roman"/>
        </w:rPr>
        <w:t>)/fatura(s), por sua inexatidão ou da dependência de carta corretiva, nos casos em que a legislação admitir, o prazo fixado no item 14.1 será contado da data de entrega da referida correção.</w:t>
      </w:r>
    </w:p>
    <w:p w14:paraId="46FF5433" w14:textId="14B288D5" w:rsidR="00987430" w:rsidRPr="00445423" w:rsidRDefault="00987430" w:rsidP="00445423">
      <w:pPr>
        <w:pStyle w:val="Corpodetexto2"/>
        <w:spacing w:after="160" w:line="240" w:lineRule="auto"/>
        <w:ind w:firstLine="1134"/>
        <w:jc w:val="both"/>
        <w:rPr>
          <w:rFonts w:eastAsia="Arial Unicode MS"/>
          <w:sz w:val="22"/>
          <w:szCs w:val="22"/>
        </w:rPr>
      </w:pPr>
      <w:r w:rsidRPr="00445423">
        <w:rPr>
          <w:rFonts w:eastAsia="Arial Unicode MS"/>
          <w:sz w:val="22"/>
          <w:szCs w:val="22"/>
        </w:rPr>
        <w:t xml:space="preserve">14.5. Os pagamentos serão efetuados mediante crédito em conta corrente da CONTRATADA, cujos dados deverão estar indicados em </w:t>
      </w:r>
      <w:r w:rsidR="003362B9" w:rsidRPr="00445423">
        <w:rPr>
          <w:rFonts w:eastAsia="Arial Unicode MS"/>
          <w:sz w:val="22"/>
          <w:szCs w:val="22"/>
        </w:rPr>
        <w:t>sua proposta</w:t>
      </w:r>
      <w:r w:rsidRPr="00445423">
        <w:rPr>
          <w:rFonts w:eastAsia="Arial Unicode MS"/>
          <w:sz w:val="22"/>
          <w:szCs w:val="22"/>
        </w:rPr>
        <w:t>.</w:t>
      </w:r>
    </w:p>
    <w:p w14:paraId="0251C20A" w14:textId="4C4DF2C8" w:rsidR="00345BBF" w:rsidRPr="00445423" w:rsidRDefault="0098743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 xml:space="preserve">14.6. O e-mail que deve ser cadastrado para envio das notas fiscais é o </w:t>
      </w:r>
      <w:hyperlink r:id="rId17" w:history="1">
        <w:r w:rsidRPr="00445423">
          <w:rPr>
            <w:rStyle w:val="Hyperlink"/>
            <w:rFonts w:ascii="Times New Roman" w:eastAsia="Arial Unicode MS" w:hAnsi="Times New Roman"/>
          </w:rPr>
          <w:t>nfe@santagertrudes.sp.gov.br</w:t>
        </w:r>
      </w:hyperlink>
      <w:r w:rsidR="00345BBF" w:rsidRPr="00445423">
        <w:rPr>
          <w:rFonts w:ascii="Times New Roman" w:eastAsia="Arial Unicode MS" w:hAnsi="Times New Roman"/>
        </w:rPr>
        <w:t>.</w:t>
      </w:r>
    </w:p>
    <w:p w14:paraId="4285DCE5" w14:textId="1FDB4305" w:rsidR="00D171CA" w:rsidRPr="00445423" w:rsidRDefault="00D171CA"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14.7. Dotaç</w:t>
      </w:r>
      <w:r w:rsidR="00626036" w:rsidRPr="00445423">
        <w:rPr>
          <w:rFonts w:ascii="Times New Roman" w:eastAsia="Arial Unicode MS" w:hAnsi="Times New Roman"/>
        </w:rPr>
        <w:t>ão</w:t>
      </w:r>
      <w:r w:rsidRPr="00445423">
        <w:rPr>
          <w:rFonts w:ascii="Times New Roman" w:eastAsia="Arial Unicode MS" w:hAnsi="Times New Roman"/>
        </w:rPr>
        <w:t xml:space="preserve"> Orçamentária:</w:t>
      </w:r>
      <w:r w:rsidR="00626036" w:rsidRPr="00445423">
        <w:rPr>
          <w:rFonts w:ascii="Times New Roman" w:eastAsia="Arial Unicode MS" w:hAnsi="Times New Roman"/>
        </w:rPr>
        <w:t xml:space="preserve"> </w:t>
      </w:r>
      <w:bookmarkStart w:id="6" w:name="_Hlk207092666"/>
      <w:bookmarkStart w:id="7" w:name="_Hlk169275276"/>
      <w:r w:rsidR="00626036" w:rsidRPr="00445423">
        <w:rPr>
          <w:rFonts w:ascii="Times New Roman" w:eastAsia="Arial Unicode MS" w:hAnsi="Times New Roman"/>
        </w:rPr>
        <w:t>10</w:t>
      </w:r>
      <w:r w:rsidR="000C14ED" w:rsidRPr="00445423">
        <w:rPr>
          <w:rFonts w:ascii="Times New Roman" w:eastAsia="Arial Unicode MS" w:hAnsi="Times New Roman"/>
        </w:rPr>
        <w:t>.</w:t>
      </w:r>
      <w:r w:rsidR="00626036" w:rsidRPr="00445423">
        <w:rPr>
          <w:rFonts w:ascii="Times New Roman" w:eastAsia="Arial Unicode MS" w:hAnsi="Times New Roman"/>
        </w:rPr>
        <w:t>01. 06.181.0022. 2.554.</w:t>
      </w:r>
      <w:r w:rsidR="000C14ED" w:rsidRPr="00445423">
        <w:rPr>
          <w:rFonts w:ascii="Times New Roman" w:eastAsia="Arial Unicode MS" w:hAnsi="Times New Roman"/>
        </w:rPr>
        <w:t xml:space="preserve"> (</w:t>
      </w:r>
      <w:r w:rsidR="00626036" w:rsidRPr="00445423">
        <w:rPr>
          <w:rFonts w:ascii="Times New Roman" w:eastAsia="Arial Unicode MS" w:hAnsi="Times New Roman"/>
        </w:rPr>
        <w:t>397</w:t>
      </w:r>
      <w:r w:rsidR="000C14ED" w:rsidRPr="00445423">
        <w:rPr>
          <w:rFonts w:ascii="Times New Roman" w:eastAsia="Arial Unicode MS" w:hAnsi="Times New Roman"/>
        </w:rPr>
        <w:t>)</w:t>
      </w:r>
      <w:r w:rsidRPr="00445423">
        <w:rPr>
          <w:rFonts w:ascii="Times New Roman" w:eastAsia="Arial Unicode MS" w:hAnsi="Times New Roman"/>
        </w:rPr>
        <w:t xml:space="preserve"> 33.90.3</w:t>
      </w:r>
      <w:r w:rsidR="00626036" w:rsidRPr="00445423">
        <w:rPr>
          <w:rFonts w:ascii="Times New Roman" w:eastAsia="Arial Unicode MS" w:hAnsi="Times New Roman"/>
        </w:rPr>
        <w:t>9.</w:t>
      </w:r>
      <w:r w:rsidRPr="00445423">
        <w:rPr>
          <w:rFonts w:ascii="Times New Roman" w:eastAsia="Arial Unicode MS" w:hAnsi="Times New Roman"/>
        </w:rPr>
        <w:t xml:space="preserve"> – </w:t>
      </w:r>
      <w:r w:rsidR="00626036" w:rsidRPr="00445423">
        <w:rPr>
          <w:rFonts w:ascii="Times New Roman" w:eastAsia="Arial Unicode MS" w:hAnsi="Times New Roman"/>
        </w:rPr>
        <w:t>Outros Serviços de Terceiros – Pessoa Jurídica</w:t>
      </w:r>
      <w:r w:rsidRPr="00445423">
        <w:rPr>
          <w:rFonts w:ascii="Times New Roman" w:eastAsia="Arial Unicode MS" w:hAnsi="Times New Roman"/>
        </w:rPr>
        <w:t xml:space="preserve">, com nota de reserva de R$ </w:t>
      </w:r>
      <w:r w:rsidR="00626036" w:rsidRPr="00445423">
        <w:rPr>
          <w:rFonts w:ascii="Times New Roman" w:eastAsia="Arial Unicode MS" w:hAnsi="Times New Roman"/>
        </w:rPr>
        <w:t>61.560,00</w:t>
      </w:r>
      <w:r w:rsidR="00EA6962" w:rsidRPr="00445423">
        <w:rPr>
          <w:rFonts w:ascii="Times New Roman" w:eastAsia="Arial Unicode MS" w:hAnsi="Times New Roman"/>
        </w:rPr>
        <w:t xml:space="preserve"> (</w:t>
      </w:r>
      <w:r w:rsidR="00EA6962" w:rsidRPr="00445423">
        <w:rPr>
          <w:rFonts w:ascii="Times New Roman" w:eastAsia="Arial Unicode MS" w:hAnsi="Times New Roman"/>
          <w:b/>
          <w:bCs/>
          <w:u w:val="single"/>
        </w:rPr>
        <w:t>para 2025</w:t>
      </w:r>
      <w:r w:rsidR="00EA6962" w:rsidRPr="00445423">
        <w:rPr>
          <w:rFonts w:ascii="Times New Roman" w:eastAsia="Arial Unicode MS" w:hAnsi="Times New Roman"/>
        </w:rPr>
        <w:t>)</w:t>
      </w:r>
      <w:bookmarkEnd w:id="6"/>
      <w:r w:rsidR="00626036" w:rsidRPr="00445423">
        <w:rPr>
          <w:rFonts w:ascii="Times New Roman" w:eastAsia="Arial Unicode MS" w:hAnsi="Times New Roman"/>
        </w:rPr>
        <w:t>.</w:t>
      </w:r>
    </w:p>
    <w:bookmarkEnd w:id="7"/>
    <w:p w14:paraId="072B6D13" w14:textId="1B9696B9" w:rsidR="009E1E4E" w:rsidRPr="00445423" w:rsidRDefault="009E1E4E" w:rsidP="00445423">
      <w:pPr>
        <w:tabs>
          <w:tab w:val="left" w:pos="851"/>
        </w:tabs>
        <w:spacing w:line="240" w:lineRule="auto"/>
        <w:ind w:firstLine="1134"/>
        <w:jc w:val="both"/>
        <w:rPr>
          <w:rFonts w:ascii="Times New Roman" w:hAnsi="Times New Roman"/>
          <w:b/>
          <w:snapToGrid w:val="0"/>
        </w:rPr>
      </w:pPr>
      <w:r w:rsidRPr="00445423">
        <w:rPr>
          <w:rFonts w:ascii="Times New Roman" w:hAnsi="Times New Roman"/>
          <w:b/>
          <w:snapToGrid w:val="0"/>
        </w:rPr>
        <w:t>1</w:t>
      </w:r>
      <w:r w:rsidR="00A55FA0" w:rsidRPr="00445423">
        <w:rPr>
          <w:rFonts w:ascii="Times New Roman" w:hAnsi="Times New Roman"/>
          <w:b/>
          <w:snapToGrid w:val="0"/>
        </w:rPr>
        <w:t>5</w:t>
      </w:r>
      <w:r w:rsidRPr="00445423">
        <w:rPr>
          <w:rFonts w:ascii="Times New Roman" w:hAnsi="Times New Roman"/>
          <w:b/>
          <w:snapToGrid w:val="0"/>
        </w:rPr>
        <w:t>. DO RECEBIMENTO E ACEITAÇÃO</w:t>
      </w:r>
    </w:p>
    <w:p w14:paraId="581BF53F" w14:textId="1C3B624D" w:rsidR="0001762D" w:rsidRPr="00445423" w:rsidRDefault="009E1E4E" w:rsidP="00445423">
      <w:pPr>
        <w:spacing w:line="240" w:lineRule="auto"/>
        <w:ind w:firstLine="1134"/>
        <w:jc w:val="both"/>
        <w:rPr>
          <w:rFonts w:ascii="Times New Roman" w:eastAsia="Arial Unicode MS" w:hAnsi="Times New Roman"/>
        </w:rPr>
      </w:pPr>
      <w:r w:rsidRPr="00445423">
        <w:rPr>
          <w:rFonts w:ascii="Times New Roman" w:eastAsia="Times New Roman" w:hAnsi="Times New Roman"/>
          <w:lang w:eastAsia="pt-BR"/>
        </w:rPr>
        <w:t>1</w:t>
      </w:r>
      <w:r w:rsidR="00A55FA0" w:rsidRPr="00445423">
        <w:rPr>
          <w:rFonts w:ascii="Times New Roman" w:eastAsia="Times New Roman" w:hAnsi="Times New Roman"/>
          <w:lang w:eastAsia="pt-BR"/>
        </w:rPr>
        <w:t>5</w:t>
      </w:r>
      <w:r w:rsidRPr="00445423">
        <w:rPr>
          <w:rFonts w:ascii="Times New Roman" w:eastAsia="Times New Roman" w:hAnsi="Times New Roman"/>
          <w:lang w:eastAsia="pt-BR"/>
        </w:rPr>
        <w:t xml:space="preserve">.1. </w:t>
      </w:r>
      <w:r w:rsidR="00924322" w:rsidRPr="00445423">
        <w:rPr>
          <w:rFonts w:ascii="Times New Roman" w:eastAsia="Arial Unicode MS" w:hAnsi="Times New Roman"/>
        </w:rPr>
        <w:t xml:space="preserve">Os </w:t>
      </w:r>
      <w:r w:rsidR="006C0760" w:rsidRPr="00445423">
        <w:rPr>
          <w:rFonts w:ascii="Times New Roman" w:eastAsia="Arial Unicode MS" w:hAnsi="Times New Roman"/>
        </w:rPr>
        <w:t>serviços</w:t>
      </w:r>
      <w:r w:rsidR="0074042A" w:rsidRPr="00445423">
        <w:rPr>
          <w:rFonts w:ascii="Times New Roman" w:eastAsia="Arial Unicode MS" w:hAnsi="Times New Roman"/>
        </w:rPr>
        <w:t xml:space="preserve"> </w:t>
      </w:r>
      <w:r w:rsidR="00924322" w:rsidRPr="00445423">
        <w:rPr>
          <w:rFonts w:ascii="Times New Roman" w:eastAsia="Arial Unicode MS" w:hAnsi="Times New Roman"/>
        </w:rPr>
        <w:t>a serem entregues</w:t>
      </w:r>
      <w:r w:rsidR="0001762D" w:rsidRPr="00445423">
        <w:rPr>
          <w:rFonts w:ascii="Times New Roman" w:eastAsia="Arial Unicode MS" w:hAnsi="Times New Roman"/>
        </w:rPr>
        <w:t xml:space="preserve"> </w:t>
      </w:r>
      <w:r w:rsidR="002E3F6F" w:rsidRPr="00445423">
        <w:rPr>
          <w:rFonts w:ascii="Times New Roman" w:eastAsia="Arial Unicode MS" w:hAnsi="Times New Roman"/>
        </w:rPr>
        <w:t>dever</w:t>
      </w:r>
      <w:r w:rsidR="00924322" w:rsidRPr="00445423">
        <w:rPr>
          <w:rFonts w:ascii="Times New Roman" w:eastAsia="Arial Unicode MS" w:hAnsi="Times New Roman"/>
        </w:rPr>
        <w:t>ão</w:t>
      </w:r>
      <w:r w:rsidR="002E3F6F" w:rsidRPr="00445423">
        <w:rPr>
          <w:rFonts w:ascii="Times New Roman" w:eastAsia="Arial Unicode MS" w:hAnsi="Times New Roman"/>
        </w:rPr>
        <w:t xml:space="preserve"> estar</w:t>
      </w:r>
      <w:r w:rsidR="0001762D" w:rsidRPr="00445423">
        <w:rPr>
          <w:rFonts w:ascii="Times New Roman" w:eastAsia="Arial Unicode MS" w:hAnsi="Times New Roman"/>
        </w:rPr>
        <w:t xml:space="preserve"> de acordo com os prazos e </w:t>
      </w:r>
      <w:r w:rsidR="002E3F6F" w:rsidRPr="00445423">
        <w:rPr>
          <w:rFonts w:ascii="Times New Roman" w:eastAsia="Arial Unicode MS" w:hAnsi="Times New Roman"/>
        </w:rPr>
        <w:t>especificações</w:t>
      </w:r>
      <w:r w:rsidR="0001762D" w:rsidRPr="00445423">
        <w:rPr>
          <w:rFonts w:ascii="Times New Roman" w:eastAsia="Arial Unicode MS" w:hAnsi="Times New Roman"/>
        </w:rPr>
        <w:t xml:space="preserve"> estabelecidos no Anexo I - Termo de Referência</w:t>
      </w:r>
      <w:r w:rsidR="00EE673E" w:rsidRPr="00445423">
        <w:rPr>
          <w:rFonts w:ascii="Times New Roman" w:eastAsia="Arial Unicode MS" w:hAnsi="Times New Roman"/>
        </w:rPr>
        <w:t>.</w:t>
      </w:r>
    </w:p>
    <w:p w14:paraId="56E9E447" w14:textId="206868C4" w:rsidR="0001762D" w:rsidRPr="00445423" w:rsidRDefault="00FD68AB" w:rsidP="00445423">
      <w:pPr>
        <w:spacing w:line="240" w:lineRule="auto"/>
        <w:ind w:firstLine="1134"/>
        <w:jc w:val="both"/>
        <w:rPr>
          <w:rFonts w:ascii="Times New Roman" w:hAnsi="Times New Roman"/>
        </w:rPr>
      </w:pPr>
      <w:bookmarkStart w:id="8" w:name="_Hlk168468133"/>
      <w:r w:rsidRPr="00445423">
        <w:rPr>
          <w:rFonts w:ascii="Times New Roman" w:hAnsi="Times New Roman"/>
        </w:rPr>
        <w:t>15.1.2.</w:t>
      </w:r>
      <w:r w:rsidR="0001762D" w:rsidRPr="00445423">
        <w:rPr>
          <w:rFonts w:ascii="Times New Roman" w:hAnsi="Times New Roman"/>
        </w:rPr>
        <w:t xml:space="preserve"> O preço proposto é fixo e irreajustável </w:t>
      </w:r>
      <w:r w:rsidR="004D7D2A" w:rsidRPr="00445423">
        <w:rPr>
          <w:rFonts w:ascii="Times New Roman" w:hAnsi="Times New Roman"/>
          <w:snapToGrid w:val="0"/>
          <w:color w:val="000000"/>
        </w:rPr>
        <w:t>até 12 (doze) meses corridos e consecutivos, contado a partir da data da sua assinatura do contrato</w:t>
      </w:r>
      <w:r w:rsidR="0001762D" w:rsidRPr="00445423">
        <w:rPr>
          <w:rFonts w:ascii="Times New Roman" w:hAnsi="Times New Roman"/>
        </w:rPr>
        <w:t>.</w:t>
      </w:r>
    </w:p>
    <w:p w14:paraId="2DA8A4B2" w14:textId="647F09F0" w:rsidR="004D7D2A" w:rsidRPr="00445423" w:rsidRDefault="004D7D2A" w:rsidP="00445423">
      <w:pPr>
        <w:spacing w:line="240" w:lineRule="auto"/>
        <w:ind w:firstLine="1134"/>
        <w:jc w:val="both"/>
        <w:rPr>
          <w:rFonts w:ascii="Times New Roman" w:hAnsi="Times New Roman"/>
        </w:rPr>
      </w:pPr>
      <w:r w:rsidRPr="00445423">
        <w:rPr>
          <w:rFonts w:ascii="Times New Roman" w:hAnsi="Times New Roman"/>
        </w:rPr>
        <w:t xml:space="preserve">15.1.2.1. Na hipótese de prorrogação do contrato, e após o decurso do prazo acima, o preço </w:t>
      </w:r>
      <w:r w:rsidRPr="00445423">
        <w:rPr>
          <w:rFonts w:ascii="Times New Roman" w:hAnsi="Times New Roman"/>
          <w:b/>
          <w:highlight w:val="yellow"/>
          <w:u w:val="single"/>
        </w:rPr>
        <w:t>PODERÁ SER REAJUSTADO</w:t>
      </w:r>
      <w:r w:rsidRPr="00445423">
        <w:rPr>
          <w:rFonts w:ascii="Times New Roman" w:hAnsi="Times New Roman"/>
        </w:rPr>
        <w:t xml:space="preserve">, </w:t>
      </w:r>
      <w:r w:rsidRPr="00445423">
        <w:rPr>
          <w:rFonts w:ascii="Times New Roman" w:hAnsi="Times New Roman"/>
          <w:color w:val="000000"/>
        </w:rPr>
        <w:t>com data-</w:t>
      </w:r>
      <w:r w:rsidRPr="00445423">
        <w:rPr>
          <w:rFonts w:ascii="Times New Roman" w:hAnsi="Times New Roman"/>
        </w:rPr>
        <w:t>base vinculada à data do orçamento estimado mais antigo, utilizando-se como parâmetro de reajuste os índices autorizados pelo IGPM/FGV/SP ou índice específico ou setorial, em conformidade com a realidade de mercado dos respectivos insumos (art. 25, parágrafo 7º e 92, parágrafo 3º, da Lei 14/133/2021).</w:t>
      </w:r>
    </w:p>
    <w:p w14:paraId="39C315A2" w14:textId="663C832E" w:rsidR="004D7D2A" w:rsidRPr="00445423" w:rsidRDefault="004D7D2A" w:rsidP="00445423">
      <w:pPr>
        <w:spacing w:line="240" w:lineRule="auto"/>
        <w:ind w:firstLine="1134"/>
        <w:jc w:val="both"/>
        <w:rPr>
          <w:rFonts w:ascii="Times New Roman" w:hAnsi="Times New Roman"/>
          <w:lang w:eastAsia="pt-BR"/>
        </w:rPr>
      </w:pPr>
      <w:r w:rsidRPr="00445423">
        <w:rPr>
          <w:rFonts w:ascii="Times New Roman" w:hAnsi="Times New Roman"/>
        </w:rPr>
        <w:t xml:space="preserve">15.1.2.2. </w:t>
      </w:r>
      <w:r w:rsidRPr="00445423">
        <w:rPr>
          <w:rFonts w:ascii="Times New Roman" w:hAnsi="Times New Roman"/>
          <w:lang w:eastAsia="pt-BR"/>
        </w:rPr>
        <w:t xml:space="preserve">Para que haja o reajuste acima descrito, </w:t>
      </w:r>
      <w:r w:rsidRPr="00445423">
        <w:rPr>
          <w:rFonts w:ascii="Times New Roman" w:hAnsi="Times New Roman"/>
          <w:b/>
          <w:bCs/>
          <w:highlight w:val="yellow"/>
          <w:u w:val="single"/>
          <w:lang w:eastAsia="pt-BR"/>
        </w:rPr>
        <w:t>deverá haver solicitação formal pela CONTRATADA, antes do término da vigência contratual,</w:t>
      </w:r>
      <w:r w:rsidRPr="00445423">
        <w:rPr>
          <w:rFonts w:ascii="Times New Roman" w:hAnsi="Times New Roman"/>
          <w:lang w:eastAsia="pt-BR"/>
        </w:rPr>
        <w:t xml:space="preserve"> para que o mesmo seja encaminhado </w:t>
      </w:r>
      <w:proofErr w:type="spellStart"/>
      <w:r w:rsidRPr="00445423">
        <w:rPr>
          <w:rFonts w:ascii="Times New Roman" w:hAnsi="Times New Roman"/>
          <w:lang w:eastAsia="pt-BR"/>
        </w:rPr>
        <w:t>a</w:t>
      </w:r>
      <w:proofErr w:type="spellEnd"/>
      <w:r w:rsidRPr="00445423">
        <w:rPr>
          <w:rFonts w:ascii="Times New Roman" w:hAnsi="Times New Roman"/>
          <w:lang w:eastAsia="pt-BR"/>
        </w:rPr>
        <w:t xml:space="preserve"> Secretaria gestora, para deferimento ou indeferimento.</w:t>
      </w:r>
    </w:p>
    <w:p w14:paraId="0C21C0F2" w14:textId="4C6C5FE8" w:rsidR="004D7D2A" w:rsidRPr="00445423" w:rsidRDefault="004D7D2A" w:rsidP="00445423">
      <w:pPr>
        <w:spacing w:line="240" w:lineRule="auto"/>
        <w:ind w:firstLine="1134"/>
        <w:jc w:val="both"/>
        <w:rPr>
          <w:rFonts w:ascii="Times New Roman" w:hAnsi="Times New Roman"/>
        </w:rPr>
      </w:pPr>
      <w:r w:rsidRPr="00445423">
        <w:rPr>
          <w:rFonts w:ascii="Times New Roman" w:hAnsi="Times New Roman"/>
          <w:lang w:eastAsia="pt-BR"/>
        </w:rPr>
        <w:lastRenderedPageBreak/>
        <w:t>15.1.2.3. Como o reajuste é um registro que não caracteriza alteração do contrato, previsto no termo contratual, será realizado por apostila (art. 136, I, da Lei 14.133/2021).</w:t>
      </w:r>
    </w:p>
    <w:p w14:paraId="032E6C73" w14:textId="2CA878EC" w:rsidR="004D7D2A" w:rsidRPr="00445423" w:rsidRDefault="004D7D2A" w:rsidP="00445423">
      <w:pPr>
        <w:spacing w:line="240" w:lineRule="auto"/>
        <w:ind w:firstLine="1134"/>
        <w:jc w:val="both"/>
        <w:rPr>
          <w:rFonts w:ascii="Times New Roman" w:hAnsi="Times New Roman"/>
        </w:rPr>
      </w:pPr>
      <w:r w:rsidRPr="00445423">
        <w:rPr>
          <w:rFonts w:ascii="Times New Roman" w:hAnsi="Times New Roman"/>
        </w:rPr>
        <w:t>15.1.2.4. Em qualquer hipótese, é assegurado à contratada o direito de pleitear recomposição para restabelecer e manter o equilíbrio econômico financeiro inicial do contrato, desde que preenchido os pressupostos legais autorizadores habitados no artigo 104, parágrafo 2º, artigo 124, II “d”, artigo 130 e artigo 131, parágrafo único, da Lei Federal 14.133/2021</w:t>
      </w:r>
    </w:p>
    <w:bookmarkEnd w:id="8"/>
    <w:p w14:paraId="69C59A1A" w14:textId="374AAE2E" w:rsidR="0001762D" w:rsidRPr="00445423" w:rsidRDefault="0001762D"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5</w:t>
      </w:r>
      <w:r w:rsidRPr="00445423">
        <w:rPr>
          <w:rFonts w:ascii="Times New Roman" w:eastAsia="Arial Unicode MS" w:hAnsi="Times New Roman"/>
        </w:rPr>
        <w:t>.1.</w:t>
      </w:r>
      <w:r w:rsidR="00FC6079" w:rsidRPr="00445423">
        <w:rPr>
          <w:rFonts w:ascii="Times New Roman" w:eastAsia="Arial Unicode MS" w:hAnsi="Times New Roman"/>
        </w:rPr>
        <w:t>4</w:t>
      </w:r>
      <w:r w:rsidRPr="00445423">
        <w:rPr>
          <w:rFonts w:ascii="Times New Roman" w:eastAsia="Arial Unicode MS" w:hAnsi="Times New Roman"/>
        </w:rPr>
        <w:t xml:space="preserve">. Constatada qualquer irregularidade </w:t>
      </w:r>
      <w:r w:rsidR="0074042A" w:rsidRPr="00445423">
        <w:rPr>
          <w:rFonts w:ascii="Times New Roman" w:eastAsia="Arial Unicode MS" w:hAnsi="Times New Roman"/>
        </w:rPr>
        <w:t xml:space="preserve">na entrega </w:t>
      </w:r>
      <w:r w:rsidR="006C0760" w:rsidRPr="00445423">
        <w:rPr>
          <w:rFonts w:ascii="Times New Roman" w:eastAsia="Arial Unicode MS" w:hAnsi="Times New Roman"/>
        </w:rPr>
        <w:t>dos serviços</w:t>
      </w:r>
      <w:r w:rsidRPr="00445423">
        <w:rPr>
          <w:rFonts w:ascii="Times New Roman" w:eastAsia="Arial Unicode MS" w:hAnsi="Times New Roman"/>
        </w:rPr>
        <w:t xml:space="preserve">, a empresa contratada, obrigar-se-á a </w:t>
      </w:r>
      <w:r w:rsidR="002E7B4B" w:rsidRPr="00445423">
        <w:rPr>
          <w:rFonts w:ascii="Times New Roman" w:eastAsia="Arial Unicode MS" w:hAnsi="Times New Roman"/>
        </w:rPr>
        <w:t>entrega-los novamente</w:t>
      </w:r>
      <w:r w:rsidRPr="00445423">
        <w:rPr>
          <w:rFonts w:ascii="Times New Roman" w:eastAsia="Arial Unicode MS" w:hAnsi="Times New Roman"/>
        </w:rPr>
        <w:t xml:space="preserve">, sob pena de sujeitar-se a aplicação das multas ou rescisão </w:t>
      </w:r>
      <w:r w:rsidR="002E7B4B" w:rsidRPr="00445423">
        <w:rPr>
          <w:rFonts w:ascii="Times New Roman" w:eastAsia="Arial Unicode MS" w:hAnsi="Times New Roman"/>
        </w:rPr>
        <w:t xml:space="preserve">da </w:t>
      </w:r>
      <w:r w:rsidR="00CC1B1C" w:rsidRPr="00445423">
        <w:rPr>
          <w:rFonts w:ascii="Times New Roman" w:eastAsia="Arial Unicode MS" w:hAnsi="Times New Roman"/>
        </w:rPr>
        <w:t>autorização de fornecimento</w:t>
      </w:r>
      <w:r w:rsidRPr="00445423">
        <w:rPr>
          <w:rFonts w:ascii="Times New Roman" w:eastAsia="Arial Unicode MS" w:hAnsi="Times New Roman"/>
        </w:rPr>
        <w:t xml:space="preserve"> nos termos legais.</w:t>
      </w:r>
    </w:p>
    <w:p w14:paraId="42C65F07" w14:textId="139A20F8" w:rsidR="0001762D" w:rsidRPr="00445423" w:rsidRDefault="0001762D"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5</w:t>
      </w:r>
      <w:r w:rsidRPr="00445423">
        <w:rPr>
          <w:rFonts w:ascii="Times New Roman" w:eastAsia="Arial Unicode MS" w:hAnsi="Times New Roman"/>
        </w:rPr>
        <w:t>.1.</w:t>
      </w:r>
      <w:r w:rsidR="00FC6079" w:rsidRPr="00445423">
        <w:rPr>
          <w:rFonts w:ascii="Times New Roman" w:eastAsia="Arial Unicode MS" w:hAnsi="Times New Roman"/>
        </w:rPr>
        <w:t>5</w:t>
      </w:r>
      <w:r w:rsidRPr="00445423">
        <w:rPr>
          <w:rFonts w:ascii="Times New Roman" w:eastAsia="Arial Unicode MS" w:hAnsi="Times New Roman"/>
        </w:rPr>
        <w:t xml:space="preserve">. A Prefeitura rejeitará, no todo ou em parte o </w:t>
      </w:r>
      <w:r w:rsidR="006C0760" w:rsidRPr="00445423">
        <w:rPr>
          <w:rFonts w:ascii="Times New Roman" w:eastAsia="Arial Unicode MS" w:hAnsi="Times New Roman"/>
        </w:rPr>
        <w:t xml:space="preserve">serviço </w:t>
      </w:r>
      <w:r w:rsidRPr="00445423">
        <w:rPr>
          <w:rFonts w:ascii="Times New Roman" w:eastAsia="Arial Unicode MS" w:hAnsi="Times New Roman"/>
        </w:rPr>
        <w:t>que estiver em desacordo com o Edital.</w:t>
      </w:r>
    </w:p>
    <w:p w14:paraId="3FA8E35F" w14:textId="645706A5" w:rsidR="0001762D" w:rsidRPr="00445423" w:rsidRDefault="0001762D"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5</w:t>
      </w:r>
      <w:r w:rsidRPr="00445423">
        <w:rPr>
          <w:rFonts w:ascii="Times New Roman" w:eastAsia="Arial Unicode MS" w:hAnsi="Times New Roman"/>
        </w:rPr>
        <w:t>.1.</w:t>
      </w:r>
      <w:r w:rsidR="00FC6079" w:rsidRPr="00445423">
        <w:rPr>
          <w:rFonts w:ascii="Times New Roman" w:eastAsia="Arial Unicode MS" w:hAnsi="Times New Roman"/>
        </w:rPr>
        <w:t>6</w:t>
      </w:r>
      <w:r w:rsidRPr="00445423">
        <w:rPr>
          <w:rFonts w:ascii="Times New Roman" w:eastAsia="Arial Unicode MS" w:hAnsi="Times New Roman"/>
        </w:rPr>
        <w:t xml:space="preserve">. A empresa contratada se compromete a fornecer </w:t>
      </w:r>
      <w:r w:rsidR="006C0760" w:rsidRPr="00445423">
        <w:rPr>
          <w:rFonts w:ascii="Times New Roman" w:eastAsia="Arial Unicode MS" w:hAnsi="Times New Roman"/>
        </w:rPr>
        <w:t>serviços</w:t>
      </w:r>
      <w:r w:rsidRPr="00445423">
        <w:rPr>
          <w:rFonts w:ascii="Times New Roman" w:eastAsia="Arial Unicode MS" w:hAnsi="Times New Roman"/>
        </w:rPr>
        <w:t xml:space="preserve"> com prioridade de atendimento tendo em vista o interesse público.</w:t>
      </w:r>
    </w:p>
    <w:p w14:paraId="1E9EA994" w14:textId="47E2278A" w:rsidR="009E1E4E" w:rsidRPr="00445423" w:rsidRDefault="0001762D" w:rsidP="00445423">
      <w:pPr>
        <w:spacing w:line="240" w:lineRule="auto"/>
        <w:ind w:firstLine="1134"/>
        <w:jc w:val="both"/>
        <w:rPr>
          <w:rFonts w:ascii="Times New Roman" w:eastAsia="Times New Roman" w:hAnsi="Times New Roman"/>
          <w:lang w:eastAsia="pt-BR"/>
        </w:rPr>
      </w:pPr>
      <w:r w:rsidRPr="00445423">
        <w:rPr>
          <w:rFonts w:ascii="Times New Roman" w:eastAsia="Arial Unicode MS" w:hAnsi="Times New Roman"/>
        </w:rPr>
        <w:t>1</w:t>
      </w:r>
      <w:r w:rsidR="00A55FA0" w:rsidRPr="00445423">
        <w:rPr>
          <w:rFonts w:ascii="Times New Roman" w:eastAsia="Arial Unicode MS" w:hAnsi="Times New Roman"/>
        </w:rPr>
        <w:t>5</w:t>
      </w:r>
      <w:r w:rsidRPr="00445423">
        <w:rPr>
          <w:rFonts w:ascii="Times New Roman" w:eastAsia="Arial Unicode MS" w:hAnsi="Times New Roman"/>
        </w:rPr>
        <w:t>.1.</w:t>
      </w:r>
      <w:r w:rsidR="00FC6079" w:rsidRPr="00445423">
        <w:rPr>
          <w:rFonts w:ascii="Times New Roman" w:eastAsia="Arial Unicode MS" w:hAnsi="Times New Roman"/>
        </w:rPr>
        <w:t>7</w:t>
      </w:r>
      <w:r w:rsidRPr="00445423">
        <w:rPr>
          <w:rFonts w:ascii="Times New Roman" w:eastAsia="Arial Unicode MS" w:hAnsi="Times New Roman"/>
        </w:rPr>
        <w:t xml:space="preserve">. </w:t>
      </w:r>
      <w:r w:rsidR="0043499B" w:rsidRPr="00445423">
        <w:rPr>
          <w:rFonts w:ascii="Times New Roman" w:eastAsia="Arial Unicode MS" w:hAnsi="Times New Roman"/>
        </w:rPr>
        <w:t xml:space="preserve">Os </w:t>
      </w:r>
      <w:r w:rsidR="006C0760" w:rsidRPr="00445423">
        <w:rPr>
          <w:rFonts w:ascii="Times New Roman" w:eastAsia="Arial Unicode MS" w:hAnsi="Times New Roman"/>
        </w:rPr>
        <w:t>serviços</w:t>
      </w:r>
      <w:r w:rsidR="0043499B" w:rsidRPr="00445423">
        <w:rPr>
          <w:rFonts w:ascii="Times New Roman" w:eastAsia="Arial Unicode MS" w:hAnsi="Times New Roman"/>
        </w:rPr>
        <w:t xml:space="preserve"> a serem</w:t>
      </w:r>
      <w:r w:rsidR="00EE13AE" w:rsidRPr="00445423">
        <w:rPr>
          <w:rFonts w:ascii="Times New Roman" w:eastAsia="Arial Unicode MS" w:hAnsi="Times New Roman"/>
        </w:rPr>
        <w:t xml:space="preserve"> entregue</w:t>
      </w:r>
      <w:r w:rsidR="0043499B" w:rsidRPr="00445423">
        <w:rPr>
          <w:rFonts w:ascii="Times New Roman" w:eastAsia="Arial Unicode MS" w:hAnsi="Times New Roman"/>
        </w:rPr>
        <w:t>s</w:t>
      </w:r>
      <w:r w:rsidRPr="00445423">
        <w:rPr>
          <w:rFonts w:ascii="Times New Roman" w:eastAsia="Arial Unicode MS" w:hAnsi="Times New Roman"/>
        </w:rPr>
        <w:t xml:space="preserve"> pela contratada dever</w:t>
      </w:r>
      <w:r w:rsidR="0043499B" w:rsidRPr="00445423">
        <w:rPr>
          <w:rFonts w:ascii="Times New Roman" w:eastAsia="Arial Unicode MS" w:hAnsi="Times New Roman"/>
        </w:rPr>
        <w:t>ão</w:t>
      </w:r>
      <w:r w:rsidRPr="00445423">
        <w:rPr>
          <w:rFonts w:ascii="Times New Roman" w:eastAsia="Arial Unicode MS" w:hAnsi="Times New Roman"/>
        </w:rPr>
        <w:t xml:space="preserve"> ser idêntico</w:t>
      </w:r>
      <w:r w:rsidR="0043499B" w:rsidRPr="00445423">
        <w:rPr>
          <w:rFonts w:ascii="Times New Roman" w:eastAsia="Arial Unicode MS" w:hAnsi="Times New Roman"/>
        </w:rPr>
        <w:t>s</w:t>
      </w:r>
      <w:r w:rsidRPr="00445423">
        <w:rPr>
          <w:rFonts w:ascii="Times New Roman" w:eastAsia="Arial Unicode MS" w:hAnsi="Times New Roman"/>
        </w:rPr>
        <w:t xml:space="preserve"> às especificações contidas neste Edital. Caso algum deles não corresponda às especificações exigidas, a contratada deverá </w:t>
      </w:r>
      <w:proofErr w:type="spellStart"/>
      <w:r w:rsidR="00EE13AE" w:rsidRPr="00445423">
        <w:rPr>
          <w:rFonts w:ascii="Times New Roman" w:eastAsia="Arial Unicode MS" w:hAnsi="Times New Roman"/>
        </w:rPr>
        <w:t>reentregá-lo</w:t>
      </w:r>
      <w:proofErr w:type="spellEnd"/>
      <w:r w:rsidR="009E1E4E" w:rsidRPr="00445423">
        <w:rPr>
          <w:rFonts w:ascii="Times New Roman" w:eastAsia="Times New Roman" w:hAnsi="Times New Roman"/>
          <w:lang w:eastAsia="pt-BR"/>
        </w:rPr>
        <w:t>.</w:t>
      </w:r>
    </w:p>
    <w:p w14:paraId="6501E9C6" w14:textId="6BB02DD9" w:rsidR="00CA3A50" w:rsidRPr="00445423" w:rsidRDefault="00CA3A50" w:rsidP="00445423">
      <w:pPr>
        <w:spacing w:line="240" w:lineRule="auto"/>
        <w:ind w:firstLine="1134"/>
        <w:jc w:val="both"/>
        <w:rPr>
          <w:rFonts w:ascii="Times New Roman" w:eastAsia="Times New Roman" w:hAnsi="Times New Roman"/>
          <w:lang w:eastAsia="pt-BR"/>
        </w:rPr>
      </w:pPr>
      <w:r w:rsidRPr="00445423">
        <w:rPr>
          <w:rFonts w:ascii="Times New Roman" w:eastAsia="Times New Roman" w:hAnsi="Times New Roman"/>
          <w:lang w:eastAsia="pt-BR"/>
        </w:rPr>
        <w:t>15.1.</w:t>
      </w:r>
      <w:r w:rsidR="00FC6079" w:rsidRPr="00445423">
        <w:rPr>
          <w:rFonts w:ascii="Times New Roman" w:eastAsia="Times New Roman" w:hAnsi="Times New Roman"/>
          <w:lang w:eastAsia="pt-BR"/>
        </w:rPr>
        <w:t>8</w:t>
      </w:r>
      <w:r w:rsidRPr="00445423">
        <w:rPr>
          <w:rFonts w:ascii="Times New Roman" w:eastAsia="Times New Roman" w:hAnsi="Times New Roman"/>
          <w:lang w:eastAsia="pt-BR"/>
        </w:rPr>
        <w:t xml:space="preserve">. </w:t>
      </w:r>
      <w:r w:rsidR="004D26DD" w:rsidRPr="00445423">
        <w:rPr>
          <w:rFonts w:ascii="Times New Roman" w:eastAsia="Times New Roman" w:hAnsi="Times New Roman"/>
          <w:lang w:eastAsia="pt-BR"/>
        </w:rPr>
        <w:t xml:space="preserve">O objeto será recebido provisoriamente e definitivamente, conforme art. 140, II, a e b, pelo gestor(a) do contrato, após a verificação da conformidade do material / serviço com as exigências contratuais, no que tange a especificação do objeto e documentos pertinentes que (se for o caso) tiverem sido solicitados para vir juntamente com as notas fiscais, o que se atestará através de </w:t>
      </w:r>
      <w:r w:rsidR="004D26DD" w:rsidRPr="00445423">
        <w:rPr>
          <w:rFonts w:ascii="Times New Roman" w:eastAsia="Times New Roman" w:hAnsi="Times New Roman"/>
          <w:b/>
          <w:bCs/>
          <w:u w:val="single"/>
          <w:lang w:eastAsia="pt-BR"/>
        </w:rPr>
        <w:t>assinatura</w:t>
      </w:r>
      <w:r w:rsidR="004D26DD" w:rsidRPr="00445423">
        <w:rPr>
          <w:rFonts w:ascii="Times New Roman" w:eastAsia="Times New Roman" w:hAnsi="Times New Roman"/>
          <w:lang w:eastAsia="pt-BR"/>
        </w:rPr>
        <w:t xml:space="preserve"> nas notas fiscais, </w:t>
      </w:r>
      <w:r w:rsidR="004D26DD" w:rsidRPr="00445423">
        <w:rPr>
          <w:rFonts w:ascii="Times New Roman" w:eastAsia="Times New Roman" w:hAnsi="Times New Roman"/>
          <w:b/>
          <w:bCs/>
          <w:u w:val="single"/>
          <w:lang w:eastAsia="pt-BR"/>
        </w:rPr>
        <w:t>em até 02(dois) dias úteis a contar do recebimento dos serviços</w:t>
      </w:r>
      <w:r w:rsidRPr="00445423">
        <w:rPr>
          <w:rFonts w:ascii="Times New Roman" w:eastAsia="Times New Roman" w:hAnsi="Times New Roman"/>
          <w:lang w:eastAsia="pt-BR"/>
        </w:rPr>
        <w:t>.</w:t>
      </w:r>
    </w:p>
    <w:p w14:paraId="6B3A0AC4" w14:textId="2CF4DDA9" w:rsidR="009E1E4E" w:rsidRPr="00445423" w:rsidRDefault="009E1E4E" w:rsidP="00445423">
      <w:pPr>
        <w:tabs>
          <w:tab w:val="left" w:pos="851"/>
        </w:tabs>
        <w:spacing w:line="240" w:lineRule="auto"/>
        <w:ind w:firstLine="1134"/>
        <w:jc w:val="both"/>
        <w:rPr>
          <w:rFonts w:ascii="Times New Roman" w:hAnsi="Times New Roman"/>
          <w:b/>
        </w:rPr>
      </w:pPr>
      <w:r w:rsidRPr="00445423">
        <w:rPr>
          <w:rFonts w:ascii="Times New Roman" w:hAnsi="Times New Roman"/>
          <w:b/>
        </w:rPr>
        <w:t>1</w:t>
      </w:r>
      <w:r w:rsidR="00A55FA0" w:rsidRPr="00445423">
        <w:rPr>
          <w:rFonts w:ascii="Times New Roman" w:hAnsi="Times New Roman"/>
          <w:b/>
        </w:rPr>
        <w:t>6</w:t>
      </w:r>
      <w:r w:rsidRPr="00445423">
        <w:rPr>
          <w:rFonts w:ascii="Times New Roman" w:hAnsi="Times New Roman"/>
          <w:b/>
        </w:rPr>
        <w:t>. DAS OBRIGAÇÕES DAS PARTES</w:t>
      </w:r>
    </w:p>
    <w:p w14:paraId="2CBBFCFC" w14:textId="147DA1FA" w:rsidR="009E1E4E" w:rsidRPr="00445423" w:rsidRDefault="009E1E4E" w:rsidP="00445423">
      <w:pPr>
        <w:spacing w:line="240" w:lineRule="auto"/>
        <w:ind w:firstLine="1134"/>
        <w:jc w:val="both"/>
        <w:rPr>
          <w:rFonts w:ascii="Times New Roman" w:hAnsi="Times New Roman"/>
        </w:rPr>
      </w:pPr>
      <w:r w:rsidRPr="00445423">
        <w:rPr>
          <w:rFonts w:ascii="Times New Roman" w:hAnsi="Times New Roman"/>
          <w:spacing w:val="-3"/>
        </w:rPr>
        <w:t>1</w:t>
      </w:r>
      <w:r w:rsidR="00A55FA0" w:rsidRPr="00445423">
        <w:rPr>
          <w:rFonts w:ascii="Times New Roman" w:hAnsi="Times New Roman"/>
          <w:spacing w:val="-3"/>
        </w:rPr>
        <w:t>6</w:t>
      </w:r>
      <w:r w:rsidRPr="00445423">
        <w:rPr>
          <w:rFonts w:ascii="Times New Roman" w:hAnsi="Times New Roman"/>
          <w:spacing w:val="-3"/>
        </w:rPr>
        <w:t>.1. Das obrigações da Prefeitura:</w:t>
      </w:r>
    </w:p>
    <w:p w14:paraId="2701E37E" w14:textId="5581AC23" w:rsidR="00FE73AC" w:rsidRPr="00445423" w:rsidRDefault="009E1E4E" w:rsidP="00445423">
      <w:pPr>
        <w:spacing w:line="240" w:lineRule="auto"/>
        <w:ind w:firstLine="1134"/>
        <w:jc w:val="both"/>
        <w:rPr>
          <w:rFonts w:ascii="Times New Roman" w:hAnsi="Times New Roman"/>
          <w:color w:val="000000"/>
        </w:rPr>
      </w:pPr>
      <w:r w:rsidRPr="00445423">
        <w:rPr>
          <w:rFonts w:ascii="Times New Roman" w:hAnsi="Times New Roman"/>
        </w:rPr>
        <w:t>1</w:t>
      </w:r>
      <w:r w:rsidR="00A55FA0" w:rsidRPr="00445423">
        <w:rPr>
          <w:rFonts w:ascii="Times New Roman" w:hAnsi="Times New Roman"/>
        </w:rPr>
        <w:t>6</w:t>
      </w:r>
      <w:r w:rsidRPr="00445423">
        <w:rPr>
          <w:rFonts w:ascii="Times New Roman" w:hAnsi="Times New Roman"/>
        </w:rPr>
        <w:t xml:space="preserve">.1.1. </w:t>
      </w:r>
      <w:bookmarkStart w:id="9" w:name="_Hlk168468767"/>
      <w:r w:rsidR="00FE73AC" w:rsidRPr="00445423">
        <w:rPr>
          <w:rFonts w:ascii="Times New Roman" w:hAnsi="Times New Roman"/>
          <w:color w:val="000000"/>
        </w:rPr>
        <w:t xml:space="preserve">Fornecer informações e proporcionar todas as condições necessárias para a perfeita </w:t>
      </w:r>
      <w:r w:rsidR="00153079" w:rsidRPr="00445423">
        <w:rPr>
          <w:rFonts w:ascii="Times New Roman" w:hAnsi="Times New Roman"/>
          <w:color w:val="000000"/>
        </w:rPr>
        <w:t xml:space="preserve">entrega </w:t>
      </w:r>
      <w:r w:rsidR="00866058" w:rsidRPr="00445423">
        <w:rPr>
          <w:rFonts w:ascii="Times New Roman" w:hAnsi="Times New Roman"/>
          <w:color w:val="000000"/>
        </w:rPr>
        <w:t>dos serviços</w:t>
      </w:r>
      <w:r w:rsidR="00FE73AC" w:rsidRPr="00445423">
        <w:rPr>
          <w:rFonts w:ascii="Times New Roman" w:hAnsi="Times New Roman"/>
          <w:color w:val="000000"/>
        </w:rPr>
        <w:t>, exceto aquelas definidas como de responsabilidade exclusiva da CONTRATADA;</w:t>
      </w:r>
    </w:p>
    <w:p w14:paraId="51028A62" w14:textId="5A7ECC8B" w:rsidR="00FE73AC" w:rsidRPr="00445423" w:rsidRDefault="00FE73AC" w:rsidP="00445423">
      <w:pPr>
        <w:spacing w:line="240" w:lineRule="auto"/>
        <w:ind w:firstLine="1134"/>
        <w:jc w:val="both"/>
        <w:rPr>
          <w:rFonts w:ascii="Times New Roman" w:hAnsi="Times New Roman"/>
          <w:color w:val="000000"/>
        </w:rPr>
      </w:pPr>
      <w:r w:rsidRPr="00445423">
        <w:rPr>
          <w:rFonts w:ascii="Times New Roman" w:hAnsi="Times New Roman"/>
          <w:color w:val="000000"/>
        </w:rPr>
        <w:t>1</w:t>
      </w:r>
      <w:r w:rsidR="00A55FA0" w:rsidRPr="00445423">
        <w:rPr>
          <w:rFonts w:ascii="Times New Roman" w:hAnsi="Times New Roman"/>
          <w:color w:val="000000"/>
        </w:rPr>
        <w:t>6</w:t>
      </w:r>
      <w:r w:rsidRPr="00445423">
        <w:rPr>
          <w:rFonts w:ascii="Times New Roman" w:hAnsi="Times New Roman"/>
          <w:color w:val="000000"/>
        </w:rPr>
        <w:t>.1.2. Fiscalizar a execução do objeto, a fim de verificar se estão sendo observadas as especificações e demais requisitos previstos no instrumento convocatório;</w:t>
      </w:r>
    </w:p>
    <w:p w14:paraId="0C26923B" w14:textId="556C17B3" w:rsidR="00FE73AC" w:rsidRPr="00445423" w:rsidRDefault="00FE73AC" w:rsidP="00445423">
      <w:pPr>
        <w:spacing w:line="240" w:lineRule="auto"/>
        <w:ind w:firstLine="1134"/>
        <w:jc w:val="both"/>
        <w:rPr>
          <w:rFonts w:ascii="Times New Roman" w:hAnsi="Times New Roman"/>
          <w:color w:val="000000"/>
        </w:rPr>
      </w:pPr>
      <w:r w:rsidRPr="00445423">
        <w:rPr>
          <w:rFonts w:ascii="Times New Roman" w:hAnsi="Times New Roman"/>
          <w:color w:val="000000"/>
        </w:rPr>
        <w:t>1</w:t>
      </w:r>
      <w:r w:rsidR="00A55FA0" w:rsidRPr="00445423">
        <w:rPr>
          <w:rFonts w:ascii="Times New Roman" w:hAnsi="Times New Roman"/>
          <w:color w:val="000000"/>
        </w:rPr>
        <w:t>6</w:t>
      </w:r>
      <w:r w:rsidRPr="00445423">
        <w:rPr>
          <w:rFonts w:ascii="Times New Roman" w:hAnsi="Times New Roman"/>
          <w:color w:val="000000"/>
        </w:rPr>
        <w:t xml:space="preserve">.1.3. Indicar o servidor responsável pelo acompanhamento da execução </w:t>
      </w:r>
      <w:r w:rsidR="00260CE3" w:rsidRPr="00445423">
        <w:rPr>
          <w:rFonts w:ascii="Times New Roman" w:hAnsi="Times New Roman"/>
          <w:color w:val="000000"/>
        </w:rPr>
        <w:t>do contrato</w:t>
      </w:r>
      <w:r w:rsidRPr="00445423">
        <w:rPr>
          <w:rFonts w:ascii="Times New Roman" w:hAnsi="Times New Roman"/>
          <w:color w:val="000000"/>
        </w:rPr>
        <w:t>;</w:t>
      </w:r>
    </w:p>
    <w:p w14:paraId="3EC49044" w14:textId="6A2F5D92" w:rsidR="00FE73AC" w:rsidRPr="00445423" w:rsidRDefault="00FE73AC" w:rsidP="00445423">
      <w:pPr>
        <w:tabs>
          <w:tab w:val="num" w:pos="2268"/>
        </w:tabs>
        <w:spacing w:line="240" w:lineRule="auto"/>
        <w:ind w:firstLine="1134"/>
        <w:jc w:val="both"/>
        <w:rPr>
          <w:rFonts w:ascii="Times New Roman" w:hAnsi="Times New Roman"/>
          <w:color w:val="000000"/>
        </w:rPr>
      </w:pPr>
      <w:r w:rsidRPr="00445423">
        <w:rPr>
          <w:rFonts w:ascii="Times New Roman" w:hAnsi="Times New Roman"/>
          <w:color w:val="000000"/>
        </w:rPr>
        <w:t>1</w:t>
      </w:r>
      <w:r w:rsidR="00A55FA0" w:rsidRPr="00445423">
        <w:rPr>
          <w:rFonts w:ascii="Times New Roman" w:hAnsi="Times New Roman"/>
          <w:color w:val="000000"/>
        </w:rPr>
        <w:t>6</w:t>
      </w:r>
      <w:r w:rsidRPr="00445423">
        <w:rPr>
          <w:rFonts w:ascii="Times New Roman" w:hAnsi="Times New Roman"/>
          <w:color w:val="000000"/>
        </w:rPr>
        <w:t xml:space="preserve">.1.4. </w:t>
      </w:r>
      <w:r w:rsidR="00B17F10" w:rsidRPr="00445423">
        <w:rPr>
          <w:rFonts w:ascii="Times New Roman" w:hAnsi="Times New Roman"/>
          <w:color w:val="000000"/>
        </w:rPr>
        <w:t>Verificar se</w:t>
      </w:r>
      <w:r w:rsidRPr="00445423">
        <w:rPr>
          <w:rFonts w:ascii="Times New Roman" w:hAnsi="Times New Roman"/>
          <w:color w:val="000000"/>
        </w:rPr>
        <w:t xml:space="preserve"> o pagamento </w:t>
      </w:r>
      <w:r w:rsidR="00260CE3" w:rsidRPr="00445423">
        <w:rPr>
          <w:rFonts w:ascii="Times New Roman" w:hAnsi="Times New Roman"/>
          <w:color w:val="000000"/>
        </w:rPr>
        <w:t>pel</w:t>
      </w:r>
      <w:r w:rsidR="00B17F10" w:rsidRPr="00445423">
        <w:rPr>
          <w:rFonts w:ascii="Times New Roman" w:hAnsi="Times New Roman"/>
          <w:color w:val="000000"/>
        </w:rPr>
        <w:t xml:space="preserve">o </w:t>
      </w:r>
      <w:r w:rsidR="00153079" w:rsidRPr="00445423">
        <w:rPr>
          <w:rFonts w:ascii="Times New Roman" w:hAnsi="Times New Roman"/>
          <w:color w:val="000000"/>
        </w:rPr>
        <w:t>credenciamento</w:t>
      </w:r>
      <w:r w:rsidR="00B17F10" w:rsidRPr="00445423">
        <w:rPr>
          <w:rFonts w:ascii="Times New Roman" w:hAnsi="Times New Roman"/>
          <w:color w:val="000000"/>
        </w:rPr>
        <w:t xml:space="preserve"> está sendo efetuado dentro dos moldes estabelecidos neste edital</w:t>
      </w:r>
      <w:r w:rsidRPr="00445423">
        <w:rPr>
          <w:rFonts w:ascii="Times New Roman" w:hAnsi="Times New Roman"/>
          <w:color w:val="000000"/>
        </w:rPr>
        <w:t>;</w:t>
      </w:r>
    </w:p>
    <w:p w14:paraId="15DF4856" w14:textId="4DDEC6DE" w:rsidR="00FE73AC" w:rsidRPr="00445423" w:rsidRDefault="00FE73AC"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w:t>
      </w:r>
      <w:r w:rsidR="00A55FA0" w:rsidRPr="00445423">
        <w:rPr>
          <w:rFonts w:ascii="Times New Roman" w:hAnsi="Times New Roman"/>
          <w:color w:val="000000"/>
        </w:rPr>
        <w:t>6</w:t>
      </w:r>
      <w:r w:rsidRPr="00445423">
        <w:rPr>
          <w:rFonts w:ascii="Times New Roman" w:hAnsi="Times New Roman"/>
          <w:color w:val="000000"/>
        </w:rPr>
        <w:t xml:space="preserve">.1.5. Comunicar a CONTRATADA sobre qualquer irregularidade </w:t>
      </w:r>
      <w:r w:rsidR="00C50911" w:rsidRPr="00445423">
        <w:rPr>
          <w:rFonts w:ascii="Times New Roman" w:hAnsi="Times New Roman"/>
          <w:color w:val="000000"/>
        </w:rPr>
        <w:t>nas entregas</w:t>
      </w:r>
      <w:r w:rsidRPr="00445423">
        <w:rPr>
          <w:rFonts w:ascii="Times New Roman" w:hAnsi="Times New Roman"/>
          <w:color w:val="000000"/>
        </w:rPr>
        <w:t xml:space="preserve">, </w:t>
      </w:r>
    </w:p>
    <w:p w14:paraId="29D0F178" w14:textId="0BDA6BEE"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16.1.6. Exigir o cumprimento de todas as obrigações assumidas pela CONTRATADA, de acordo com o contrato e seus anexos;</w:t>
      </w:r>
    </w:p>
    <w:p w14:paraId="029A1AF4" w14:textId="77777777"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16.1.7. Receber o objeto no prazo e condições estabelecidas no Termo de Referência;</w:t>
      </w:r>
    </w:p>
    <w:p w14:paraId="6C4B4C20" w14:textId="41677100"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lastRenderedPageBreak/>
        <w:t>16.1.8.</w:t>
      </w:r>
      <w:r w:rsidR="00B17F10" w:rsidRPr="00445423">
        <w:rPr>
          <w:rFonts w:ascii="Times New Roman" w:hAnsi="Times New Roman"/>
          <w:color w:val="000000"/>
        </w:rPr>
        <w:t xml:space="preserve"> </w:t>
      </w:r>
      <w:r w:rsidRPr="00445423">
        <w:rPr>
          <w:rFonts w:ascii="Times New Roman" w:hAnsi="Times New Roman"/>
          <w:color w:val="000000"/>
        </w:rPr>
        <w:t>Notificar a Contratada, por escrito, sobre vícios, defeitos ou incorreções verificadas no objeto fornecido, para que seja por ele substituído, reparado ou corrigido, no total ou em parte, às suas expensas;</w:t>
      </w:r>
    </w:p>
    <w:p w14:paraId="1FB46881" w14:textId="5B764DF1"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16.1.9. Acompanhar e fiscalizar a execução do contrato e o cumprimento das obrigações pela Contratada;</w:t>
      </w:r>
    </w:p>
    <w:p w14:paraId="66C74F57" w14:textId="5E033FAA"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16.1.1</w:t>
      </w:r>
      <w:r w:rsidR="00B17F10" w:rsidRPr="00445423">
        <w:rPr>
          <w:rFonts w:ascii="Times New Roman" w:hAnsi="Times New Roman"/>
          <w:color w:val="000000"/>
        </w:rPr>
        <w:t>0</w:t>
      </w:r>
      <w:r w:rsidRPr="00445423">
        <w:rPr>
          <w:rFonts w:ascii="Times New Roman" w:hAnsi="Times New Roman"/>
          <w:color w:val="000000"/>
        </w:rPr>
        <w:t xml:space="preserve">. Aplicar a </w:t>
      </w:r>
      <w:proofErr w:type="gramStart"/>
      <w:r w:rsidRPr="00445423">
        <w:rPr>
          <w:rFonts w:ascii="Times New Roman" w:hAnsi="Times New Roman"/>
          <w:color w:val="000000"/>
        </w:rPr>
        <w:t>Contratada sanções</w:t>
      </w:r>
      <w:proofErr w:type="gramEnd"/>
      <w:r w:rsidRPr="00445423">
        <w:rPr>
          <w:rFonts w:ascii="Times New Roman" w:hAnsi="Times New Roman"/>
          <w:color w:val="000000"/>
        </w:rPr>
        <w:t xml:space="preserve"> motivadas pela inexecução total ou parcial do contrato;</w:t>
      </w:r>
    </w:p>
    <w:p w14:paraId="073BB492" w14:textId="628D996E"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16.1.1</w:t>
      </w:r>
      <w:r w:rsidR="00B17F10" w:rsidRPr="00445423">
        <w:rPr>
          <w:rFonts w:ascii="Times New Roman" w:hAnsi="Times New Roman"/>
          <w:color w:val="000000"/>
        </w:rPr>
        <w:t>1</w:t>
      </w:r>
      <w:r w:rsidRPr="00445423">
        <w:rPr>
          <w:rFonts w:ascii="Times New Roman" w:hAnsi="Times New Roman"/>
          <w:color w:val="000000"/>
        </w:rPr>
        <w:t>. Cientificar a Procuradoria do Município para adoção de medidas cabíveis quando do descumprimento de obrigações pela Contratada;</w:t>
      </w:r>
    </w:p>
    <w:p w14:paraId="188AF11A" w14:textId="62E99CC1" w:rsidR="00F96308"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16.1.1</w:t>
      </w:r>
      <w:r w:rsidR="00B17F10" w:rsidRPr="00445423">
        <w:rPr>
          <w:rFonts w:ascii="Times New Roman" w:hAnsi="Times New Roman"/>
          <w:color w:val="000000"/>
        </w:rPr>
        <w:t>2</w:t>
      </w:r>
      <w:r w:rsidRPr="00445423">
        <w:rPr>
          <w:rFonts w:ascii="Times New Roman" w:hAnsi="Times New Roman"/>
          <w:color w:val="000000"/>
        </w:rPr>
        <w:t>.</w:t>
      </w:r>
      <w:r w:rsidR="00600F63" w:rsidRPr="00445423">
        <w:rPr>
          <w:rFonts w:ascii="Times New Roman" w:hAnsi="Times New Roman"/>
          <w:color w:val="000000"/>
        </w:rPr>
        <w:t xml:space="preserve"> </w:t>
      </w:r>
      <w:r w:rsidRPr="00445423">
        <w:rPr>
          <w:rFonts w:ascii="Times New Roman" w:hAnsi="Times New Roman"/>
          <w:color w:val="000000"/>
        </w:rPr>
        <w:t>Explicitamente emitir decisão sobre todas as solicitações e reclamações relacionadas à execução do contrato, ressalvados os requerimentos manifestamente impertinentes, meramente protelatórios ou de nenhum interesse para boa execução do ajuste;</w:t>
      </w:r>
    </w:p>
    <w:p w14:paraId="55A6B144" w14:textId="3364219B" w:rsidR="002417E3" w:rsidRPr="00445423" w:rsidRDefault="00F96308" w:rsidP="00445423">
      <w:pPr>
        <w:autoSpaceDE w:val="0"/>
        <w:autoSpaceDN w:val="0"/>
        <w:adjustRightInd w:val="0"/>
        <w:spacing w:line="240" w:lineRule="auto"/>
        <w:ind w:firstLine="1134"/>
        <w:jc w:val="both"/>
        <w:rPr>
          <w:rFonts w:ascii="Times New Roman" w:hAnsi="Times New Roman"/>
          <w:color w:val="000000"/>
        </w:rPr>
      </w:pPr>
      <w:r w:rsidRPr="00445423">
        <w:rPr>
          <w:rFonts w:ascii="Times New Roman" w:hAnsi="Times New Roman"/>
          <w:color w:val="000000"/>
        </w:rPr>
        <w:t>16.1.1</w:t>
      </w:r>
      <w:r w:rsidR="00B17F10" w:rsidRPr="00445423">
        <w:rPr>
          <w:rFonts w:ascii="Times New Roman" w:hAnsi="Times New Roman"/>
          <w:color w:val="000000"/>
        </w:rPr>
        <w:t>3</w:t>
      </w:r>
      <w:r w:rsidRPr="00445423">
        <w:rPr>
          <w:rFonts w:ascii="Times New Roman" w:hAnsi="Times New Roman"/>
          <w:color w:val="000000"/>
        </w:rPr>
        <w:t>. A Administração não responderá por quaisquer compromissos assumidos pela Contratada com terceiros, ainda que vinculados à execução do contrato, bem como por qualquer dano causado a terceiros em decorrência de ato da Contratada, de seus empregados, prepostos ou subordinados.</w:t>
      </w:r>
    </w:p>
    <w:p w14:paraId="4044E9AC" w14:textId="51450DA4" w:rsidR="002417E3" w:rsidRPr="00445423" w:rsidRDefault="002417E3" w:rsidP="00445423">
      <w:pPr>
        <w:spacing w:line="240" w:lineRule="auto"/>
        <w:ind w:firstLine="1134"/>
        <w:jc w:val="both"/>
        <w:rPr>
          <w:rFonts w:ascii="Times New Roman" w:hAnsi="Times New Roman"/>
        </w:rPr>
      </w:pPr>
      <w:r w:rsidRPr="00445423">
        <w:rPr>
          <w:rFonts w:ascii="Times New Roman" w:hAnsi="Times New Roman"/>
        </w:rPr>
        <w:t>16.1.1</w:t>
      </w:r>
      <w:r w:rsidR="00B17F10" w:rsidRPr="00445423">
        <w:rPr>
          <w:rFonts w:ascii="Times New Roman" w:hAnsi="Times New Roman"/>
        </w:rPr>
        <w:t>4</w:t>
      </w:r>
      <w:r w:rsidRPr="00445423">
        <w:rPr>
          <w:rFonts w:ascii="Times New Roman" w:hAnsi="Times New Roman"/>
        </w:rPr>
        <w:t xml:space="preserve">. </w:t>
      </w:r>
      <w:bookmarkStart w:id="10" w:name="_Hlk207091504"/>
      <w:bookmarkStart w:id="11" w:name="_Hlk165018548"/>
      <w:r w:rsidRPr="00445423">
        <w:rPr>
          <w:rFonts w:ascii="Times New Roman" w:hAnsi="Times New Roman"/>
        </w:rPr>
        <w:t xml:space="preserve">Designar servidor para fiscalizar a </w:t>
      </w:r>
      <w:r w:rsidR="00153079" w:rsidRPr="00445423">
        <w:rPr>
          <w:rFonts w:ascii="Times New Roman" w:hAnsi="Times New Roman"/>
        </w:rPr>
        <w:t xml:space="preserve">entrega </w:t>
      </w:r>
      <w:r w:rsidR="00866058" w:rsidRPr="00445423">
        <w:rPr>
          <w:rFonts w:ascii="Times New Roman" w:hAnsi="Times New Roman"/>
        </w:rPr>
        <w:t>dos serviços</w:t>
      </w:r>
      <w:r w:rsidRPr="00445423">
        <w:rPr>
          <w:rFonts w:ascii="Times New Roman" w:hAnsi="Times New Roman"/>
        </w:rPr>
        <w:t xml:space="preserve"> e respectivo cronograma, mantendo contato permanente com a CONTRATADA. A fiscalização se reserva o direito de exigir a substituição de qualquer funcionário da CONTRATADA quer por negligência, imperícia ou imprudência, perturbar o bom andamento dos serviços</w:t>
      </w:r>
      <w:bookmarkEnd w:id="10"/>
      <w:r w:rsidRPr="00445423">
        <w:rPr>
          <w:rFonts w:ascii="Times New Roman" w:hAnsi="Times New Roman"/>
        </w:rPr>
        <w:t>;</w:t>
      </w:r>
    </w:p>
    <w:p w14:paraId="2EC5409B" w14:textId="097E2489" w:rsidR="002417E3" w:rsidRPr="00445423" w:rsidRDefault="002417E3" w:rsidP="00445423">
      <w:pPr>
        <w:spacing w:line="240" w:lineRule="auto"/>
        <w:ind w:firstLine="1134"/>
        <w:jc w:val="both"/>
        <w:rPr>
          <w:rFonts w:ascii="Times New Roman" w:hAnsi="Times New Roman"/>
        </w:rPr>
      </w:pPr>
      <w:r w:rsidRPr="00445423">
        <w:rPr>
          <w:rFonts w:ascii="Times New Roman" w:hAnsi="Times New Roman"/>
        </w:rPr>
        <w:t>16.1.1</w:t>
      </w:r>
      <w:r w:rsidR="00B17F10" w:rsidRPr="00445423">
        <w:rPr>
          <w:rFonts w:ascii="Times New Roman" w:hAnsi="Times New Roman"/>
        </w:rPr>
        <w:t>5</w:t>
      </w:r>
      <w:r w:rsidRPr="00445423">
        <w:rPr>
          <w:rFonts w:ascii="Times New Roman" w:hAnsi="Times New Roman"/>
        </w:rPr>
        <w:t xml:space="preserve">. Exercer a fiscalização e acompanhamento </w:t>
      </w:r>
      <w:r w:rsidR="00866058" w:rsidRPr="00445423">
        <w:rPr>
          <w:rFonts w:ascii="Times New Roman" w:hAnsi="Times New Roman"/>
        </w:rPr>
        <w:t>dos serviços</w:t>
      </w:r>
      <w:r w:rsidRPr="00445423">
        <w:rPr>
          <w:rFonts w:ascii="Times New Roman" w:hAnsi="Times New Roman"/>
        </w:rPr>
        <w:t xml:space="preserve"> através d</w:t>
      </w:r>
      <w:r w:rsidR="00322FF6" w:rsidRPr="00445423">
        <w:rPr>
          <w:rFonts w:ascii="Times New Roman" w:hAnsi="Times New Roman"/>
        </w:rPr>
        <w:t>o</w:t>
      </w:r>
      <w:r w:rsidRPr="00445423">
        <w:rPr>
          <w:rFonts w:ascii="Times New Roman" w:hAnsi="Times New Roman"/>
        </w:rPr>
        <w:t xml:space="preserve"> gestor de contrato, fornecendo as informações que se fizerem necessárias, participando ativamente das sistemáticas de supervisão, acompanhamento e controle de qualidade </w:t>
      </w:r>
      <w:r w:rsidR="00866058" w:rsidRPr="00445423">
        <w:rPr>
          <w:rFonts w:ascii="Times New Roman" w:hAnsi="Times New Roman"/>
        </w:rPr>
        <w:t>dos serviços</w:t>
      </w:r>
      <w:r w:rsidRPr="00445423">
        <w:rPr>
          <w:rFonts w:ascii="Times New Roman" w:hAnsi="Times New Roman"/>
        </w:rPr>
        <w:t>, notificando a CONTRATADA, quaisquer irregularidades;</w:t>
      </w:r>
    </w:p>
    <w:p w14:paraId="604C3AF8" w14:textId="6BAB87E0" w:rsidR="002417E3" w:rsidRPr="00445423" w:rsidRDefault="002417E3" w:rsidP="00445423">
      <w:pPr>
        <w:spacing w:line="240" w:lineRule="auto"/>
        <w:ind w:firstLine="1134"/>
        <w:jc w:val="both"/>
        <w:rPr>
          <w:rFonts w:ascii="Times New Roman" w:hAnsi="Times New Roman"/>
        </w:rPr>
      </w:pPr>
      <w:r w:rsidRPr="00445423">
        <w:rPr>
          <w:rFonts w:ascii="Times New Roman" w:hAnsi="Times New Roman"/>
        </w:rPr>
        <w:t>16.1.1</w:t>
      </w:r>
      <w:r w:rsidR="00B17F10" w:rsidRPr="00445423">
        <w:rPr>
          <w:rFonts w:ascii="Times New Roman" w:hAnsi="Times New Roman"/>
        </w:rPr>
        <w:t>6</w:t>
      </w:r>
      <w:r w:rsidRPr="00445423">
        <w:rPr>
          <w:rFonts w:ascii="Times New Roman" w:hAnsi="Times New Roman"/>
        </w:rPr>
        <w:t>. Atestar documentos necessários</w:t>
      </w:r>
      <w:r w:rsidR="00B17F10" w:rsidRPr="00445423">
        <w:rPr>
          <w:rFonts w:ascii="Times New Roman" w:hAnsi="Times New Roman"/>
        </w:rPr>
        <w:t xml:space="preserve"> (conforme o caso)</w:t>
      </w:r>
      <w:r w:rsidRPr="00445423">
        <w:rPr>
          <w:rFonts w:ascii="Times New Roman" w:hAnsi="Times New Roman"/>
        </w:rPr>
        <w:t xml:space="preserve">, para a medição </w:t>
      </w:r>
      <w:r w:rsidR="00866058" w:rsidRPr="00445423">
        <w:rPr>
          <w:rFonts w:ascii="Times New Roman" w:hAnsi="Times New Roman"/>
        </w:rPr>
        <w:t>dos serviços</w:t>
      </w:r>
      <w:r w:rsidRPr="00445423">
        <w:rPr>
          <w:rFonts w:ascii="Times New Roman" w:hAnsi="Times New Roman"/>
        </w:rPr>
        <w:t>;</w:t>
      </w:r>
    </w:p>
    <w:p w14:paraId="677F32EE" w14:textId="7D6EC47C" w:rsidR="002417E3" w:rsidRPr="00445423" w:rsidRDefault="002417E3" w:rsidP="00445423">
      <w:pPr>
        <w:spacing w:line="240" w:lineRule="auto"/>
        <w:ind w:firstLine="1134"/>
        <w:jc w:val="both"/>
        <w:rPr>
          <w:rFonts w:ascii="Times New Roman" w:hAnsi="Times New Roman"/>
        </w:rPr>
      </w:pPr>
      <w:r w:rsidRPr="00445423">
        <w:rPr>
          <w:rFonts w:ascii="Times New Roman" w:hAnsi="Times New Roman"/>
        </w:rPr>
        <w:t>16.1.1</w:t>
      </w:r>
      <w:r w:rsidR="00B17F10" w:rsidRPr="00445423">
        <w:rPr>
          <w:rFonts w:ascii="Times New Roman" w:hAnsi="Times New Roman"/>
        </w:rPr>
        <w:t>7</w:t>
      </w:r>
      <w:r w:rsidRPr="00445423">
        <w:rPr>
          <w:rFonts w:ascii="Times New Roman" w:hAnsi="Times New Roman"/>
        </w:rPr>
        <w:t xml:space="preserve">. Prestar informações e esclarecimentos </w:t>
      </w:r>
      <w:r w:rsidR="00B17F10" w:rsidRPr="00445423">
        <w:rPr>
          <w:rFonts w:ascii="Times New Roman" w:hAnsi="Times New Roman"/>
        </w:rPr>
        <w:t>a</w:t>
      </w:r>
      <w:r w:rsidRPr="00445423">
        <w:rPr>
          <w:rFonts w:ascii="Times New Roman" w:hAnsi="Times New Roman"/>
        </w:rPr>
        <w:t xml:space="preserve"> CONTRATADA;</w:t>
      </w:r>
    </w:p>
    <w:p w14:paraId="2A769BF7" w14:textId="13CAEBF0" w:rsidR="00221166" w:rsidRPr="00445423" w:rsidRDefault="00221166" w:rsidP="00445423">
      <w:pPr>
        <w:widowControl w:val="0"/>
        <w:tabs>
          <w:tab w:val="left" w:pos="2205"/>
        </w:tabs>
        <w:autoSpaceDE w:val="0"/>
        <w:autoSpaceDN w:val="0"/>
        <w:spacing w:line="240" w:lineRule="auto"/>
        <w:ind w:firstLine="1134"/>
        <w:jc w:val="both"/>
        <w:rPr>
          <w:rFonts w:ascii="Times New Roman" w:hAnsi="Times New Roman"/>
        </w:rPr>
      </w:pPr>
      <w:r w:rsidRPr="00445423">
        <w:rPr>
          <w:rFonts w:ascii="Times New Roman" w:hAnsi="Times New Roman"/>
        </w:rPr>
        <w:t>16.1.18. Proporcionar</w:t>
      </w:r>
      <w:r w:rsidRPr="00445423">
        <w:rPr>
          <w:rFonts w:ascii="Times New Roman" w:hAnsi="Times New Roman"/>
          <w:spacing w:val="80"/>
        </w:rPr>
        <w:t xml:space="preserve"> </w:t>
      </w:r>
      <w:r w:rsidRPr="00445423">
        <w:rPr>
          <w:rFonts w:ascii="Times New Roman" w:hAnsi="Times New Roman"/>
        </w:rPr>
        <w:t>todas</w:t>
      </w:r>
      <w:r w:rsidRPr="00445423">
        <w:rPr>
          <w:rFonts w:ascii="Times New Roman" w:hAnsi="Times New Roman"/>
          <w:spacing w:val="80"/>
        </w:rPr>
        <w:t xml:space="preserve"> </w:t>
      </w:r>
      <w:r w:rsidRPr="00445423">
        <w:rPr>
          <w:rFonts w:ascii="Times New Roman" w:hAnsi="Times New Roman"/>
        </w:rPr>
        <w:t>as</w:t>
      </w:r>
      <w:r w:rsidRPr="00445423">
        <w:rPr>
          <w:rFonts w:ascii="Times New Roman" w:hAnsi="Times New Roman"/>
          <w:spacing w:val="80"/>
        </w:rPr>
        <w:t xml:space="preserve"> </w:t>
      </w:r>
      <w:r w:rsidRPr="00445423">
        <w:rPr>
          <w:rFonts w:ascii="Times New Roman" w:hAnsi="Times New Roman"/>
        </w:rPr>
        <w:t>facilidades</w:t>
      </w:r>
      <w:r w:rsidRPr="00445423">
        <w:rPr>
          <w:rFonts w:ascii="Times New Roman" w:hAnsi="Times New Roman"/>
          <w:spacing w:val="80"/>
        </w:rPr>
        <w:t xml:space="preserve"> </w:t>
      </w:r>
      <w:r w:rsidRPr="00445423">
        <w:rPr>
          <w:rFonts w:ascii="Times New Roman" w:hAnsi="Times New Roman"/>
        </w:rPr>
        <w:t>para</w:t>
      </w:r>
      <w:r w:rsidRPr="00445423">
        <w:rPr>
          <w:rFonts w:ascii="Times New Roman" w:hAnsi="Times New Roman"/>
          <w:spacing w:val="80"/>
        </w:rPr>
        <w:t xml:space="preserve"> </w:t>
      </w:r>
      <w:r w:rsidRPr="00445423">
        <w:rPr>
          <w:rFonts w:ascii="Times New Roman" w:hAnsi="Times New Roman"/>
        </w:rPr>
        <w:t>que</w:t>
      </w:r>
      <w:r w:rsidRPr="00445423">
        <w:rPr>
          <w:rFonts w:ascii="Times New Roman" w:hAnsi="Times New Roman"/>
          <w:spacing w:val="80"/>
        </w:rPr>
        <w:t xml:space="preserve"> </w:t>
      </w:r>
      <w:r w:rsidRPr="00445423">
        <w:rPr>
          <w:rFonts w:ascii="Times New Roman" w:hAnsi="Times New Roman"/>
        </w:rPr>
        <w:t>a</w:t>
      </w:r>
      <w:r w:rsidRPr="00445423">
        <w:rPr>
          <w:rFonts w:ascii="Times New Roman" w:hAnsi="Times New Roman"/>
          <w:spacing w:val="80"/>
        </w:rPr>
        <w:t xml:space="preserve"> </w:t>
      </w:r>
      <w:r w:rsidRPr="00445423">
        <w:rPr>
          <w:rFonts w:ascii="Times New Roman" w:hAnsi="Times New Roman"/>
        </w:rPr>
        <w:t>empresa</w:t>
      </w:r>
      <w:r w:rsidRPr="00445423">
        <w:rPr>
          <w:rFonts w:ascii="Times New Roman" w:hAnsi="Times New Roman"/>
          <w:spacing w:val="80"/>
        </w:rPr>
        <w:t xml:space="preserve"> </w:t>
      </w:r>
      <w:r w:rsidRPr="00445423">
        <w:rPr>
          <w:rFonts w:ascii="Times New Roman" w:hAnsi="Times New Roman"/>
        </w:rPr>
        <w:t>contratada</w:t>
      </w:r>
      <w:r w:rsidRPr="00445423">
        <w:rPr>
          <w:rFonts w:ascii="Times New Roman" w:hAnsi="Times New Roman"/>
          <w:spacing w:val="80"/>
        </w:rPr>
        <w:t xml:space="preserve"> </w:t>
      </w:r>
      <w:r w:rsidRPr="00445423">
        <w:rPr>
          <w:rFonts w:ascii="Times New Roman" w:hAnsi="Times New Roman"/>
        </w:rPr>
        <w:t>possa</w:t>
      </w:r>
      <w:r w:rsidRPr="00445423">
        <w:rPr>
          <w:rFonts w:ascii="Times New Roman" w:hAnsi="Times New Roman"/>
          <w:spacing w:val="80"/>
        </w:rPr>
        <w:t xml:space="preserve"> </w:t>
      </w:r>
      <w:r w:rsidRPr="00445423">
        <w:rPr>
          <w:rFonts w:ascii="Times New Roman" w:hAnsi="Times New Roman"/>
        </w:rPr>
        <w:t>cumprir integralmente a proposta apresentada, observando-se as normas do Edital;</w:t>
      </w:r>
    </w:p>
    <w:p w14:paraId="234A2168" w14:textId="2F6A53CD" w:rsidR="00221166" w:rsidRPr="00445423" w:rsidRDefault="00221166" w:rsidP="00445423">
      <w:pPr>
        <w:widowControl w:val="0"/>
        <w:tabs>
          <w:tab w:val="left" w:pos="2107"/>
        </w:tabs>
        <w:autoSpaceDE w:val="0"/>
        <w:autoSpaceDN w:val="0"/>
        <w:spacing w:line="240" w:lineRule="auto"/>
        <w:ind w:firstLine="1134"/>
        <w:jc w:val="both"/>
        <w:rPr>
          <w:rFonts w:ascii="Times New Roman" w:hAnsi="Times New Roman"/>
        </w:rPr>
      </w:pPr>
      <w:r w:rsidRPr="00445423">
        <w:rPr>
          <w:rFonts w:ascii="Times New Roman" w:hAnsi="Times New Roman"/>
        </w:rPr>
        <w:t>16.1.19.</w:t>
      </w:r>
      <w:r w:rsidR="00445423">
        <w:rPr>
          <w:rFonts w:ascii="Times New Roman" w:hAnsi="Times New Roman"/>
        </w:rPr>
        <w:t xml:space="preserve"> </w:t>
      </w:r>
      <w:r w:rsidRPr="00445423">
        <w:rPr>
          <w:rFonts w:ascii="Times New Roman" w:hAnsi="Times New Roman"/>
        </w:rPr>
        <w:t>Prestar</w:t>
      </w:r>
      <w:r w:rsidRPr="00445423">
        <w:rPr>
          <w:rFonts w:ascii="Times New Roman" w:hAnsi="Times New Roman"/>
          <w:spacing w:val="-7"/>
        </w:rPr>
        <w:t xml:space="preserve"> </w:t>
      </w:r>
      <w:r w:rsidRPr="00445423">
        <w:rPr>
          <w:rFonts w:ascii="Times New Roman" w:hAnsi="Times New Roman"/>
        </w:rPr>
        <w:t>aos</w:t>
      </w:r>
      <w:r w:rsidRPr="00445423">
        <w:rPr>
          <w:rFonts w:ascii="Times New Roman" w:hAnsi="Times New Roman"/>
          <w:spacing w:val="-9"/>
        </w:rPr>
        <w:t xml:space="preserve"> </w:t>
      </w:r>
      <w:r w:rsidRPr="00445423">
        <w:rPr>
          <w:rFonts w:ascii="Times New Roman" w:hAnsi="Times New Roman"/>
        </w:rPr>
        <w:t>funcionários</w:t>
      </w:r>
      <w:r w:rsidRPr="00445423">
        <w:rPr>
          <w:rFonts w:ascii="Times New Roman" w:hAnsi="Times New Roman"/>
          <w:spacing w:val="-7"/>
        </w:rPr>
        <w:t xml:space="preserve"> </w:t>
      </w:r>
      <w:r w:rsidRPr="00445423">
        <w:rPr>
          <w:rFonts w:ascii="Times New Roman" w:hAnsi="Times New Roman"/>
        </w:rPr>
        <w:t>da</w:t>
      </w:r>
      <w:r w:rsidRPr="00445423">
        <w:rPr>
          <w:rFonts w:ascii="Times New Roman" w:hAnsi="Times New Roman"/>
          <w:spacing w:val="-10"/>
        </w:rPr>
        <w:t xml:space="preserve"> </w:t>
      </w:r>
      <w:r w:rsidRPr="00445423">
        <w:rPr>
          <w:rFonts w:ascii="Times New Roman" w:hAnsi="Times New Roman"/>
        </w:rPr>
        <w:t>empresa</w:t>
      </w:r>
      <w:r w:rsidRPr="00445423">
        <w:rPr>
          <w:rFonts w:ascii="Times New Roman" w:hAnsi="Times New Roman"/>
          <w:spacing w:val="-10"/>
        </w:rPr>
        <w:t xml:space="preserve"> </w:t>
      </w:r>
      <w:r w:rsidRPr="00445423">
        <w:rPr>
          <w:rFonts w:ascii="Times New Roman" w:hAnsi="Times New Roman"/>
        </w:rPr>
        <w:t>contratada</w:t>
      </w:r>
      <w:r w:rsidRPr="00445423">
        <w:rPr>
          <w:rFonts w:ascii="Times New Roman" w:hAnsi="Times New Roman"/>
          <w:spacing w:val="-10"/>
        </w:rPr>
        <w:t xml:space="preserve"> </w:t>
      </w:r>
      <w:r w:rsidRPr="00445423">
        <w:rPr>
          <w:rFonts w:ascii="Times New Roman" w:hAnsi="Times New Roman"/>
        </w:rPr>
        <w:t>todas</w:t>
      </w:r>
      <w:r w:rsidRPr="00445423">
        <w:rPr>
          <w:rFonts w:ascii="Times New Roman" w:hAnsi="Times New Roman"/>
          <w:spacing w:val="-10"/>
        </w:rPr>
        <w:t xml:space="preserve"> </w:t>
      </w:r>
      <w:r w:rsidRPr="00445423">
        <w:rPr>
          <w:rFonts w:ascii="Times New Roman" w:hAnsi="Times New Roman"/>
        </w:rPr>
        <w:t>as</w:t>
      </w:r>
      <w:r w:rsidRPr="00445423">
        <w:rPr>
          <w:rFonts w:ascii="Times New Roman" w:hAnsi="Times New Roman"/>
          <w:spacing w:val="-10"/>
        </w:rPr>
        <w:t xml:space="preserve"> </w:t>
      </w:r>
      <w:r w:rsidRPr="00445423">
        <w:rPr>
          <w:rFonts w:ascii="Times New Roman" w:hAnsi="Times New Roman"/>
        </w:rPr>
        <w:t>informações</w:t>
      </w:r>
      <w:r w:rsidRPr="00445423">
        <w:rPr>
          <w:rFonts w:ascii="Times New Roman" w:hAnsi="Times New Roman"/>
          <w:spacing w:val="-10"/>
        </w:rPr>
        <w:t xml:space="preserve"> </w:t>
      </w:r>
      <w:r w:rsidRPr="00445423">
        <w:rPr>
          <w:rFonts w:ascii="Times New Roman" w:hAnsi="Times New Roman"/>
        </w:rPr>
        <w:t>e</w:t>
      </w:r>
      <w:r w:rsidRPr="00445423">
        <w:rPr>
          <w:rFonts w:ascii="Times New Roman" w:hAnsi="Times New Roman"/>
          <w:spacing w:val="-10"/>
        </w:rPr>
        <w:t xml:space="preserve"> </w:t>
      </w:r>
      <w:r w:rsidRPr="00445423">
        <w:rPr>
          <w:rFonts w:ascii="Times New Roman" w:hAnsi="Times New Roman"/>
        </w:rPr>
        <w:t>esclarecimentos</w:t>
      </w:r>
      <w:r w:rsidRPr="00445423">
        <w:rPr>
          <w:rFonts w:ascii="Times New Roman" w:hAnsi="Times New Roman"/>
          <w:spacing w:val="-10"/>
        </w:rPr>
        <w:t xml:space="preserve"> </w:t>
      </w:r>
      <w:r w:rsidRPr="00445423">
        <w:rPr>
          <w:rFonts w:ascii="Times New Roman" w:hAnsi="Times New Roman"/>
        </w:rPr>
        <w:t>que eventualmente venham a ser solicitados sobre o objeto deste certame;</w:t>
      </w:r>
    </w:p>
    <w:p w14:paraId="6DF061FA" w14:textId="1D1DA83B" w:rsidR="00221166" w:rsidRPr="00445423" w:rsidRDefault="00221166" w:rsidP="00445423">
      <w:pPr>
        <w:widowControl w:val="0"/>
        <w:tabs>
          <w:tab w:val="left" w:pos="2112"/>
        </w:tabs>
        <w:autoSpaceDE w:val="0"/>
        <w:autoSpaceDN w:val="0"/>
        <w:spacing w:line="240" w:lineRule="auto"/>
        <w:ind w:firstLine="1134"/>
        <w:jc w:val="both"/>
        <w:rPr>
          <w:rFonts w:ascii="Times New Roman" w:hAnsi="Times New Roman"/>
        </w:rPr>
      </w:pPr>
      <w:r w:rsidRPr="00445423">
        <w:rPr>
          <w:rFonts w:ascii="Times New Roman" w:hAnsi="Times New Roman"/>
        </w:rPr>
        <w:t>16.1.20.</w:t>
      </w:r>
      <w:r w:rsidR="00445423">
        <w:rPr>
          <w:rFonts w:ascii="Times New Roman" w:hAnsi="Times New Roman"/>
        </w:rPr>
        <w:t xml:space="preserve"> </w:t>
      </w:r>
      <w:r w:rsidRPr="00445423">
        <w:rPr>
          <w:rFonts w:ascii="Times New Roman" w:hAnsi="Times New Roman"/>
        </w:rPr>
        <w:t>Acompanhar,</w:t>
      </w:r>
      <w:r w:rsidRPr="00445423">
        <w:rPr>
          <w:rFonts w:ascii="Times New Roman" w:hAnsi="Times New Roman"/>
          <w:spacing w:val="-6"/>
        </w:rPr>
        <w:t xml:space="preserve"> </w:t>
      </w:r>
      <w:r w:rsidRPr="00445423">
        <w:rPr>
          <w:rFonts w:ascii="Times New Roman" w:hAnsi="Times New Roman"/>
        </w:rPr>
        <w:t>fiscalizar</w:t>
      </w:r>
      <w:r w:rsidRPr="00445423">
        <w:rPr>
          <w:rFonts w:ascii="Times New Roman" w:hAnsi="Times New Roman"/>
          <w:spacing w:val="-2"/>
        </w:rPr>
        <w:t xml:space="preserve"> </w:t>
      </w:r>
      <w:r w:rsidRPr="00445423">
        <w:rPr>
          <w:rFonts w:ascii="Times New Roman" w:hAnsi="Times New Roman"/>
        </w:rPr>
        <w:t>e</w:t>
      </w:r>
      <w:r w:rsidRPr="00445423">
        <w:rPr>
          <w:rFonts w:ascii="Times New Roman" w:hAnsi="Times New Roman"/>
          <w:spacing w:val="-5"/>
        </w:rPr>
        <w:t xml:space="preserve"> </w:t>
      </w:r>
      <w:r w:rsidRPr="00445423">
        <w:rPr>
          <w:rFonts w:ascii="Times New Roman" w:hAnsi="Times New Roman"/>
        </w:rPr>
        <w:t>avaliar</w:t>
      </w:r>
      <w:r w:rsidRPr="00445423">
        <w:rPr>
          <w:rFonts w:ascii="Times New Roman" w:hAnsi="Times New Roman"/>
          <w:spacing w:val="-2"/>
        </w:rPr>
        <w:t xml:space="preserve"> </w:t>
      </w:r>
      <w:r w:rsidRPr="00445423">
        <w:rPr>
          <w:rFonts w:ascii="Times New Roman" w:hAnsi="Times New Roman"/>
        </w:rPr>
        <w:t>a</w:t>
      </w:r>
      <w:r w:rsidRPr="00445423">
        <w:rPr>
          <w:rFonts w:ascii="Times New Roman" w:hAnsi="Times New Roman"/>
          <w:spacing w:val="-5"/>
        </w:rPr>
        <w:t xml:space="preserve"> </w:t>
      </w:r>
      <w:r w:rsidRPr="00445423">
        <w:rPr>
          <w:rFonts w:ascii="Times New Roman" w:hAnsi="Times New Roman"/>
        </w:rPr>
        <w:t>execução</w:t>
      </w:r>
      <w:r w:rsidRPr="00445423">
        <w:rPr>
          <w:rFonts w:ascii="Times New Roman" w:hAnsi="Times New Roman"/>
          <w:spacing w:val="-6"/>
        </w:rPr>
        <w:t xml:space="preserve"> </w:t>
      </w:r>
      <w:r w:rsidRPr="00445423">
        <w:rPr>
          <w:rFonts w:ascii="Times New Roman" w:hAnsi="Times New Roman"/>
        </w:rPr>
        <w:t>do</w:t>
      </w:r>
      <w:r w:rsidRPr="00445423">
        <w:rPr>
          <w:rFonts w:ascii="Times New Roman" w:hAnsi="Times New Roman"/>
          <w:spacing w:val="-2"/>
        </w:rPr>
        <w:t xml:space="preserve"> objeto;</w:t>
      </w:r>
    </w:p>
    <w:p w14:paraId="39EBB3CC" w14:textId="15CBA139" w:rsidR="00221166" w:rsidRPr="00445423" w:rsidRDefault="00221166" w:rsidP="00445423">
      <w:pPr>
        <w:widowControl w:val="0"/>
        <w:tabs>
          <w:tab w:val="left" w:pos="2112"/>
        </w:tabs>
        <w:autoSpaceDE w:val="0"/>
        <w:autoSpaceDN w:val="0"/>
        <w:spacing w:line="240" w:lineRule="auto"/>
        <w:ind w:firstLine="1134"/>
        <w:jc w:val="both"/>
        <w:rPr>
          <w:rFonts w:ascii="Times New Roman" w:hAnsi="Times New Roman"/>
        </w:rPr>
      </w:pPr>
      <w:r w:rsidRPr="00445423">
        <w:rPr>
          <w:rFonts w:ascii="Times New Roman" w:hAnsi="Times New Roman"/>
        </w:rPr>
        <w:t>16.1.21.</w:t>
      </w:r>
      <w:r w:rsidR="00445423">
        <w:rPr>
          <w:rFonts w:ascii="Times New Roman" w:hAnsi="Times New Roman"/>
        </w:rPr>
        <w:t xml:space="preserve"> </w:t>
      </w:r>
      <w:r w:rsidRPr="00445423">
        <w:rPr>
          <w:rFonts w:ascii="Times New Roman" w:hAnsi="Times New Roman"/>
        </w:rPr>
        <w:t>Atestar</w:t>
      </w:r>
      <w:r w:rsidRPr="00445423">
        <w:rPr>
          <w:rFonts w:ascii="Times New Roman" w:hAnsi="Times New Roman"/>
          <w:spacing w:val="-6"/>
        </w:rPr>
        <w:t xml:space="preserve"> </w:t>
      </w:r>
      <w:r w:rsidRPr="00445423">
        <w:rPr>
          <w:rFonts w:ascii="Times New Roman" w:hAnsi="Times New Roman"/>
        </w:rPr>
        <w:t>notas</w:t>
      </w:r>
      <w:r w:rsidRPr="00445423">
        <w:rPr>
          <w:rFonts w:ascii="Times New Roman" w:hAnsi="Times New Roman"/>
          <w:spacing w:val="-4"/>
        </w:rPr>
        <w:t xml:space="preserve"> </w:t>
      </w:r>
      <w:r w:rsidRPr="00445423">
        <w:rPr>
          <w:rFonts w:ascii="Times New Roman" w:hAnsi="Times New Roman"/>
        </w:rPr>
        <w:t>fiscais/faturas</w:t>
      </w:r>
      <w:r w:rsidRPr="00445423">
        <w:rPr>
          <w:rFonts w:ascii="Times New Roman" w:hAnsi="Times New Roman"/>
          <w:spacing w:val="-6"/>
        </w:rPr>
        <w:t xml:space="preserve"> </w:t>
      </w:r>
      <w:r w:rsidRPr="00445423">
        <w:rPr>
          <w:rFonts w:ascii="Times New Roman" w:hAnsi="Times New Roman"/>
        </w:rPr>
        <w:t>e</w:t>
      </w:r>
      <w:r w:rsidRPr="00445423">
        <w:rPr>
          <w:rFonts w:ascii="Times New Roman" w:hAnsi="Times New Roman"/>
          <w:spacing w:val="-4"/>
        </w:rPr>
        <w:t xml:space="preserve"> </w:t>
      </w:r>
      <w:r w:rsidRPr="00445423">
        <w:rPr>
          <w:rFonts w:ascii="Times New Roman" w:hAnsi="Times New Roman"/>
        </w:rPr>
        <w:t>efetuar os</w:t>
      </w:r>
      <w:r w:rsidRPr="00445423">
        <w:rPr>
          <w:rFonts w:ascii="Times New Roman" w:hAnsi="Times New Roman"/>
          <w:spacing w:val="-4"/>
        </w:rPr>
        <w:t xml:space="preserve"> </w:t>
      </w:r>
      <w:r w:rsidRPr="00445423">
        <w:rPr>
          <w:rFonts w:ascii="Times New Roman" w:hAnsi="Times New Roman"/>
        </w:rPr>
        <w:t>pagamentos</w:t>
      </w:r>
      <w:r w:rsidRPr="00445423">
        <w:rPr>
          <w:rFonts w:ascii="Times New Roman" w:hAnsi="Times New Roman"/>
          <w:spacing w:val="-4"/>
        </w:rPr>
        <w:t xml:space="preserve"> </w:t>
      </w:r>
      <w:r w:rsidRPr="00445423">
        <w:rPr>
          <w:rFonts w:ascii="Times New Roman" w:hAnsi="Times New Roman"/>
        </w:rPr>
        <w:t>à</w:t>
      </w:r>
      <w:r w:rsidRPr="00445423">
        <w:rPr>
          <w:rFonts w:ascii="Times New Roman" w:hAnsi="Times New Roman"/>
          <w:spacing w:val="-6"/>
        </w:rPr>
        <w:t xml:space="preserve"> </w:t>
      </w:r>
      <w:r w:rsidRPr="00445423">
        <w:rPr>
          <w:rFonts w:ascii="Times New Roman" w:hAnsi="Times New Roman"/>
        </w:rPr>
        <w:t>empresa</w:t>
      </w:r>
      <w:r w:rsidRPr="00445423">
        <w:rPr>
          <w:rFonts w:ascii="Times New Roman" w:hAnsi="Times New Roman"/>
          <w:spacing w:val="-4"/>
        </w:rPr>
        <w:t xml:space="preserve"> </w:t>
      </w:r>
      <w:r w:rsidRPr="00445423">
        <w:rPr>
          <w:rFonts w:ascii="Times New Roman" w:hAnsi="Times New Roman"/>
          <w:spacing w:val="-2"/>
        </w:rPr>
        <w:t>contratada;</w:t>
      </w:r>
    </w:p>
    <w:p w14:paraId="225D7C3E" w14:textId="3FF4CD9E" w:rsidR="00221166" w:rsidRPr="00445423" w:rsidRDefault="00221166" w:rsidP="00445423">
      <w:pPr>
        <w:widowControl w:val="0"/>
        <w:tabs>
          <w:tab w:val="left" w:pos="2112"/>
        </w:tabs>
        <w:autoSpaceDE w:val="0"/>
        <w:autoSpaceDN w:val="0"/>
        <w:spacing w:line="240" w:lineRule="auto"/>
        <w:ind w:firstLine="1134"/>
        <w:jc w:val="both"/>
        <w:rPr>
          <w:rFonts w:ascii="Times New Roman" w:hAnsi="Times New Roman"/>
        </w:rPr>
      </w:pPr>
      <w:r w:rsidRPr="00445423">
        <w:rPr>
          <w:rFonts w:ascii="Times New Roman" w:hAnsi="Times New Roman"/>
        </w:rPr>
        <w:t>16.1.22.</w:t>
      </w:r>
      <w:r w:rsidR="00445423">
        <w:rPr>
          <w:rFonts w:ascii="Times New Roman" w:hAnsi="Times New Roman"/>
        </w:rPr>
        <w:t xml:space="preserve"> </w:t>
      </w:r>
      <w:r w:rsidRPr="00445423">
        <w:rPr>
          <w:rFonts w:ascii="Times New Roman" w:hAnsi="Times New Roman"/>
        </w:rPr>
        <w:t>Aplicar</w:t>
      </w:r>
      <w:r w:rsidRPr="00445423">
        <w:rPr>
          <w:rFonts w:ascii="Times New Roman" w:hAnsi="Times New Roman"/>
          <w:spacing w:val="-7"/>
        </w:rPr>
        <w:t xml:space="preserve"> </w:t>
      </w:r>
      <w:r w:rsidRPr="00445423">
        <w:rPr>
          <w:rFonts w:ascii="Times New Roman" w:hAnsi="Times New Roman"/>
        </w:rPr>
        <w:t>as</w:t>
      </w:r>
      <w:r w:rsidRPr="00445423">
        <w:rPr>
          <w:rFonts w:ascii="Times New Roman" w:hAnsi="Times New Roman"/>
          <w:spacing w:val="-6"/>
        </w:rPr>
        <w:t xml:space="preserve"> </w:t>
      </w:r>
      <w:r w:rsidRPr="00445423">
        <w:rPr>
          <w:rFonts w:ascii="Times New Roman" w:hAnsi="Times New Roman"/>
        </w:rPr>
        <w:t>sanções</w:t>
      </w:r>
      <w:r w:rsidRPr="00445423">
        <w:rPr>
          <w:rFonts w:ascii="Times New Roman" w:hAnsi="Times New Roman"/>
          <w:spacing w:val="-6"/>
        </w:rPr>
        <w:t xml:space="preserve"> </w:t>
      </w:r>
      <w:r w:rsidRPr="00445423">
        <w:rPr>
          <w:rFonts w:ascii="Times New Roman" w:hAnsi="Times New Roman"/>
        </w:rPr>
        <w:t>administrativas</w:t>
      </w:r>
      <w:r w:rsidRPr="00445423">
        <w:rPr>
          <w:rFonts w:ascii="Times New Roman" w:hAnsi="Times New Roman"/>
          <w:spacing w:val="-6"/>
        </w:rPr>
        <w:t xml:space="preserve"> </w:t>
      </w:r>
      <w:r w:rsidRPr="00445423">
        <w:rPr>
          <w:rFonts w:ascii="Times New Roman" w:hAnsi="Times New Roman"/>
          <w:spacing w:val="-2"/>
        </w:rPr>
        <w:t>contratuais;</w:t>
      </w:r>
    </w:p>
    <w:p w14:paraId="777415E9" w14:textId="2D80EBEF" w:rsidR="00221166" w:rsidRPr="00445423" w:rsidRDefault="00221166" w:rsidP="00445423">
      <w:pPr>
        <w:widowControl w:val="0"/>
        <w:tabs>
          <w:tab w:val="left" w:pos="2112"/>
        </w:tabs>
        <w:autoSpaceDE w:val="0"/>
        <w:autoSpaceDN w:val="0"/>
        <w:spacing w:line="240" w:lineRule="auto"/>
        <w:ind w:firstLine="1134"/>
        <w:jc w:val="both"/>
        <w:rPr>
          <w:rFonts w:ascii="Times New Roman" w:hAnsi="Times New Roman"/>
        </w:rPr>
      </w:pPr>
      <w:r w:rsidRPr="00445423">
        <w:rPr>
          <w:rFonts w:ascii="Times New Roman" w:hAnsi="Times New Roman"/>
        </w:rPr>
        <w:t>16.1.23.</w:t>
      </w:r>
      <w:r w:rsidR="00445423">
        <w:rPr>
          <w:rFonts w:ascii="Times New Roman" w:hAnsi="Times New Roman"/>
        </w:rPr>
        <w:t xml:space="preserve"> </w:t>
      </w:r>
      <w:r w:rsidRPr="00445423">
        <w:rPr>
          <w:rFonts w:ascii="Times New Roman" w:hAnsi="Times New Roman"/>
        </w:rPr>
        <w:t>Comunicar</w:t>
      </w:r>
      <w:r w:rsidRPr="00445423">
        <w:rPr>
          <w:rFonts w:ascii="Times New Roman" w:hAnsi="Times New Roman"/>
          <w:spacing w:val="-9"/>
        </w:rPr>
        <w:t xml:space="preserve"> </w:t>
      </w:r>
      <w:r w:rsidRPr="00445423">
        <w:rPr>
          <w:rFonts w:ascii="Times New Roman" w:hAnsi="Times New Roman"/>
        </w:rPr>
        <w:t>a</w:t>
      </w:r>
      <w:r w:rsidRPr="00445423">
        <w:rPr>
          <w:rFonts w:ascii="Times New Roman" w:hAnsi="Times New Roman"/>
          <w:spacing w:val="-4"/>
        </w:rPr>
        <w:t xml:space="preserve"> </w:t>
      </w:r>
      <w:r w:rsidRPr="00445423">
        <w:rPr>
          <w:rFonts w:ascii="Times New Roman" w:hAnsi="Times New Roman"/>
        </w:rPr>
        <w:t>CONTRATADA</w:t>
      </w:r>
      <w:r w:rsidRPr="00445423">
        <w:rPr>
          <w:rFonts w:ascii="Times New Roman" w:hAnsi="Times New Roman"/>
          <w:spacing w:val="-5"/>
        </w:rPr>
        <w:t xml:space="preserve"> </w:t>
      </w:r>
      <w:r w:rsidRPr="00445423">
        <w:rPr>
          <w:rFonts w:ascii="Times New Roman" w:hAnsi="Times New Roman"/>
        </w:rPr>
        <w:t>sobre</w:t>
      </w:r>
      <w:r w:rsidRPr="00445423">
        <w:rPr>
          <w:rFonts w:ascii="Times New Roman" w:hAnsi="Times New Roman"/>
          <w:spacing w:val="-5"/>
        </w:rPr>
        <w:t xml:space="preserve"> </w:t>
      </w:r>
      <w:r w:rsidRPr="00445423">
        <w:rPr>
          <w:rFonts w:ascii="Times New Roman" w:hAnsi="Times New Roman"/>
        </w:rPr>
        <w:t>qualquer</w:t>
      </w:r>
      <w:r w:rsidRPr="00445423">
        <w:rPr>
          <w:rFonts w:ascii="Times New Roman" w:hAnsi="Times New Roman"/>
          <w:spacing w:val="-6"/>
        </w:rPr>
        <w:t xml:space="preserve"> </w:t>
      </w:r>
      <w:r w:rsidRPr="00445423">
        <w:rPr>
          <w:rFonts w:ascii="Times New Roman" w:hAnsi="Times New Roman"/>
        </w:rPr>
        <w:t>irregularidade</w:t>
      </w:r>
      <w:r w:rsidRPr="00445423">
        <w:rPr>
          <w:rFonts w:ascii="Times New Roman" w:hAnsi="Times New Roman"/>
          <w:spacing w:val="-6"/>
        </w:rPr>
        <w:t xml:space="preserve"> </w:t>
      </w:r>
      <w:r w:rsidRPr="00445423">
        <w:rPr>
          <w:rFonts w:ascii="Times New Roman" w:hAnsi="Times New Roman"/>
        </w:rPr>
        <w:t xml:space="preserve">nos </w:t>
      </w:r>
      <w:r w:rsidRPr="00445423">
        <w:rPr>
          <w:rFonts w:ascii="Times New Roman" w:hAnsi="Times New Roman"/>
          <w:spacing w:val="-2"/>
        </w:rPr>
        <w:t>produtos/serviços;</w:t>
      </w:r>
    </w:p>
    <w:p w14:paraId="3B797F1C" w14:textId="1A7F1F95" w:rsidR="00221166" w:rsidRPr="00445423" w:rsidRDefault="00221166" w:rsidP="00445423">
      <w:pPr>
        <w:widowControl w:val="0"/>
        <w:tabs>
          <w:tab w:val="left" w:pos="2114"/>
        </w:tabs>
        <w:autoSpaceDE w:val="0"/>
        <w:autoSpaceDN w:val="0"/>
        <w:spacing w:line="240" w:lineRule="auto"/>
        <w:ind w:firstLine="1134"/>
        <w:jc w:val="both"/>
        <w:rPr>
          <w:rFonts w:ascii="Times New Roman" w:hAnsi="Times New Roman"/>
        </w:rPr>
      </w:pPr>
      <w:r w:rsidRPr="00445423">
        <w:rPr>
          <w:rFonts w:ascii="Times New Roman" w:hAnsi="Times New Roman"/>
        </w:rPr>
        <w:t>16.1.24.A</w:t>
      </w:r>
      <w:r w:rsidRPr="00445423">
        <w:rPr>
          <w:rFonts w:ascii="Times New Roman" w:hAnsi="Times New Roman"/>
          <w:spacing w:val="-2"/>
        </w:rPr>
        <w:t xml:space="preserve"> </w:t>
      </w:r>
      <w:r w:rsidRPr="00445423">
        <w:rPr>
          <w:rFonts w:ascii="Times New Roman" w:hAnsi="Times New Roman"/>
        </w:rPr>
        <w:t>CONTRATANTE</w:t>
      </w:r>
      <w:r w:rsidRPr="00445423">
        <w:rPr>
          <w:rFonts w:ascii="Times New Roman" w:hAnsi="Times New Roman"/>
          <w:spacing w:val="-3"/>
        </w:rPr>
        <w:t xml:space="preserve"> </w:t>
      </w:r>
      <w:r w:rsidRPr="00445423">
        <w:rPr>
          <w:rFonts w:ascii="Times New Roman" w:hAnsi="Times New Roman"/>
        </w:rPr>
        <w:t>deverá</w:t>
      </w:r>
      <w:r w:rsidRPr="00445423">
        <w:rPr>
          <w:rFonts w:ascii="Times New Roman" w:hAnsi="Times New Roman"/>
          <w:spacing w:val="-1"/>
        </w:rPr>
        <w:t xml:space="preserve"> </w:t>
      </w:r>
      <w:r w:rsidRPr="00445423">
        <w:rPr>
          <w:rFonts w:ascii="Times New Roman" w:hAnsi="Times New Roman"/>
        </w:rPr>
        <w:t>notificar</w:t>
      </w:r>
      <w:r w:rsidRPr="00445423">
        <w:rPr>
          <w:rFonts w:ascii="Times New Roman" w:hAnsi="Times New Roman"/>
          <w:spacing w:val="-2"/>
        </w:rPr>
        <w:t xml:space="preserve"> </w:t>
      </w:r>
      <w:r w:rsidRPr="00445423">
        <w:rPr>
          <w:rFonts w:ascii="Times New Roman" w:hAnsi="Times New Roman"/>
        </w:rPr>
        <w:t>a</w:t>
      </w:r>
      <w:r w:rsidRPr="00445423">
        <w:rPr>
          <w:rFonts w:ascii="Times New Roman" w:hAnsi="Times New Roman"/>
          <w:spacing w:val="-1"/>
        </w:rPr>
        <w:t xml:space="preserve"> </w:t>
      </w:r>
      <w:r w:rsidRPr="00445423">
        <w:rPr>
          <w:rFonts w:ascii="Times New Roman" w:hAnsi="Times New Roman"/>
        </w:rPr>
        <w:t>CONTRATADA,</w:t>
      </w:r>
      <w:r w:rsidRPr="00445423">
        <w:rPr>
          <w:rFonts w:ascii="Times New Roman" w:hAnsi="Times New Roman"/>
          <w:spacing w:val="-1"/>
        </w:rPr>
        <w:t xml:space="preserve"> </w:t>
      </w:r>
      <w:r w:rsidRPr="00445423">
        <w:rPr>
          <w:rFonts w:ascii="Times New Roman" w:hAnsi="Times New Roman"/>
        </w:rPr>
        <w:t>fixando-lhe</w:t>
      </w:r>
      <w:r w:rsidRPr="00445423">
        <w:rPr>
          <w:rFonts w:ascii="Times New Roman" w:hAnsi="Times New Roman"/>
          <w:spacing w:val="-1"/>
        </w:rPr>
        <w:t xml:space="preserve"> </w:t>
      </w:r>
      <w:r w:rsidRPr="00445423">
        <w:rPr>
          <w:rFonts w:ascii="Times New Roman" w:hAnsi="Times New Roman"/>
        </w:rPr>
        <w:t>prazo</w:t>
      </w:r>
      <w:r w:rsidRPr="00445423">
        <w:rPr>
          <w:rFonts w:ascii="Times New Roman" w:hAnsi="Times New Roman"/>
          <w:spacing w:val="-1"/>
        </w:rPr>
        <w:t xml:space="preserve"> </w:t>
      </w:r>
      <w:r w:rsidRPr="00445423">
        <w:rPr>
          <w:rFonts w:ascii="Times New Roman" w:hAnsi="Times New Roman"/>
        </w:rPr>
        <w:t>para</w:t>
      </w:r>
      <w:r w:rsidRPr="00445423">
        <w:rPr>
          <w:rFonts w:ascii="Times New Roman" w:hAnsi="Times New Roman"/>
          <w:spacing w:val="-3"/>
        </w:rPr>
        <w:t xml:space="preserve"> </w:t>
      </w:r>
      <w:r w:rsidRPr="00445423">
        <w:rPr>
          <w:rFonts w:ascii="Times New Roman" w:hAnsi="Times New Roman"/>
        </w:rPr>
        <w:t>proceder à</w:t>
      </w:r>
      <w:r w:rsidRPr="00445423">
        <w:rPr>
          <w:rFonts w:ascii="Times New Roman" w:hAnsi="Times New Roman"/>
          <w:spacing w:val="-8"/>
        </w:rPr>
        <w:t xml:space="preserve"> </w:t>
      </w:r>
      <w:r w:rsidRPr="00445423">
        <w:rPr>
          <w:rFonts w:ascii="Times New Roman" w:hAnsi="Times New Roman"/>
        </w:rPr>
        <w:t>correção</w:t>
      </w:r>
      <w:r w:rsidRPr="00445423">
        <w:rPr>
          <w:rFonts w:ascii="Times New Roman" w:hAnsi="Times New Roman"/>
          <w:spacing w:val="-10"/>
        </w:rPr>
        <w:t xml:space="preserve"> </w:t>
      </w:r>
      <w:r w:rsidRPr="00445423">
        <w:rPr>
          <w:rFonts w:ascii="Times New Roman" w:hAnsi="Times New Roman"/>
        </w:rPr>
        <w:t>dos</w:t>
      </w:r>
      <w:r w:rsidRPr="00445423">
        <w:rPr>
          <w:rFonts w:ascii="Times New Roman" w:hAnsi="Times New Roman"/>
          <w:spacing w:val="-10"/>
        </w:rPr>
        <w:t xml:space="preserve"> </w:t>
      </w:r>
      <w:r w:rsidRPr="00445423">
        <w:rPr>
          <w:rFonts w:ascii="Times New Roman" w:hAnsi="Times New Roman"/>
        </w:rPr>
        <w:t>serviços</w:t>
      </w:r>
      <w:r w:rsidRPr="00445423">
        <w:rPr>
          <w:rFonts w:ascii="Times New Roman" w:hAnsi="Times New Roman"/>
          <w:spacing w:val="-10"/>
        </w:rPr>
        <w:t xml:space="preserve"> </w:t>
      </w:r>
      <w:r w:rsidRPr="00445423">
        <w:rPr>
          <w:rFonts w:ascii="Times New Roman" w:hAnsi="Times New Roman"/>
        </w:rPr>
        <w:t>e/ou</w:t>
      </w:r>
      <w:r w:rsidRPr="00445423">
        <w:rPr>
          <w:rFonts w:ascii="Times New Roman" w:hAnsi="Times New Roman"/>
          <w:spacing w:val="-8"/>
        </w:rPr>
        <w:t xml:space="preserve"> </w:t>
      </w:r>
      <w:r w:rsidRPr="00445423">
        <w:rPr>
          <w:rFonts w:ascii="Times New Roman" w:hAnsi="Times New Roman"/>
        </w:rPr>
        <w:t>produtos</w:t>
      </w:r>
      <w:r w:rsidRPr="00445423">
        <w:rPr>
          <w:rFonts w:ascii="Times New Roman" w:hAnsi="Times New Roman"/>
          <w:spacing w:val="-7"/>
        </w:rPr>
        <w:t xml:space="preserve"> </w:t>
      </w:r>
      <w:r w:rsidRPr="00445423">
        <w:rPr>
          <w:rFonts w:ascii="Times New Roman" w:hAnsi="Times New Roman"/>
        </w:rPr>
        <w:t>que</w:t>
      </w:r>
      <w:r w:rsidRPr="00445423">
        <w:rPr>
          <w:rFonts w:ascii="Times New Roman" w:hAnsi="Times New Roman"/>
          <w:spacing w:val="-8"/>
        </w:rPr>
        <w:t xml:space="preserve"> </w:t>
      </w:r>
      <w:r w:rsidRPr="00445423">
        <w:rPr>
          <w:rFonts w:ascii="Times New Roman" w:hAnsi="Times New Roman"/>
        </w:rPr>
        <w:t>apresentarem</w:t>
      </w:r>
      <w:r w:rsidRPr="00445423">
        <w:rPr>
          <w:rFonts w:ascii="Times New Roman" w:hAnsi="Times New Roman"/>
          <w:spacing w:val="-11"/>
        </w:rPr>
        <w:t xml:space="preserve"> </w:t>
      </w:r>
      <w:r w:rsidRPr="00445423">
        <w:rPr>
          <w:rFonts w:ascii="Times New Roman" w:hAnsi="Times New Roman"/>
        </w:rPr>
        <w:t>defeitos</w:t>
      </w:r>
      <w:r w:rsidRPr="00445423">
        <w:rPr>
          <w:rFonts w:ascii="Times New Roman" w:hAnsi="Times New Roman"/>
          <w:spacing w:val="-10"/>
        </w:rPr>
        <w:t xml:space="preserve"> </w:t>
      </w:r>
      <w:r w:rsidRPr="00445423">
        <w:rPr>
          <w:rFonts w:ascii="Times New Roman" w:hAnsi="Times New Roman"/>
        </w:rPr>
        <w:t>e/ou</w:t>
      </w:r>
      <w:r w:rsidRPr="00445423">
        <w:rPr>
          <w:rFonts w:ascii="Times New Roman" w:hAnsi="Times New Roman"/>
          <w:spacing w:val="-10"/>
        </w:rPr>
        <w:t xml:space="preserve"> </w:t>
      </w:r>
      <w:r w:rsidRPr="00445423">
        <w:rPr>
          <w:rFonts w:ascii="Times New Roman" w:hAnsi="Times New Roman"/>
        </w:rPr>
        <w:t>irregularidades,</w:t>
      </w:r>
      <w:r w:rsidRPr="00445423">
        <w:rPr>
          <w:rFonts w:ascii="Times New Roman" w:hAnsi="Times New Roman"/>
          <w:spacing w:val="-8"/>
        </w:rPr>
        <w:t xml:space="preserve"> </w:t>
      </w:r>
      <w:r w:rsidRPr="00445423">
        <w:rPr>
          <w:rFonts w:ascii="Times New Roman" w:hAnsi="Times New Roman"/>
        </w:rPr>
        <w:t>devendo</w:t>
      </w:r>
      <w:r w:rsidRPr="00445423">
        <w:rPr>
          <w:rFonts w:ascii="Times New Roman" w:hAnsi="Times New Roman"/>
          <w:spacing w:val="-8"/>
        </w:rPr>
        <w:t xml:space="preserve"> </w:t>
      </w:r>
      <w:r w:rsidRPr="00445423">
        <w:rPr>
          <w:rFonts w:ascii="Times New Roman" w:hAnsi="Times New Roman"/>
        </w:rPr>
        <w:t xml:space="preserve">os mesmos ser refeitos e/ou corrigidos, com as mesmas características e </w:t>
      </w:r>
      <w:r w:rsidRPr="00445423">
        <w:rPr>
          <w:rFonts w:ascii="Times New Roman" w:hAnsi="Times New Roman"/>
        </w:rPr>
        <w:lastRenderedPageBreak/>
        <w:t>qualificações exigidas no edital convocatório;</w:t>
      </w:r>
    </w:p>
    <w:p w14:paraId="3F0E2B91" w14:textId="372785DE" w:rsidR="00221166" w:rsidRPr="00445423" w:rsidRDefault="00221166" w:rsidP="00445423">
      <w:pPr>
        <w:widowControl w:val="0"/>
        <w:tabs>
          <w:tab w:val="left" w:pos="2172"/>
        </w:tabs>
        <w:autoSpaceDE w:val="0"/>
        <w:autoSpaceDN w:val="0"/>
        <w:spacing w:line="240" w:lineRule="auto"/>
        <w:ind w:firstLine="1134"/>
        <w:jc w:val="both"/>
        <w:rPr>
          <w:rFonts w:ascii="Times New Roman" w:hAnsi="Times New Roman"/>
        </w:rPr>
      </w:pPr>
      <w:r w:rsidRPr="00445423">
        <w:rPr>
          <w:rFonts w:ascii="Times New Roman" w:hAnsi="Times New Roman"/>
        </w:rPr>
        <w:t>16.1.25.A PREFEITURA, a qualquer momento, poderá rever o valor do crédito no cartão magnético, bem</w:t>
      </w:r>
      <w:r w:rsidRPr="00445423">
        <w:rPr>
          <w:rFonts w:ascii="Times New Roman" w:hAnsi="Times New Roman"/>
          <w:spacing w:val="-3"/>
        </w:rPr>
        <w:t xml:space="preserve"> </w:t>
      </w:r>
      <w:r w:rsidRPr="00445423">
        <w:rPr>
          <w:rFonts w:ascii="Times New Roman" w:hAnsi="Times New Roman"/>
        </w:rPr>
        <w:t>como reduzir ou aumentar as quantidades inicialmente estipuladas, por força de dispositivos legais, ou ainda, por alteração na demanda atendida pela Prefeitura Municipal de Santa Gertrudes – SP, e para tanto deverá fazê-lo por escrito ou informando a CONTRATADA através do pedido eletrônico mensal;</w:t>
      </w:r>
    </w:p>
    <w:p w14:paraId="1DAA1DB7" w14:textId="4CFC50FA" w:rsidR="00221166" w:rsidRPr="00445423" w:rsidRDefault="00221166" w:rsidP="00445423">
      <w:pPr>
        <w:widowControl w:val="0"/>
        <w:tabs>
          <w:tab w:val="left" w:pos="2220"/>
        </w:tabs>
        <w:autoSpaceDE w:val="0"/>
        <w:autoSpaceDN w:val="0"/>
        <w:spacing w:line="240" w:lineRule="auto"/>
        <w:ind w:firstLine="1134"/>
        <w:jc w:val="both"/>
        <w:rPr>
          <w:rFonts w:ascii="Times New Roman" w:hAnsi="Times New Roman"/>
        </w:rPr>
      </w:pPr>
      <w:r w:rsidRPr="00445423">
        <w:rPr>
          <w:rFonts w:ascii="Times New Roman" w:hAnsi="Times New Roman"/>
        </w:rPr>
        <w:t>16.1.26.A</w:t>
      </w:r>
      <w:r w:rsidRPr="00445423">
        <w:rPr>
          <w:rFonts w:ascii="Times New Roman" w:hAnsi="Times New Roman"/>
          <w:spacing w:val="-7"/>
        </w:rPr>
        <w:t xml:space="preserve"> </w:t>
      </w:r>
      <w:r w:rsidRPr="00445423">
        <w:rPr>
          <w:rFonts w:ascii="Times New Roman" w:hAnsi="Times New Roman"/>
        </w:rPr>
        <w:t>quantidade</w:t>
      </w:r>
      <w:r w:rsidRPr="00445423">
        <w:rPr>
          <w:rFonts w:ascii="Times New Roman" w:hAnsi="Times New Roman"/>
          <w:spacing w:val="-5"/>
        </w:rPr>
        <w:t xml:space="preserve"> </w:t>
      </w:r>
      <w:r w:rsidRPr="00445423">
        <w:rPr>
          <w:rFonts w:ascii="Times New Roman" w:hAnsi="Times New Roman"/>
        </w:rPr>
        <w:t>de</w:t>
      </w:r>
      <w:r w:rsidRPr="00445423">
        <w:rPr>
          <w:rFonts w:ascii="Times New Roman" w:hAnsi="Times New Roman"/>
          <w:spacing w:val="-8"/>
        </w:rPr>
        <w:t xml:space="preserve"> </w:t>
      </w:r>
      <w:r w:rsidRPr="00445423">
        <w:rPr>
          <w:rFonts w:ascii="Times New Roman" w:hAnsi="Times New Roman"/>
        </w:rPr>
        <w:t>cartões</w:t>
      </w:r>
      <w:r w:rsidRPr="00445423">
        <w:rPr>
          <w:rFonts w:ascii="Times New Roman" w:hAnsi="Times New Roman"/>
          <w:spacing w:val="-5"/>
        </w:rPr>
        <w:t xml:space="preserve"> </w:t>
      </w:r>
      <w:r w:rsidRPr="00445423">
        <w:rPr>
          <w:rFonts w:ascii="Times New Roman" w:hAnsi="Times New Roman"/>
        </w:rPr>
        <w:t>poderá</w:t>
      </w:r>
      <w:r w:rsidRPr="00445423">
        <w:rPr>
          <w:rFonts w:ascii="Times New Roman" w:hAnsi="Times New Roman"/>
          <w:spacing w:val="-5"/>
        </w:rPr>
        <w:t xml:space="preserve"> </w:t>
      </w:r>
      <w:r w:rsidRPr="00445423">
        <w:rPr>
          <w:rFonts w:ascii="Times New Roman" w:hAnsi="Times New Roman"/>
        </w:rPr>
        <w:t>ser</w:t>
      </w:r>
      <w:r w:rsidRPr="00445423">
        <w:rPr>
          <w:rFonts w:ascii="Times New Roman" w:hAnsi="Times New Roman"/>
          <w:spacing w:val="-5"/>
        </w:rPr>
        <w:t xml:space="preserve"> </w:t>
      </w:r>
      <w:r w:rsidRPr="00445423">
        <w:rPr>
          <w:rFonts w:ascii="Times New Roman" w:hAnsi="Times New Roman"/>
        </w:rPr>
        <w:t>alterada</w:t>
      </w:r>
      <w:r w:rsidRPr="00445423">
        <w:rPr>
          <w:rFonts w:ascii="Times New Roman" w:hAnsi="Times New Roman"/>
          <w:spacing w:val="-5"/>
        </w:rPr>
        <w:t xml:space="preserve"> </w:t>
      </w:r>
      <w:r w:rsidRPr="00445423">
        <w:rPr>
          <w:rFonts w:ascii="Times New Roman" w:hAnsi="Times New Roman"/>
        </w:rPr>
        <w:t>pela</w:t>
      </w:r>
      <w:r w:rsidRPr="00445423">
        <w:rPr>
          <w:rFonts w:ascii="Times New Roman" w:hAnsi="Times New Roman"/>
          <w:spacing w:val="-5"/>
        </w:rPr>
        <w:t xml:space="preserve"> </w:t>
      </w:r>
      <w:r w:rsidRPr="00445423">
        <w:rPr>
          <w:rFonts w:ascii="Times New Roman" w:hAnsi="Times New Roman"/>
        </w:rPr>
        <w:t>Prefeitura</w:t>
      </w:r>
      <w:r w:rsidRPr="00445423">
        <w:rPr>
          <w:rFonts w:ascii="Times New Roman" w:hAnsi="Times New Roman"/>
          <w:spacing w:val="-5"/>
        </w:rPr>
        <w:t xml:space="preserve"> </w:t>
      </w:r>
      <w:r w:rsidRPr="00445423">
        <w:rPr>
          <w:rFonts w:ascii="Times New Roman" w:hAnsi="Times New Roman"/>
        </w:rPr>
        <w:t>Municipal</w:t>
      </w:r>
      <w:r w:rsidRPr="00445423">
        <w:rPr>
          <w:rFonts w:ascii="Times New Roman" w:hAnsi="Times New Roman"/>
          <w:spacing w:val="-5"/>
        </w:rPr>
        <w:t xml:space="preserve"> </w:t>
      </w:r>
      <w:r w:rsidRPr="00445423">
        <w:rPr>
          <w:rFonts w:ascii="Times New Roman" w:hAnsi="Times New Roman"/>
        </w:rPr>
        <w:t>de</w:t>
      </w:r>
      <w:r w:rsidRPr="00445423">
        <w:rPr>
          <w:rFonts w:ascii="Times New Roman" w:hAnsi="Times New Roman"/>
          <w:spacing w:val="-5"/>
        </w:rPr>
        <w:t xml:space="preserve"> </w:t>
      </w:r>
      <w:r w:rsidRPr="00445423">
        <w:rPr>
          <w:rFonts w:ascii="Times New Roman" w:hAnsi="Times New Roman"/>
        </w:rPr>
        <w:t>Santa</w:t>
      </w:r>
      <w:r w:rsidRPr="00445423">
        <w:rPr>
          <w:rFonts w:ascii="Times New Roman" w:hAnsi="Times New Roman"/>
          <w:spacing w:val="-5"/>
        </w:rPr>
        <w:t xml:space="preserve"> </w:t>
      </w:r>
      <w:r w:rsidRPr="00445423">
        <w:rPr>
          <w:rFonts w:ascii="Times New Roman" w:hAnsi="Times New Roman"/>
        </w:rPr>
        <w:t>Gertrudes – SP no caso de novas contratações e/ou demissões, cujas quantidades, no caso, serão definidas pela administração municipal de acordo com a rotatividade dos servidores;</w:t>
      </w:r>
    </w:p>
    <w:p w14:paraId="2154321B" w14:textId="59831518" w:rsidR="00F96308" w:rsidRPr="00445423" w:rsidRDefault="00F96308" w:rsidP="00445423">
      <w:pPr>
        <w:autoSpaceDE w:val="0"/>
        <w:autoSpaceDN w:val="0"/>
        <w:adjustRightInd w:val="0"/>
        <w:spacing w:line="240" w:lineRule="auto"/>
        <w:ind w:firstLine="1134"/>
        <w:jc w:val="both"/>
        <w:rPr>
          <w:rFonts w:ascii="Times New Roman" w:hAnsi="Times New Roman"/>
          <w:b/>
          <w:color w:val="000000"/>
          <w:highlight w:val="yellow"/>
          <w:u w:val="single"/>
        </w:rPr>
      </w:pPr>
      <w:r w:rsidRPr="00445423">
        <w:rPr>
          <w:rFonts w:ascii="Times New Roman" w:hAnsi="Times New Roman"/>
          <w:b/>
          <w:color w:val="000000"/>
          <w:highlight w:val="yellow"/>
          <w:u w:val="single"/>
        </w:rPr>
        <w:t>16.1.</w:t>
      </w:r>
      <w:r w:rsidR="00221166" w:rsidRPr="00445423">
        <w:rPr>
          <w:rFonts w:ascii="Times New Roman" w:hAnsi="Times New Roman"/>
          <w:b/>
          <w:color w:val="000000"/>
          <w:highlight w:val="yellow"/>
          <w:u w:val="single"/>
        </w:rPr>
        <w:t>27</w:t>
      </w:r>
      <w:r w:rsidRPr="00445423">
        <w:rPr>
          <w:rFonts w:ascii="Times New Roman" w:hAnsi="Times New Roman"/>
          <w:b/>
          <w:color w:val="000000"/>
          <w:highlight w:val="yellow"/>
          <w:u w:val="single"/>
        </w:rPr>
        <w:t xml:space="preserve">. A fiscalização </w:t>
      </w:r>
      <w:r w:rsidR="00683A32" w:rsidRPr="00445423">
        <w:rPr>
          <w:rFonts w:ascii="Times New Roman" w:hAnsi="Times New Roman"/>
          <w:b/>
          <w:color w:val="000000"/>
          <w:highlight w:val="yellow"/>
          <w:u w:val="single"/>
        </w:rPr>
        <w:t>deste contrato</w:t>
      </w:r>
      <w:r w:rsidRPr="00445423">
        <w:rPr>
          <w:rFonts w:ascii="Times New Roman" w:hAnsi="Times New Roman"/>
          <w:b/>
          <w:color w:val="000000"/>
          <w:highlight w:val="yellow"/>
          <w:u w:val="single"/>
        </w:rPr>
        <w:t xml:space="preserve"> será realizad</w:t>
      </w:r>
      <w:r w:rsidR="00582C55" w:rsidRPr="00445423">
        <w:rPr>
          <w:rFonts w:ascii="Times New Roman" w:hAnsi="Times New Roman"/>
          <w:b/>
          <w:color w:val="000000"/>
          <w:highlight w:val="yellow"/>
          <w:u w:val="single"/>
        </w:rPr>
        <w:t>a</w:t>
      </w:r>
      <w:r w:rsidRPr="00445423">
        <w:rPr>
          <w:rFonts w:ascii="Times New Roman" w:hAnsi="Times New Roman"/>
          <w:b/>
          <w:color w:val="000000"/>
          <w:highlight w:val="yellow"/>
          <w:u w:val="single"/>
        </w:rPr>
        <w:t xml:space="preserve"> por </w:t>
      </w:r>
      <w:bookmarkStart w:id="12" w:name="_Hlk207091615"/>
      <w:r w:rsidR="00322FF6" w:rsidRPr="00445423">
        <w:rPr>
          <w:rFonts w:ascii="Times New Roman" w:hAnsi="Times New Roman"/>
          <w:b/>
          <w:color w:val="000000"/>
          <w:highlight w:val="yellow"/>
          <w:u w:val="single"/>
        </w:rPr>
        <w:t>Célia Cristina Scatolin Bento</w:t>
      </w:r>
      <w:r w:rsidR="00CA714A" w:rsidRPr="00445423">
        <w:rPr>
          <w:rFonts w:ascii="Times New Roman" w:hAnsi="Times New Roman"/>
          <w:b/>
          <w:color w:val="000000"/>
          <w:highlight w:val="yellow"/>
          <w:u w:val="single"/>
        </w:rPr>
        <w:t xml:space="preserve"> - Diretor </w:t>
      </w:r>
      <w:r w:rsidR="00322FF6" w:rsidRPr="00445423">
        <w:rPr>
          <w:rFonts w:ascii="Times New Roman" w:hAnsi="Times New Roman"/>
          <w:b/>
          <w:color w:val="000000"/>
          <w:highlight w:val="yellow"/>
          <w:u w:val="single"/>
        </w:rPr>
        <w:t>de Recursos Humanos</w:t>
      </w:r>
      <w:bookmarkEnd w:id="12"/>
      <w:r w:rsidRPr="00445423">
        <w:rPr>
          <w:rFonts w:ascii="Times New Roman" w:hAnsi="Times New Roman"/>
          <w:b/>
          <w:color w:val="000000"/>
          <w:highlight w:val="yellow"/>
          <w:u w:val="single"/>
        </w:rPr>
        <w:t xml:space="preserve"> (fiscal </w:t>
      </w:r>
      <w:r w:rsidR="00EF2FB4" w:rsidRPr="00445423">
        <w:rPr>
          <w:rFonts w:ascii="Times New Roman" w:hAnsi="Times New Roman"/>
          <w:b/>
          <w:color w:val="000000"/>
          <w:highlight w:val="yellow"/>
          <w:u w:val="single"/>
        </w:rPr>
        <w:t>do contrato</w:t>
      </w:r>
      <w:r w:rsidRPr="00445423">
        <w:rPr>
          <w:rFonts w:ascii="Times New Roman" w:hAnsi="Times New Roman"/>
          <w:b/>
          <w:color w:val="000000"/>
          <w:highlight w:val="yellow"/>
          <w:u w:val="single"/>
        </w:rPr>
        <w:t xml:space="preserve">), </w:t>
      </w:r>
      <w:r w:rsidR="007B5A1B" w:rsidRPr="00445423">
        <w:rPr>
          <w:rFonts w:ascii="Times New Roman" w:hAnsi="Times New Roman"/>
          <w:b/>
          <w:color w:val="000000"/>
          <w:highlight w:val="yellow"/>
          <w:u w:val="single"/>
        </w:rPr>
        <w:t>que deverá respeitar o art</w:t>
      </w:r>
      <w:r w:rsidRPr="00445423">
        <w:rPr>
          <w:rFonts w:ascii="Times New Roman" w:hAnsi="Times New Roman"/>
          <w:b/>
          <w:color w:val="000000"/>
          <w:highlight w:val="yellow"/>
          <w:u w:val="single"/>
        </w:rPr>
        <w:t xml:space="preserve">. 117 DA LEI 14.133/2021, </w:t>
      </w:r>
      <w:r w:rsidR="007B5A1B" w:rsidRPr="00445423">
        <w:rPr>
          <w:rFonts w:ascii="Times New Roman" w:hAnsi="Times New Roman"/>
          <w:b/>
          <w:color w:val="000000"/>
          <w:highlight w:val="yellow"/>
          <w:u w:val="single"/>
        </w:rPr>
        <w:t xml:space="preserve">Sobre Suas Atribuições </w:t>
      </w:r>
      <w:r w:rsidR="00533F34" w:rsidRPr="00445423">
        <w:rPr>
          <w:rFonts w:ascii="Times New Roman" w:hAnsi="Times New Roman"/>
          <w:b/>
          <w:color w:val="000000"/>
          <w:highlight w:val="yellow"/>
          <w:u w:val="single"/>
        </w:rPr>
        <w:t xml:space="preserve">e </w:t>
      </w:r>
      <w:proofErr w:type="gramStart"/>
      <w:r w:rsidR="00533F34" w:rsidRPr="00445423">
        <w:rPr>
          <w:rFonts w:ascii="Times New Roman" w:hAnsi="Times New Roman"/>
          <w:b/>
          <w:color w:val="000000"/>
          <w:highlight w:val="yellow"/>
          <w:u w:val="single"/>
        </w:rPr>
        <w:t xml:space="preserve">o </w:t>
      </w:r>
      <w:r w:rsidR="007B5A1B" w:rsidRPr="00445423">
        <w:rPr>
          <w:rFonts w:ascii="Times New Roman" w:hAnsi="Times New Roman"/>
          <w:b/>
          <w:color w:val="000000"/>
          <w:highlight w:val="yellow"/>
          <w:u w:val="single"/>
        </w:rPr>
        <w:t xml:space="preserve"> Decreto</w:t>
      </w:r>
      <w:proofErr w:type="gramEnd"/>
      <w:r w:rsidR="007B5A1B" w:rsidRPr="00445423">
        <w:rPr>
          <w:rFonts w:ascii="Times New Roman" w:hAnsi="Times New Roman"/>
          <w:b/>
          <w:color w:val="000000"/>
          <w:highlight w:val="yellow"/>
          <w:u w:val="single"/>
        </w:rPr>
        <w:t xml:space="preserve"> Municipal</w:t>
      </w:r>
      <w:r w:rsidRPr="00445423">
        <w:rPr>
          <w:rFonts w:ascii="Times New Roman" w:hAnsi="Times New Roman"/>
          <w:b/>
          <w:color w:val="000000"/>
          <w:highlight w:val="yellow"/>
          <w:u w:val="single"/>
        </w:rPr>
        <w:t xml:space="preserve"> 2.464/2024</w:t>
      </w:r>
      <w:r w:rsidR="00DA7BE2" w:rsidRPr="00445423">
        <w:rPr>
          <w:rFonts w:ascii="Times New Roman" w:hAnsi="Times New Roman"/>
          <w:b/>
          <w:color w:val="000000"/>
          <w:highlight w:val="yellow"/>
          <w:u w:val="single"/>
        </w:rPr>
        <w:t>.</w:t>
      </w:r>
    </w:p>
    <w:p w14:paraId="76D9CC2D" w14:textId="25EC8AE3" w:rsidR="009E1E4E" w:rsidRPr="00445423" w:rsidRDefault="00F96308" w:rsidP="00445423">
      <w:pPr>
        <w:pStyle w:val="Recuodecorpodetexto"/>
        <w:tabs>
          <w:tab w:val="left" w:pos="1418"/>
        </w:tabs>
        <w:spacing w:after="160"/>
        <w:ind w:firstLine="1134"/>
        <w:jc w:val="both"/>
        <w:rPr>
          <w:b/>
          <w:sz w:val="22"/>
          <w:szCs w:val="22"/>
          <w:u w:val="single"/>
        </w:rPr>
      </w:pPr>
      <w:r w:rsidRPr="00445423">
        <w:rPr>
          <w:b/>
          <w:color w:val="000000"/>
          <w:sz w:val="22"/>
          <w:szCs w:val="22"/>
          <w:highlight w:val="yellow"/>
          <w:u w:val="single"/>
        </w:rPr>
        <w:t>16.1.</w:t>
      </w:r>
      <w:r w:rsidR="00221166" w:rsidRPr="00445423">
        <w:rPr>
          <w:b/>
          <w:color w:val="000000"/>
          <w:sz w:val="22"/>
          <w:szCs w:val="22"/>
          <w:highlight w:val="yellow"/>
          <w:u w:val="single"/>
        </w:rPr>
        <w:t>28</w:t>
      </w:r>
      <w:r w:rsidRPr="00445423">
        <w:rPr>
          <w:b/>
          <w:color w:val="000000"/>
          <w:sz w:val="22"/>
          <w:szCs w:val="22"/>
          <w:highlight w:val="yellow"/>
          <w:u w:val="single"/>
        </w:rPr>
        <w:t xml:space="preserve">. A gestão </w:t>
      </w:r>
      <w:r w:rsidR="00683A32" w:rsidRPr="00445423">
        <w:rPr>
          <w:b/>
          <w:color w:val="000000"/>
          <w:sz w:val="22"/>
          <w:szCs w:val="22"/>
          <w:highlight w:val="yellow"/>
          <w:u w:val="single"/>
        </w:rPr>
        <w:t xml:space="preserve">deste contrato </w:t>
      </w:r>
      <w:r w:rsidRPr="00445423">
        <w:rPr>
          <w:b/>
          <w:color w:val="000000"/>
          <w:sz w:val="22"/>
          <w:szCs w:val="22"/>
          <w:highlight w:val="yellow"/>
          <w:u w:val="single"/>
        </w:rPr>
        <w:t xml:space="preserve">será realizada por </w:t>
      </w:r>
      <w:r w:rsidR="00866058" w:rsidRPr="00445423">
        <w:rPr>
          <w:b/>
          <w:color w:val="000000"/>
          <w:sz w:val="22"/>
          <w:szCs w:val="22"/>
          <w:highlight w:val="yellow"/>
          <w:u w:val="single"/>
        </w:rPr>
        <w:t xml:space="preserve">Marcelo </w:t>
      </w:r>
      <w:r w:rsidR="00261ADC" w:rsidRPr="00445423">
        <w:rPr>
          <w:b/>
          <w:color w:val="000000"/>
          <w:sz w:val="22"/>
          <w:szCs w:val="22"/>
          <w:highlight w:val="yellow"/>
          <w:u w:val="single"/>
        </w:rPr>
        <w:t xml:space="preserve">Aparecido </w:t>
      </w:r>
      <w:r w:rsidR="00866058" w:rsidRPr="00445423">
        <w:rPr>
          <w:b/>
          <w:color w:val="000000"/>
          <w:sz w:val="22"/>
          <w:szCs w:val="22"/>
          <w:highlight w:val="yellow"/>
          <w:u w:val="single"/>
        </w:rPr>
        <w:t>Secco</w:t>
      </w:r>
      <w:r w:rsidR="00153079" w:rsidRPr="00445423">
        <w:rPr>
          <w:b/>
          <w:color w:val="000000"/>
          <w:sz w:val="22"/>
          <w:szCs w:val="22"/>
          <w:highlight w:val="yellow"/>
          <w:u w:val="single"/>
        </w:rPr>
        <w:t xml:space="preserve"> – Secretári</w:t>
      </w:r>
      <w:r w:rsidR="00261ADC" w:rsidRPr="00445423">
        <w:rPr>
          <w:b/>
          <w:color w:val="000000"/>
          <w:sz w:val="22"/>
          <w:szCs w:val="22"/>
          <w:highlight w:val="yellow"/>
          <w:u w:val="single"/>
        </w:rPr>
        <w:t>o</w:t>
      </w:r>
      <w:r w:rsidR="00153079" w:rsidRPr="00445423">
        <w:rPr>
          <w:b/>
          <w:color w:val="000000"/>
          <w:sz w:val="22"/>
          <w:szCs w:val="22"/>
          <w:highlight w:val="yellow"/>
          <w:u w:val="single"/>
        </w:rPr>
        <w:t xml:space="preserve"> Municipal de </w:t>
      </w:r>
      <w:r w:rsidR="00261ADC" w:rsidRPr="00445423">
        <w:rPr>
          <w:b/>
          <w:color w:val="000000"/>
          <w:sz w:val="22"/>
          <w:szCs w:val="22"/>
          <w:highlight w:val="yellow"/>
          <w:u w:val="single"/>
        </w:rPr>
        <w:t>Segurança Pública</w:t>
      </w:r>
      <w:r w:rsidRPr="00445423">
        <w:rPr>
          <w:b/>
          <w:color w:val="000000"/>
          <w:sz w:val="22"/>
          <w:szCs w:val="22"/>
          <w:highlight w:val="yellow"/>
          <w:u w:val="single"/>
        </w:rPr>
        <w:t xml:space="preserve"> – (gestor </w:t>
      </w:r>
      <w:r w:rsidR="00EF2FB4" w:rsidRPr="00445423">
        <w:rPr>
          <w:b/>
          <w:color w:val="000000"/>
          <w:sz w:val="22"/>
          <w:szCs w:val="22"/>
          <w:highlight w:val="yellow"/>
          <w:u w:val="single"/>
        </w:rPr>
        <w:t>do contrato</w:t>
      </w:r>
      <w:r w:rsidRPr="00445423">
        <w:rPr>
          <w:b/>
          <w:color w:val="000000"/>
          <w:sz w:val="22"/>
          <w:szCs w:val="22"/>
          <w:highlight w:val="yellow"/>
          <w:u w:val="single"/>
        </w:rPr>
        <w:t>)</w:t>
      </w:r>
      <w:r w:rsidR="007B5A1B" w:rsidRPr="00445423">
        <w:rPr>
          <w:b/>
          <w:color w:val="000000"/>
          <w:sz w:val="22"/>
          <w:szCs w:val="22"/>
          <w:highlight w:val="yellow"/>
          <w:u w:val="single"/>
        </w:rPr>
        <w:t>,</w:t>
      </w:r>
      <w:r w:rsidRPr="00445423">
        <w:rPr>
          <w:b/>
          <w:color w:val="000000"/>
          <w:sz w:val="22"/>
          <w:szCs w:val="22"/>
          <w:highlight w:val="yellow"/>
          <w:u w:val="single"/>
        </w:rPr>
        <w:t xml:space="preserve"> </w:t>
      </w:r>
      <w:r w:rsidR="007B5A1B" w:rsidRPr="00445423">
        <w:rPr>
          <w:b/>
          <w:color w:val="000000"/>
          <w:sz w:val="22"/>
          <w:szCs w:val="22"/>
          <w:highlight w:val="yellow"/>
          <w:u w:val="single"/>
        </w:rPr>
        <w:t>Que Deverá Respeitar Suas Atribuições Previstas Decreto Municipal</w:t>
      </w:r>
      <w:r w:rsidRPr="00445423">
        <w:rPr>
          <w:b/>
          <w:color w:val="000000"/>
          <w:sz w:val="22"/>
          <w:szCs w:val="22"/>
          <w:highlight w:val="yellow"/>
          <w:u w:val="single"/>
        </w:rPr>
        <w:t xml:space="preserve"> 2.464/2024</w:t>
      </w:r>
      <w:bookmarkEnd w:id="9"/>
      <w:bookmarkEnd w:id="11"/>
      <w:r w:rsidR="009E1E4E" w:rsidRPr="00445423">
        <w:rPr>
          <w:b/>
          <w:sz w:val="22"/>
          <w:szCs w:val="22"/>
          <w:highlight w:val="yellow"/>
          <w:u w:val="single"/>
        </w:rPr>
        <w:t>.</w:t>
      </w:r>
    </w:p>
    <w:p w14:paraId="1C7AD8AE" w14:textId="48062353" w:rsidR="009E1E4E" w:rsidRPr="00445423" w:rsidRDefault="009E1E4E" w:rsidP="00445423">
      <w:pPr>
        <w:pStyle w:val="Recuodecorpodetexto"/>
        <w:tabs>
          <w:tab w:val="left" w:pos="1418"/>
        </w:tabs>
        <w:spacing w:after="160"/>
        <w:ind w:firstLine="1134"/>
        <w:jc w:val="both"/>
        <w:rPr>
          <w:sz w:val="22"/>
          <w:szCs w:val="22"/>
        </w:rPr>
      </w:pPr>
      <w:r w:rsidRPr="00445423">
        <w:rPr>
          <w:sz w:val="22"/>
          <w:szCs w:val="22"/>
        </w:rPr>
        <w:t>1</w:t>
      </w:r>
      <w:r w:rsidR="00A55FA0" w:rsidRPr="00445423">
        <w:rPr>
          <w:sz w:val="22"/>
          <w:szCs w:val="22"/>
        </w:rPr>
        <w:t>6</w:t>
      </w:r>
      <w:r w:rsidRPr="00445423">
        <w:rPr>
          <w:sz w:val="22"/>
          <w:szCs w:val="22"/>
        </w:rPr>
        <w:t>.2. Das obrigações da Contratada:</w:t>
      </w:r>
    </w:p>
    <w:p w14:paraId="06FC1845" w14:textId="77777777" w:rsidR="00F96308" w:rsidRPr="00445423" w:rsidRDefault="009E1E4E" w:rsidP="00445423">
      <w:pPr>
        <w:pStyle w:val="Corpodetexto"/>
        <w:tabs>
          <w:tab w:val="left" w:pos="2127"/>
        </w:tabs>
        <w:spacing w:after="160"/>
        <w:ind w:firstLine="1134"/>
        <w:jc w:val="both"/>
        <w:rPr>
          <w:color w:val="000000"/>
          <w:sz w:val="22"/>
          <w:szCs w:val="22"/>
        </w:rPr>
      </w:pPr>
      <w:r w:rsidRPr="00445423">
        <w:rPr>
          <w:sz w:val="22"/>
          <w:szCs w:val="22"/>
        </w:rPr>
        <w:t>1</w:t>
      </w:r>
      <w:r w:rsidR="00A55FA0" w:rsidRPr="00445423">
        <w:rPr>
          <w:sz w:val="22"/>
          <w:szCs w:val="22"/>
        </w:rPr>
        <w:t>6</w:t>
      </w:r>
      <w:r w:rsidRPr="00445423">
        <w:rPr>
          <w:sz w:val="22"/>
          <w:szCs w:val="22"/>
        </w:rPr>
        <w:t xml:space="preserve">.2.1. </w:t>
      </w:r>
      <w:bookmarkStart w:id="13" w:name="_Hlk168468964"/>
      <w:r w:rsidR="00F96308" w:rsidRPr="00445423">
        <w:rPr>
          <w:color w:val="000000"/>
          <w:sz w:val="22"/>
          <w:szCs w:val="22"/>
        </w:rPr>
        <w:t>A CONTRATADA reconhece por este instrumento que é a única e exclusiva responsável por danos ou prejuízos que possam causar à PREFEITURA, coisas ou pessoas de terceiros, correndo às suas expensas, sem quaisquer ônus para a PREFEITURA, ressarcimento ou indenização que tais danos ou prejuízos, nos termos do Código Civil Brasileiro e legislação pertinente.</w:t>
      </w:r>
    </w:p>
    <w:p w14:paraId="103BC0BF" w14:textId="460750A8" w:rsidR="00F96308" w:rsidRPr="00445423" w:rsidRDefault="00F96308" w:rsidP="00445423">
      <w:pPr>
        <w:pStyle w:val="Corpodetexto"/>
        <w:tabs>
          <w:tab w:val="left" w:pos="2127"/>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.2. A CONTRATADA obriga-se a permitir a fiscalização municipal, possibilitando verificar a procedência e a qualidade dos produtos / serviços entregues.</w:t>
      </w:r>
    </w:p>
    <w:p w14:paraId="5F5E2345" w14:textId="0E36209D"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.3. A PREFEITURA, através d</w:t>
      </w:r>
      <w:r w:rsidR="004E1987" w:rsidRPr="00445423">
        <w:rPr>
          <w:color w:val="000000"/>
          <w:sz w:val="22"/>
          <w:szCs w:val="22"/>
        </w:rPr>
        <w:t>a</w:t>
      </w:r>
      <w:r w:rsidRPr="00445423">
        <w:rPr>
          <w:color w:val="000000"/>
          <w:sz w:val="22"/>
          <w:szCs w:val="22"/>
        </w:rPr>
        <w:t xml:space="preserve"> fiscal e gestor </w:t>
      </w:r>
      <w:r w:rsidR="007D6937" w:rsidRPr="00445423">
        <w:rPr>
          <w:color w:val="000000"/>
          <w:sz w:val="22"/>
          <w:szCs w:val="22"/>
        </w:rPr>
        <w:t>do contrato</w:t>
      </w:r>
      <w:r w:rsidRPr="00445423">
        <w:rPr>
          <w:color w:val="000000"/>
          <w:sz w:val="22"/>
          <w:szCs w:val="22"/>
        </w:rPr>
        <w:t>, poderá em qualquer ocasião, exercer a mais ampla fiscalização dos itens/serviços, reservando-se o direito de rejeitá-los a seu critério, quando não forem considerados satisfatórios, devendo a CONTRATADA repô-los às suas expensas.</w:t>
      </w:r>
    </w:p>
    <w:p w14:paraId="397BFDA3" w14:textId="4B92CDA9"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.4. Manter preposto aceito pela Administração para representa-la na execução do contrato;</w:t>
      </w:r>
    </w:p>
    <w:p w14:paraId="64BE1B72" w14:textId="4E12D3E6"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.4.1. A indicação ou manutenção do preposto da empresa poderá ser recusada pelo órgão ou entidade, desde que devidamente justificada, devendo a empresa designar outro para o exercício da atividade.</w:t>
      </w:r>
    </w:p>
    <w:p w14:paraId="6C2FDE52" w14:textId="624EAF69"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.5. Atender às determinações regulares emitidas pel</w:t>
      </w:r>
      <w:r w:rsidR="00821C9A" w:rsidRPr="00445423">
        <w:rPr>
          <w:color w:val="000000"/>
          <w:sz w:val="22"/>
          <w:szCs w:val="22"/>
        </w:rPr>
        <w:t>a</w:t>
      </w:r>
      <w:r w:rsidRPr="00445423">
        <w:rPr>
          <w:color w:val="000000"/>
          <w:sz w:val="22"/>
          <w:szCs w:val="22"/>
        </w:rPr>
        <w:t xml:space="preserve"> fiscal ou gestor do contrato ou autoridade superior e prestar todo esclarecimento ou informação por ele solicitados (art. 137, II, da Lei 14.133/2021);</w:t>
      </w:r>
    </w:p>
    <w:p w14:paraId="0370DDF0" w14:textId="1A2941A1"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.6. Alocar os empregados necessários, com habilitação e conhecimento adequados ao perfeito cumprimento das cláusulas do contrato, fornecendo materiais, equipamentos, ferramentas e utensílios demandados, cuja quantidade, qualidade e tecnologia deverão atender às recomendações de boa técnica e a legislação de regência;</w:t>
      </w:r>
    </w:p>
    <w:p w14:paraId="1BFEF444" w14:textId="0CA70676"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lastRenderedPageBreak/>
        <w:t>16.</w:t>
      </w:r>
      <w:r w:rsidR="008811D8" w:rsidRPr="00445423">
        <w:rPr>
          <w:color w:val="000000"/>
          <w:sz w:val="22"/>
          <w:szCs w:val="22"/>
        </w:rPr>
        <w:t>2</w:t>
      </w:r>
      <w:r w:rsidRPr="00445423">
        <w:rPr>
          <w:color w:val="000000"/>
          <w:sz w:val="22"/>
          <w:szCs w:val="22"/>
        </w:rPr>
        <w:t>.7. Reparar, corrigir, remover, reconstruir ou substituir, às suas expensas, no total ou em parte, no prazo fixado pel</w:t>
      </w:r>
      <w:r w:rsidR="00821C9A" w:rsidRPr="00445423">
        <w:rPr>
          <w:color w:val="000000"/>
          <w:sz w:val="22"/>
          <w:szCs w:val="22"/>
        </w:rPr>
        <w:t>a</w:t>
      </w:r>
      <w:r w:rsidRPr="00445423">
        <w:rPr>
          <w:color w:val="000000"/>
          <w:sz w:val="22"/>
          <w:szCs w:val="22"/>
        </w:rPr>
        <w:t xml:space="preserve"> fisca</w:t>
      </w:r>
      <w:r w:rsidR="00DA7BE2" w:rsidRPr="00445423">
        <w:rPr>
          <w:color w:val="000000"/>
          <w:sz w:val="22"/>
          <w:szCs w:val="22"/>
        </w:rPr>
        <w:t>l</w:t>
      </w:r>
      <w:r w:rsidRPr="00445423">
        <w:rPr>
          <w:color w:val="000000"/>
          <w:sz w:val="22"/>
          <w:szCs w:val="22"/>
        </w:rPr>
        <w:t xml:space="preserve"> do contrato, os bens nos quais se verificarem vícios, defeitos ou incorreções resultantes da execução ou dos materiais empregados;</w:t>
      </w:r>
    </w:p>
    <w:p w14:paraId="1EED9166" w14:textId="42883B3A"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.8. Responsabilizar-se pelos vícios e danos decorrentes da execução do objeto, bem como por todo e qualquer dano causado à Administração ou terceiros, não reduzindo essa responsabilidade a fiscalização ou o acompanhamento da execução contratual pelo contratante;</w:t>
      </w:r>
    </w:p>
    <w:p w14:paraId="1AEFAE7A" w14:textId="7C17F963"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.9. Não contratar, durante a vigência do contrato, cônjuge, companheiro ou parente em linha reta, colateral ou por afinidade, até o terceiro grau, de dirigente do contratante ou d</w:t>
      </w:r>
      <w:r w:rsidR="00707DC1" w:rsidRPr="00445423">
        <w:rPr>
          <w:color w:val="000000"/>
          <w:sz w:val="22"/>
          <w:szCs w:val="22"/>
        </w:rPr>
        <w:t>a</w:t>
      </w:r>
      <w:r w:rsidRPr="00445423">
        <w:rPr>
          <w:color w:val="000000"/>
          <w:sz w:val="22"/>
          <w:szCs w:val="22"/>
        </w:rPr>
        <w:t xml:space="preserve"> fiscal </w:t>
      </w:r>
      <w:r w:rsidR="00EC1215" w:rsidRPr="00445423">
        <w:rPr>
          <w:color w:val="000000"/>
          <w:sz w:val="22"/>
          <w:szCs w:val="22"/>
        </w:rPr>
        <w:t>o</w:t>
      </w:r>
      <w:r w:rsidRPr="00445423">
        <w:rPr>
          <w:color w:val="000000"/>
          <w:sz w:val="22"/>
          <w:szCs w:val="22"/>
        </w:rPr>
        <w:t>u gestor</w:t>
      </w:r>
      <w:r w:rsidR="00EC1215" w:rsidRPr="00445423">
        <w:rPr>
          <w:color w:val="000000"/>
          <w:sz w:val="22"/>
          <w:szCs w:val="22"/>
        </w:rPr>
        <w:t>a</w:t>
      </w:r>
      <w:r w:rsidRPr="00445423">
        <w:rPr>
          <w:color w:val="000000"/>
          <w:sz w:val="22"/>
          <w:szCs w:val="22"/>
        </w:rPr>
        <w:t xml:space="preserve"> do contrato, nos termos do artigo 48, parágrafo único, da Lei nº 14.133/2021;</w:t>
      </w:r>
    </w:p>
    <w:p w14:paraId="78054F8A" w14:textId="7F47FA9B" w:rsidR="00F96308" w:rsidRPr="00445423" w:rsidRDefault="00F96308" w:rsidP="00445423">
      <w:pPr>
        <w:pStyle w:val="Corpodetexto"/>
        <w:tabs>
          <w:tab w:val="left" w:pos="2127"/>
          <w:tab w:val="left" w:pos="2694"/>
        </w:tabs>
        <w:spacing w:after="160"/>
        <w:ind w:firstLine="1134"/>
        <w:jc w:val="both"/>
        <w:rPr>
          <w:b/>
          <w:bCs/>
          <w:color w:val="000000"/>
          <w:sz w:val="22"/>
          <w:szCs w:val="22"/>
          <w:u w:val="single"/>
        </w:rPr>
      </w:pPr>
      <w:r w:rsidRPr="00445423">
        <w:rPr>
          <w:b/>
          <w:bCs/>
          <w:color w:val="000000"/>
          <w:sz w:val="22"/>
          <w:szCs w:val="22"/>
          <w:highlight w:val="yellow"/>
          <w:u w:val="single"/>
        </w:rPr>
        <w:t>16.</w:t>
      </w:r>
      <w:r w:rsidR="008811D8" w:rsidRPr="00445423">
        <w:rPr>
          <w:b/>
          <w:bCs/>
          <w:color w:val="000000"/>
          <w:sz w:val="22"/>
          <w:szCs w:val="22"/>
          <w:highlight w:val="yellow"/>
          <w:u w:val="single"/>
        </w:rPr>
        <w:t>2</w:t>
      </w:r>
      <w:r w:rsidRPr="00445423">
        <w:rPr>
          <w:b/>
          <w:bCs/>
          <w:color w:val="000000"/>
          <w:sz w:val="22"/>
          <w:szCs w:val="22"/>
          <w:highlight w:val="yellow"/>
          <w:u w:val="single"/>
        </w:rPr>
        <w:t>.10. Responsabilizar-se pelo cumprimento das obrigações previstas em Acordo, Convenção, Dissidio Coletivo de Trabalho ou equivalentes das categorias abrangidas pelo contrato, por todas as obrigações trabalhistas, sociais, previdenciárias, tributárias e as demais previstas em legislação específica, cuja inadimplência não transfere a responsabilidade do contratante;</w:t>
      </w:r>
    </w:p>
    <w:p w14:paraId="7EC95D6F" w14:textId="7EAF93A3"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.11. Comunicar a fiscal de contrato, no prazo de 24(vinte e quatro) horas, qualquer ocorrência anormal ou acidente que se verifique no local da execução do objeto contratual;</w:t>
      </w:r>
    </w:p>
    <w:p w14:paraId="0E1278B8" w14:textId="346F7980"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.12. Prestar todo esclarecimento ou informação solicitada pelo contratante ou por seus prepostos, garantindo-lhes o acesso, a qualquer tempo, ao local dos trabalhos, bem como aos documentos relativos à execução do empreendimento;</w:t>
      </w:r>
    </w:p>
    <w:p w14:paraId="75ADD507" w14:textId="758B66FD"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.13. Paralisar, por determinação do contratante, qualquer atividade que não esteja sendo executada de acordo com a boa técnica ou que ponha em risco a segurança de pessoas ou bens de terceiros;</w:t>
      </w:r>
    </w:p>
    <w:p w14:paraId="28D25180" w14:textId="5B74920A"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.14. Promover a guarda, manutenção e vigilância de materiais, ferramentas, e tudo o que for necessário à execução do objeto, durante a vigência do contrato;</w:t>
      </w:r>
    </w:p>
    <w:p w14:paraId="278D5AF7" w14:textId="6017C562"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.15. Conduzir os trabalhos com estrita observância às normas da legislação pertinente, cumprindo as determinações dos Poderes Públicos, mantendo sempre limpo o local dos serviços e nas melhores condições de segurança, higiene e disciplina;</w:t>
      </w:r>
    </w:p>
    <w:p w14:paraId="74E789CC" w14:textId="04D9EF5D"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.16.</w:t>
      </w:r>
      <w:r w:rsidR="00A50F48" w:rsidRPr="00445423">
        <w:rPr>
          <w:color w:val="000000"/>
          <w:sz w:val="22"/>
          <w:szCs w:val="22"/>
        </w:rPr>
        <w:t xml:space="preserve"> </w:t>
      </w:r>
      <w:r w:rsidRPr="00445423">
        <w:rPr>
          <w:color w:val="000000"/>
          <w:sz w:val="22"/>
          <w:szCs w:val="22"/>
        </w:rPr>
        <w:t>Submeter, previamente, por escrito, ao contratante, para análise e aprovação, quaisquer mudanças nos métodos executivos que fujam às especificações do memorial descritivo ou instrumento congênere;</w:t>
      </w:r>
    </w:p>
    <w:p w14:paraId="719E4FAB" w14:textId="6EA52D14"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.17. Não permitir a utilização de qualquer trabalho do menor de 16 anos, exceto na condição de aprendiz para os maiores de 14 anos, nem permitir a utilização do menor de 18 anos com trabalho noturno, perigoso ou insalubre;</w:t>
      </w:r>
    </w:p>
    <w:p w14:paraId="61633700" w14:textId="305C3743"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 xml:space="preserve">.18. </w:t>
      </w:r>
      <w:r w:rsidR="00582C55" w:rsidRPr="00445423">
        <w:rPr>
          <w:color w:val="000000"/>
          <w:sz w:val="22"/>
          <w:szCs w:val="22"/>
        </w:rPr>
        <w:t>Comprovar a reserva de cargos prevista em lei para pessoa com deficiência, para reabilitado da Previdência Social ou para aprendiz, através de documento hábil, bem como as reservas de cargos previstas na legislação (art. 116 da Lei 14.133/2021), no prazo fixado pel</w:t>
      </w:r>
      <w:r w:rsidR="00EF2FB4" w:rsidRPr="00445423">
        <w:rPr>
          <w:color w:val="000000"/>
          <w:sz w:val="22"/>
          <w:szCs w:val="22"/>
        </w:rPr>
        <w:t>a</w:t>
      </w:r>
      <w:r w:rsidR="00582C55" w:rsidRPr="00445423">
        <w:rPr>
          <w:color w:val="000000"/>
          <w:sz w:val="22"/>
          <w:szCs w:val="22"/>
        </w:rPr>
        <w:t xml:space="preserve"> fiscal do contrato, com a indicação dos empregados que preencheram as referidas vagas</w:t>
      </w:r>
      <w:r w:rsidRPr="00445423">
        <w:rPr>
          <w:color w:val="000000"/>
          <w:sz w:val="22"/>
          <w:szCs w:val="22"/>
        </w:rPr>
        <w:t>;</w:t>
      </w:r>
    </w:p>
    <w:p w14:paraId="3641D9C9" w14:textId="6C253190"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.19. Guarda</w:t>
      </w:r>
      <w:r w:rsidR="00EA1405" w:rsidRPr="00445423">
        <w:rPr>
          <w:color w:val="000000"/>
          <w:sz w:val="22"/>
          <w:szCs w:val="22"/>
        </w:rPr>
        <w:t>r</w:t>
      </w:r>
      <w:r w:rsidRPr="00445423">
        <w:rPr>
          <w:color w:val="000000"/>
          <w:sz w:val="22"/>
          <w:szCs w:val="22"/>
        </w:rPr>
        <w:t xml:space="preserve"> sigilo sobre todas as informações obtidas em decorrência do cumprimento do contrato;</w:t>
      </w:r>
    </w:p>
    <w:p w14:paraId="174CC53F" w14:textId="0678F1BC"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lastRenderedPageBreak/>
        <w:t>16.</w:t>
      </w:r>
      <w:r w:rsidR="008811D8" w:rsidRPr="00445423">
        <w:rPr>
          <w:color w:val="000000"/>
          <w:sz w:val="22"/>
          <w:szCs w:val="22"/>
        </w:rPr>
        <w:t>2</w:t>
      </w:r>
      <w:r w:rsidRPr="00445423">
        <w:rPr>
          <w:color w:val="000000"/>
          <w:sz w:val="22"/>
          <w:szCs w:val="22"/>
        </w:rPr>
        <w:t xml:space="preserve">.20. Arcar com o ônus decorrente de eventual equívoco no dimensionamento dos quantitativos de </w:t>
      </w:r>
      <w:r w:rsidR="00FE3ED3" w:rsidRPr="00445423">
        <w:rPr>
          <w:color w:val="000000"/>
          <w:sz w:val="22"/>
          <w:szCs w:val="22"/>
        </w:rPr>
        <w:t>sua proposta</w:t>
      </w:r>
      <w:r w:rsidRPr="00445423">
        <w:rPr>
          <w:color w:val="000000"/>
          <w:sz w:val="22"/>
          <w:szCs w:val="22"/>
        </w:rPr>
        <w:t xml:space="preserve">, inclusive quanto aos custos variáveis decorrentes de fatores futuros e incertos, devendo complementá-los, caso o previsto inicialmente em </w:t>
      </w:r>
      <w:r w:rsidR="00FE3ED3" w:rsidRPr="00445423">
        <w:rPr>
          <w:color w:val="000000"/>
          <w:sz w:val="22"/>
          <w:szCs w:val="22"/>
        </w:rPr>
        <w:t>sua proposta</w:t>
      </w:r>
      <w:r w:rsidR="00356566" w:rsidRPr="00445423">
        <w:rPr>
          <w:color w:val="000000"/>
          <w:sz w:val="22"/>
          <w:szCs w:val="22"/>
        </w:rPr>
        <w:t xml:space="preserve"> </w:t>
      </w:r>
      <w:r w:rsidRPr="00445423">
        <w:rPr>
          <w:color w:val="000000"/>
          <w:sz w:val="22"/>
          <w:szCs w:val="22"/>
        </w:rPr>
        <w:t>não seja satisfatóri</w:t>
      </w:r>
      <w:r w:rsidR="00FE3ED3" w:rsidRPr="00445423">
        <w:rPr>
          <w:color w:val="000000"/>
          <w:sz w:val="22"/>
          <w:szCs w:val="22"/>
        </w:rPr>
        <w:t>a</w:t>
      </w:r>
      <w:r w:rsidRPr="00445423">
        <w:rPr>
          <w:color w:val="000000"/>
          <w:sz w:val="22"/>
          <w:szCs w:val="22"/>
        </w:rPr>
        <w:t xml:space="preserve"> para o atendimento do objeto da contratação, exceto quando ocorrer algum dos eventos arrolados no art. 124, II, d, da Lei 14.133/2021;</w:t>
      </w:r>
    </w:p>
    <w:p w14:paraId="7737B177" w14:textId="38EE4EDE"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.21. Cumprir, além dos postulados legais vigentes de âmbito federal, estadual e municipal, as normas de segurança do contratante.</w:t>
      </w:r>
    </w:p>
    <w:p w14:paraId="2EA0092F" w14:textId="28700C4C"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 xml:space="preserve">.22. </w:t>
      </w:r>
      <w:r w:rsidR="00582C55" w:rsidRPr="00445423">
        <w:rPr>
          <w:color w:val="000000"/>
          <w:sz w:val="22"/>
          <w:szCs w:val="22"/>
        </w:rPr>
        <w:t>Manter, durante toda a execução do contrato, em compatibilidade com as obrigações por ele assumidas, todas as condições exigidas para a habilitação na licitação, art. 92, XVI, da Lei 14.133/2021;</w:t>
      </w:r>
    </w:p>
    <w:p w14:paraId="4C8D19BA" w14:textId="78E3C18A" w:rsidR="00F96308" w:rsidRPr="00445423" w:rsidRDefault="00F96308"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Pr="00445423">
        <w:rPr>
          <w:color w:val="000000"/>
          <w:sz w:val="22"/>
          <w:szCs w:val="22"/>
        </w:rPr>
        <w:t xml:space="preserve">.23. </w:t>
      </w:r>
      <w:r w:rsidR="00582C55" w:rsidRPr="00445423">
        <w:rPr>
          <w:color w:val="000000"/>
          <w:sz w:val="22"/>
          <w:szCs w:val="22"/>
        </w:rPr>
        <w:t>Cumprir as exigências de reserva de cargos prevista em lei, bem como em outras normas específicas, para pessoa com deficiência, para reabilitado da Previdência Social e para aprendiz, art. 92, XVII, da Lei 14.133/2021;</w:t>
      </w:r>
    </w:p>
    <w:p w14:paraId="7C237A5D" w14:textId="06D82437" w:rsidR="009651F9" w:rsidRPr="00445423" w:rsidRDefault="00F96308" w:rsidP="00445423">
      <w:pPr>
        <w:tabs>
          <w:tab w:val="left" w:pos="851"/>
          <w:tab w:val="left" w:pos="1418"/>
        </w:tabs>
        <w:spacing w:line="240" w:lineRule="auto"/>
        <w:ind w:firstLine="1134"/>
        <w:jc w:val="both"/>
        <w:rPr>
          <w:rFonts w:ascii="Times New Roman" w:hAnsi="Times New Roman"/>
          <w:b/>
          <w:snapToGrid w:val="0"/>
          <w:highlight w:val="yellow"/>
          <w:u w:val="single"/>
        </w:rPr>
      </w:pPr>
      <w:r w:rsidRPr="00445423">
        <w:rPr>
          <w:rFonts w:ascii="Times New Roman" w:hAnsi="Times New Roman"/>
          <w:b/>
          <w:snapToGrid w:val="0"/>
          <w:color w:val="000000"/>
          <w:highlight w:val="yellow"/>
          <w:u w:val="single"/>
        </w:rPr>
        <w:t>16.</w:t>
      </w:r>
      <w:r w:rsidR="008811D8" w:rsidRPr="00445423">
        <w:rPr>
          <w:rFonts w:ascii="Times New Roman" w:hAnsi="Times New Roman"/>
          <w:b/>
          <w:snapToGrid w:val="0"/>
          <w:color w:val="000000"/>
          <w:highlight w:val="yellow"/>
          <w:u w:val="single"/>
        </w:rPr>
        <w:t>2</w:t>
      </w:r>
      <w:r w:rsidRPr="00445423">
        <w:rPr>
          <w:rFonts w:ascii="Times New Roman" w:hAnsi="Times New Roman"/>
          <w:b/>
          <w:snapToGrid w:val="0"/>
          <w:color w:val="000000"/>
          <w:highlight w:val="yellow"/>
          <w:u w:val="single"/>
        </w:rPr>
        <w:t xml:space="preserve">.24. </w:t>
      </w:r>
      <w:r w:rsidRPr="00445423">
        <w:rPr>
          <w:rFonts w:ascii="Times New Roman" w:hAnsi="Times New Roman"/>
          <w:b/>
          <w:highlight w:val="yellow"/>
          <w:u w:val="single"/>
        </w:rPr>
        <w:t xml:space="preserve">Prazo para início </w:t>
      </w:r>
      <w:r w:rsidR="00FE3ED3" w:rsidRPr="00445423">
        <w:rPr>
          <w:rFonts w:ascii="Times New Roman" w:hAnsi="Times New Roman"/>
          <w:b/>
          <w:highlight w:val="yellow"/>
          <w:u w:val="single"/>
        </w:rPr>
        <w:t>dos serviços</w:t>
      </w:r>
      <w:r w:rsidRPr="00445423">
        <w:rPr>
          <w:rFonts w:ascii="Times New Roman" w:hAnsi="Times New Roman"/>
          <w:b/>
          <w:highlight w:val="yellow"/>
          <w:u w:val="single"/>
        </w:rPr>
        <w:t xml:space="preserve">: </w:t>
      </w:r>
      <w:bookmarkStart w:id="14" w:name="_Hlk165019395"/>
      <w:r w:rsidR="002A1D86" w:rsidRPr="00445423">
        <w:rPr>
          <w:rFonts w:ascii="Times New Roman" w:hAnsi="Times New Roman"/>
          <w:b/>
          <w:bCs/>
          <w:highlight w:val="yellow"/>
          <w:u w:val="single"/>
        </w:rPr>
        <w:t>O primeiro crédito aos servidores deverá ocorrer no mês subsequente ao término do processo interno, descrito no Anexo I – Termo de Referência</w:t>
      </w:r>
      <w:r w:rsidR="009651F9" w:rsidRPr="00445423">
        <w:rPr>
          <w:rFonts w:ascii="Times New Roman" w:hAnsi="Times New Roman"/>
          <w:b/>
          <w:snapToGrid w:val="0"/>
          <w:highlight w:val="yellow"/>
          <w:u w:val="single"/>
        </w:rPr>
        <w:t>;</w:t>
      </w:r>
    </w:p>
    <w:p w14:paraId="27A60947" w14:textId="33701594"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.2</w:t>
      </w:r>
      <w:r w:rsidR="008811D8" w:rsidRPr="00445423">
        <w:rPr>
          <w:rFonts w:ascii="Times New Roman" w:hAnsi="Times New Roman"/>
        </w:rPr>
        <w:t>5</w:t>
      </w:r>
      <w:r w:rsidRPr="00445423">
        <w:rPr>
          <w:rFonts w:ascii="Times New Roman" w:hAnsi="Times New Roman"/>
        </w:rPr>
        <w:t xml:space="preserve">. Prover pessoal suficiente para garantir </w:t>
      </w:r>
      <w:r w:rsidR="00077652" w:rsidRPr="00445423">
        <w:rPr>
          <w:rFonts w:ascii="Times New Roman" w:hAnsi="Times New Roman"/>
        </w:rPr>
        <w:t>as entregas</w:t>
      </w:r>
      <w:r w:rsidRPr="00445423">
        <w:rPr>
          <w:rFonts w:ascii="Times New Roman" w:hAnsi="Times New Roman"/>
        </w:rPr>
        <w:t>, reserva técnica, nos regimes contratados, sem interrupção, seja por motivo de férias, descanso semanal, licença, falta ao serviço, demissão e outros casos análogos, obedecidas às disposições da legislação trabalhista vigente, não sendo aceita a justificativa de não ter pessoal para atender aos pedidos de substituição e/ou falta de funcionários, não respeitando os prazos previstos neste termo</w:t>
      </w:r>
      <w:r w:rsidR="00542E29" w:rsidRPr="00445423">
        <w:rPr>
          <w:rFonts w:ascii="Times New Roman" w:hAnsi="Times New Roman"/>
        </w:rPr>
        <w:t>,</w:t>
      </w:r>
      <w:r w:rsidRPr="00445423">
        <w:rPr>
          <w:rFonts w:ascii="Times New Roman" w:hAnsi="Times New Roman"/>
        </w:rPr>
        <w:t xml:space="preserve"> a CONTRATADA estará sujeita às sanções da legislação vigente;</w:t>
      </w:r>
    </w:p>
    <w:p w14:paraId="56D70F93" w14:textId="5E01E569"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.2</w:t>
      </w:r>
      <w:r w:rsidR="008811D8" w:rsidRPr="00445423">
        <w:rPr>
          <w:rFonts w:ascii="Times New Roman" w:hAnsi="Times New Roman"/>
        </w:rPr>
        <w:t>6</w:t>
      </w:r>
      <w:r w:rsidRPr="00445423">
        <w:rPr>
          <w:rFonts w:ascii="Times New Roman" w:hAnsi="Times New Roman"/>
        </w:rPr>
        <w:t xml:space="preserve">. Manter um representante responsável pelo gerenciamento </w:t>
      </w:r>
      <w:r w:rsidR="00BB4713" w:rsidRPr="00445423">
        <w:rPr>
          <w:rFonts w:ascii="Times New Roman" w:hAnsi="Times New Roman"/>
        </w:rPr>
        <w:t>dos serviços</w:t>
      </w:r>
      <w:r w:rsidRPr="00445423">
        <w:rPr>
          <w:rFonts w:ascii="Times New Roman" w:hAnsi="Times New Roman"/>
        </w:rPr>
        <w:t xml:space="preserve">, exercendo a supervisão responsável necessária e com poderes de representação sendo o preposto para tratar com a Secretaria Municipal de </w:t>
      </w:r>
      <w:r w:rsidR="00BB4713" w:rsidRPr="00445423">
        <w:rPr>
          <w:rFonts w:ascii="Times New Roman" w:hAnsi="Times New Roman"/>
        </w:rPr>
        <w:t>Segurança Pública</w:t>
      </w:r>
      <w:r w:rsidRPr="00445423">
        <w:rPr>
          <w:rFonts w:ascii="Times New Roman" w:hAnsi="Times New Roman"/>
        </w:rPr>
        <w:t>.</w:t>
      </w:r>
    </w:p>
    <w:p w14:paraId="137D5585" w14:textId="0576D203"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.2</w:t>
      </w:r>
      <w:r w:rsidR="008811D8" w:rsidRPr="00445423">
        <w:rPr>
          <w:rFonts w:ascii="Times New Roman" w:hAnsi="Times New Roman"/>
        </w:rPr>
        <w:t>7</w:t>
      </w:r>
      <w:r w:rsidRPr="00445423">
        <w:rPr>
          <w:rFonts w:ascii="Times New Roman" w:hAnsi="Times New Roman"/>
        </w:rPr>
        <w:t xml:space="preserve">. Prever e garantir a realização </w:t>
      </w:r>
      <w:r w:rsidR="00196CC5" w:rsidRPr="00445423">
        <w:rPr>
          <w:rFonts w:ascii="Times New Roman" w:hAnsi="Times New Roman"/>
        </w:rPr>
        <w:t>dos serviços</w:t>
      </w:r>
      <w:r w:rsidR="00077652" w:rsidRPr="00445423">
        <w:rPr>
          <w:rFonts w:ascii="Times New Roman" w:hAnsi="Times New Roman"/>
        </w:rPr>
        <w:t xml:space="preserve"> descritas</w:t>
      </w:r>
      <w:r w:rsidRPr="00445423">
        <w:rPr>
          <w:rFonts w:ascii="Times New Roman" w:hAnsi="Times New Roman"/>
        </w:rPr>
        <w:t>, nos regimes contratados, obedecidas às disposições da legislação trabalhista vigente.</w:t>
      </w:r>
    </w:p>
    <w:p w14:paraId="4A467DFF" w14:textId="67FDC9D2"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.2</w:t>
      </w:r>
      <w:r w:rsidR="008811D8" w:rsidRPr="00445423">
        <w:rPr>
          <w:rFonts w:ascii="Times New Roman" w:hAnsi="Times New Roman"/>
        </w:rPr>
        <w:t>8</w:t>
      </w:r>
      <w:r w:rsidRPr="00445423">
        <w:rPr>
          <w:rFonts w:ascii="Times New Roman" w:hAnsi="Times New Roman"/>
        </w:rPr>
        <w:t>. Responsabilizar-se integralmente pelo serviço, objeto do contrato, nos termos da legislação vigente;</w:t>
      </w:r>
    </w:p>
    <w:p w14:paraId="0D5C7FB3" w14:textId="7699AAE2"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w:t>
      </w:r>
      <w:r w:rsidR="008811D8" w:rsidRPr="00445423">
        <w:rPr>
          <w:rFonts w:ascii="Times New Roman" w:hAnsi="Times New Roman"/>
        </w:rPr>
        <w:t>29</w:t>
      </w:r>
      <w:r w:rsidR="00AE71BE" w:rsidRPr="00445423">
        <w:rPr>
          <w:rFonts w:ascii="Times New Roman" w:hAnsi="Times New Roman"/>
        </w:rPr>
        <w:t>.</w:t>
      </w:r>
      <w:r w:rsidRPr="00445423">
        <w:rPr>
          <w:rFonts w:ascii="Times New Roman" w:hAnsi="Times New Roman"/>
        </w:rPr>
        <w:t xml:space="preserve"> Observar a legislação que determina obrigações no campo de segurança, higiene e medicina do trabalho;</w:t>
      </w:r>
    </w:p>
    <w:p w14:paraId="309BA442" w14:textId="73E499A3"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.3</w:t>
      </w:r>
      <w:r w:rsidR="008811D8" w:rsidRPr="00445423">
        <w:rPr>
          <w:rFonts w:ascii="Times New Roman" w:hAnsi="Times New Roman"/>
        </w:rPr>
        <w:t>0</w:t>
      </w:r>
      <w:r w:rsidRPr="00445423">
        <w:rPr>
          <w:rFonts w:ascii="Times New Roman" w:hAnsi="Times New Roman"/>
        </w:rPr>
        <w:t>. Garantir que a mão de obra cuja atuação, permanência ou comportamento sejam julgados prejudiciais, inconvenientes, insatisfatórios à disciplina ou incompatível com o exercício das funções, bem como tenha cometido falta disciplinar de natureza grave seja substituído, imediatamente;</w:t>
      </w:r>
    </w:p>
    <w:p w14:paraId="5DF95496" w14:textId="572C5332"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.3</w:t>
      </w:r>
      <w:r w:rsidR="008811D8" w:rsidRPr="00445423">
        <w:rPr>
          <w:rFonts w:ascii="Times New Roman" w:hAnsi="Times New Roman"/>
        </w:rPr>
        <w:t>0</w:t>
      </w:r>
      <w:r w:rsidRPr="00445423">
        <w:rPr>
          <w:rFonts w:ascii="Times New Roman" w:hAnsi="Times New Roman"/>
        </w:rPr>
        <w:t xml:space="preserve">.1. Tais substituições deverão ser informadas de imediato à </w:t>
      </w:r>
      <w:r w:rsidRPr="00445423">
        <w:rPr>
          <w:rFonts w:ascii="Times New Roman" w:hAnsi="Times New Roman"/>
        </w:rPr>
        <w:tab/>
        <w:t xml:space="preserve">SECRETARIA MUNICIPAL DE </w:t>
      </w:r>
      <w:r w:rsidR="00196CC5" w:rsidRPr="00445423">
        <w:rPr>
          <w:rFonts w:ascii="Times New Roman" w:hAnsi="Times New Roman"/>
        </w:rPr>
        <w:t>SEGURANÇA PÚBLICA</w:t>
      </w:r>
      <w:r w:rsidRPr="00445423">
        <w:rPr>
          <w:rFonts w:ascii="Times New Roman" w:hAnsi="Times New Roman"/>
        </w:rPr>
        <w:t>;</w:t>
      </w:r>
    </w:p>
    <w:p w14:paraId="412EEBD0" w14:textId="3197DD76"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AE71BE" w:rsidRPr="00445423">
        <w:rPr>
          <w:rFonts w:ascii="Times New Roman" w:hAnsi="Times New Roman"/>
        </w:rPr>
        <w:t>.3</w:t>
      </w:r>
      <w:r w:rsidR="008811D8" w:rsidRPr="00445423">
        <w:rPr>
          <w:rFonts w:ascii="Times New Roman" w:hAnsi="Times New Roman"/>
        </w:rPr>
        <w:t>1</w:t>
      </w:r>
      <w:r w:rsidRPr="00445423">
        <w:rPr>
          <w:rFonts w:ascii="Times New Roman" w:hAnsi="Times New Roman"/>
        </w:rPr>
        <w:t>. Manter perfeito e regular controle sobre o estado de saúde dos trabalhadores, a fim de providenciar a substituição, de imediato, em caso de doença incompatível com a função;</w:t>
      </w:r>
    </w:p>
    <w:p w14:paraId="401964ED" w14:textId="5250F0B9"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lastRenderedPageBreak/>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2</w:t>
      </w:r>
      <w:r w:rsidRPr="00445423">
        <w:rPr>
          <w:rFonts w:ascii="Times New Roman" w:hAnsi="Times New Roman"/>
        </w:rPr>
        <w:t>. Assumir todas as responsabilidades e tomar medidas necessárias no atendimento aos seus empregados acidentados ou com mal súbito, quando em serviço, por meio do seu representante;</w:t>
      </w:r>
    </w:p>
    <w:p w14:paraId="2941B430" w14:textId="162A51C9"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3</w:t>
      </w:r>
      <w:r w:rsidRPr="00445423">
        <w:rPr>
          <w:rFonts w:ascii="Times New Roman" w:hAnsi="Times New Roman"/>
        </w:rPr>
        <w:t>. Realizar às suas expensas, tanto na admissão como durante toda a vigência do contrato de trabalho dos seus empregados, todos os exames médicos exigidos por força da lei, cuidando para que apresentem permanentemente um quadro de saúde, inclusive bucal e psicológica;</w:t>
      </w:r>
    </w:p>
    <w:p w14:paraId="3A6760B5" w14:textId="03F5FF93"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4</w:t>
      </w:r>
      <w:r w:rsidRPr="00445423">
        <w:rPr>
          <w:rFonts w:ascii="Times New Roman" w:hAnsi="Times New Roman"/>
        </w:rPr>
        <w:t>. Os empregados terão vínculo direto com a CONTRATADA, a qual se responsabilizará pelos pagamentos e/ou ônus relativos a taxas, tributos, encargos sociais e indenizações trabalhistas, encargos previdenciários, contribuições sociais, vale transporte, refeição e outros previstos na legislação e normas vigentes e que decorram de sua condição de empregadora;</w:t>
      </w:r>
    </w:p>
    <w:p w14:paraId="2AF5C763" w14:textId="0B0D072C"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5</w:t>
      </w:r>
      <w:r w:rsidRPr="00445423">
        <w:rPr>
          <w:rFonts w:ascii="Times New Roman" w:hAnsi="Times New Roman"/>
        </w:rPr>
        <w:t>. Responsabilizar-se por atos de negligência de seus empregados, praticados durante o horário de trabalho;</w:t>
      </w:r>
    </w:p>
    <w:p w14:paraId="31EEED51" w14:textId="55453B8E"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6</w:t>
      </w:r>
      <w:r w:rsidRPr="00445423">
        <w:rPr>
          <w:rFonts w:ascii="Times New Roman" w:hAnsi="Times New Roman"/>
        </w:rPr>
        <w:t>. Manter a situação trabalhista e previdenciária dos profissionais alocados, devidamente atualizada e regularizada, inclusive no aspecto salarial, mantendo em dia todos os direitos trabalhistas de seus profissionais, tais como horas extras, indenizações e outras vantagens, de forma que não sejam os trabalhos da PREFEITURA prejudicados em função de reivindicações por porte de seus empregados;</w:t>
      </w:r>
    </w:p>
    <w:p w14:paraId="15D11A4D" w14:textId="6F4BEC03"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7</w:t>
      </w:r>
      <w:r w:rsidRPr="00445423">
        <w:rPr>
          <w:rFonts w:ascii="Times New Roman" w:hAnsi="Times New Roman"/>
        </w:rPr>
        <w:t>. É vedado o trabalho de menores de dezoito anos;</w:t>
      </w:r>
    </w:p>
    <w:p w14:paraId="53E01161" w14:textId="48526DE5"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0201B3" w:rsidRPr="00445423">
        <w:rPr>
          <w:rFonts w:ascii="Times New Roman" w:hAnsi="Times New Roman"/>
        </w:rPr>
        <w:t>.</w:t>
      </w:r>
      <w:r w:rsidR="008811D8" w:rsidRPr="00445423">
        <w:rPr>
          <w:rFonts w:ascii="Times New Roman" w:hAnsi="Times New Roman"/>
        </w:rPr>
        <w:t>2</w:t>
      </w:r>
      <w:r w:rsidR="000201B3" w:rsidRPr="00445423">
        <w:rPr>
          <w:rFonts w:ascii="Times New Roman" w:hAnsi="Times New Roman"/>
        </w:rPr>
        <w:t>.3</w:t>
      </w:r>
      <w:r w:rsidR="008811D8" w:rsidRPr="00445423">
        <w:rPr>
          <w:rFonts w:ascii="Times New Roman" w:hAnsi="Times New Roman"/>
        </w:rPr>
        <w:t>8</w:t>
      </w:r>
      <w:r w:rsidRPr="00445423">
        <w:rPr>
          <w:rFonts w:ascii="Times New Roman" w:hAnsi="Times New Roman"/>
        </w:rPr>
        <w:t xml:space="preserve">. Supervisionar constantemente </w:t>
      </w:r>
      <w:r w:rsidR="00196CC5" w:rsidRPr="00445423">
        <w:rPr>
          <w:rFonts w:ascii="Times New Roman" w:hAnsi="Times New Roman"/>
        </w:rPr>
        <w:t>os serviços</w:t>
      </w:r>
      <w:r w:rsidRPr="00445423">
        <w:rPr>
          <w:rFonts w:ascii="Times New Roman" w:hAnsi="Times New Roman"/>
        </w:rPr>
        <w:t>, realizando as orientações que se fizerem necessárias a</w:t>
      </w:r>
      <w:r w:rsidR="00EF2FB4" w:rsidRPr="00445423">
        <w:rPr>
          <w:rFonts w:ascii="Times New Roman" w:hAnsi="Times New Roman"/>
        </w:rPr>
        <w:t>o</w:t>
      </w:r>
      <w:r w:rsidRPr="00445423">
        <w:rPr>
          <w:rFonts w:ascii="Times New Roman" w:hAnsi="Times New Roman"/>
        </w:rPr>
        <w:t>s agentes;</w:t>
      </w:r>
    </w:p>
    <w:p w14:paraId="56079492" w14:textId="443A2F2E" w:rsidR="00EC1215" w:rsidRPr="00445423" w:rsidRDefault="00EC1215" w:rsidP="00445423">
      <w:pPr>
        <w:spacing w:line="240" w:lineRule="auto"/>
        <w:ind w:firstLine="1134"/>
        <w:jc w:val="both"/>
        <w:rPr>
          <w:rFonts w:ascii="Times New Roman" w:hAnsi="Times New Roman"/>
          <w:b/>
          <w:bCs/>
          <w:u w:val="single"/>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w:t>
      </w:r>
      <w:r w:rsidR="008811D8" w:rsidRPr="00445423">
        <w:rPr>
          <w:rFonts w:ascii="Times New Roman" w:hAnsi="Times New Roman"/>
        </w:rPr>
        <w:t>39</w:t>
      </w:r>
      <w:r w:rsidRPr="00445423">
        <w:rPr>
          <w:rFonts w:ascii="Times New Roman" w:hAnsi="Times New Roman"/>
        </w:rPr>
        <w:t xml:space="preserve">. Instruir a mão de obra quanto às necessidades de acatar as orientações da Secretaria Municipal de </w:t>
      </w:r>
      <w:r w:rsidR="00196CC5" w:rsidRPr="00445423">
        <w:rPr>
          <w:rFonts w:ascii="Times New Roman" w:hAnsi="Times New Roman"/>
        </w:rPr>
        <w:t>Segurança Pública</w:t>
      </w:r>
      <w:r w:rsidRPr="00445423">
        <w:rPr>
          <w:rFonts w:ascii="Times New Roman" w:hAnsi="Times New Roman"/>
        </w:rPr>
        <w:t xml:space="preserve">, e ter pleno conhecimento das normas que envolvem a execução </w:t>
      </w:r>
      <w:r w:rsidR="00F37DB6" w:rsidRPr="00445423">
        <w:rPr>
          <w:rFonts w:ascii="Times New Roman" w:hAnsi="Times New Roman"/>
        </w:rPr>
        <w:t>dos serviços</w:t>
      </w:r>
      <w:r w:rsidRPr="00445423">
        <w:rPr>
          <w:rFonts w:ascii="Times New Roman" w:hAnsi="Times New Roman"/>
        </w:rPr>
        <w:t>;</w:t>
      </w:r>
    </w:p>
    <w:p w14:paraId="7BDB992D" w14:textId="06C295D1"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0</w:t>
      </w:r>
      <w:r w:rsidRPr="00445423">
        <w:rPr>
          <w:rFonts w:ascii="Times New Roman" w:hAnsi="Times New Roman"/>
        </w:rPr>
        <w:t>. Assumir todas as obrigações patronais, ficando a CONTRATANTE livre de qualquer ônus não explícito nos termos contratuais:</w:t>
      </w:r>
    </w:p>
    <w:p w14:paraId="32904205" w14:textId="66973ADF"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1</w:t>
      </w:r>
      <w:r w:rsidRPr="00445423">
        <w:rPr>
          <w:rFonts w:ascii="Times New Roman" w:hAnsi="Times New Roman"/>
        </w:rPr>
        <w:t>. Indenizar danos ou prejuízos à CONTRATANTE ou a terceiros;</w:t>
      </w:r>
    </w:p>
    <w:p w14:paraId="6341783B" w14:textId="5256B43C"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2</w:t>
      </w:r>
      <w:r w:rsidRPr="00445423">
        <w:rPr>
          <w:rFonts w:ascii="Times New Roman" w:hAnsi="Times New Roman"/>
        </w:rPr>
        <w:t>. Responsabilizar-se pelo cumprimento, por parte de seus empregados, das normas disciplinares determinadas pela PREFEITURA;</w:t>
      </w:r>
    </w:p>
    <w:p w14:paraId="61AE5509" w14:textId="69B4F4EF"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3</w:t>
      </w:r>
      <w:r w:rsidRPr="00445423">
        <w:rPr>
          <w:rFonts w:ascii="Times New Roman" w:hAnsi="Times New Roman"/>
        </w:rPr>
        <w:t>. Cumprir, além dos postulados legais vigentes de âmbito federal, estadual e municipal, as normas de segurança da PREFEITURA;</w:t>
      </w:r>
    </w:p>
    <w:p w14:paraId="78011FCB" w14:textId="01D519DD"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4</w:t>
      </w:r>
      <w:r w:rsidRPr="00445423">
        <w:rPr>
          <w:rFonts w:ascii="Times New Roman" w:hAnsi="Times New Roman"/>
        </w:rPr>
        <w:t>. Fazer de seus empregados contra riscos de acidentes de trabalho, responsabilizando-se, também pelos encargos trabalhistas, previdenciários, fiscais e comerciais, resultantes da execução do contrato, conforme exigência legal;</w:t>
      </w:r>
    </w:p>
    <w:p w14:paraId="5E2DB3AB" w14:textId="598A3981"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5</w:t>
      </w:r>
      <w:r w:rsidRPr="00445423">
        <w:rPr>
          <w:rFonts w:ascii="Times New Roman" w:hAnsi="Times New Roman"/>
        </w:rPr>
        <w:t>. Respeitar as convenções coletivas de seus empregados;</w:t>
      </w:r>
    </w:p>
    <w:p w14:paraId="1A5289F4" w14:textId="2532BC46"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6</w:t>
      </w:r>
      <w:r w:rsidRPr="00445423">
        <w:rPr>
          <w:rFonts w:ascii="Times New Roman" w:hAnsi="Times New Roman"/>
        </w:rPr>
        <w:t xml:space="preserve">. Observar conduta adequada na utilização dos materiais, equipamentos, objetivando a correta execução </w:t>
      </w:r>
      <w:r w:rsidR="00394907" w:rsidRPr="00445423">
        <w:rPr>
          <w:rFonts w:ascii="Times New Roman" w:hAnsi="Times New Roman"/>
        </w:rPr>
        <w:t>dos serviços</w:t>
      </w:r>
      <w:r w:rsidRPr="00445423">
        <w:rPr>
          <w:rFonts w:ascii="Times New Roman" w:hAnsi="Times New Roman"/>
        </w:rPr>
        <w:t>;</w:t>
      </w:r>
    </w:p>
    <w:p w14:paraId="6B831F85" w14:textId="239FF5F1"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lastRenderedPageBreak/>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7</w:t>
      </w:r>
      <w:r w:rsidRPr="00445423">
        <w:rPr>
          <w:rFonts w:ascii="Times New Roman" w:hAnsi="Times New Roman"/>
        </w:rPr>
        <w:t>. Acatar a fiscalização por parte da PREFEITURA, prestando-lhe todos os esclarecimentos solicitados e atendendo às reclamações formuladas, dirimindo todas as ocorrências;</w:t>
      </w:r>
    </w:p>
    <w:p w14:paraId="2D1188D0" w14:textId="20C0E473"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.4</w:t>
      </w:r>
      <w:r w:rsidR="008811D8" w:rsidRPr="00445423">
        <w:rPr>
          <w:rFonts w:ascii="Times New Roman" w:hAnsi="Times New Roman"/>
        </w:rPr>
        <w:t>8</w:t>
      </w:r>
      <w:r w:rsidRPr="00445423">
        <w:rPr>
          <w:rFonts w:ascii="Times New Roman" w:hAnsi="Times New Roman"/>
        </w:rPr>
        <w:t>. Manter durante toda a execução contratual, as condições de habilitação e qualificação exigidas na licitação, bem como sua compatibilidade com as obrigações assumidas;</w:t>
      </w:r>
    </w:p>
    <w:p w14:paraId="14BA65B0" w14:textId="5AF17F57" w:rsidR="00EC1215" w:rsidRPr="00445423" w:rsidRDefault="00EC1215" w:rsidP="00445423">
      <w:pPr>
        <w:spacing w:line="240" w:lineRule="auto"/>
        <w:ind w:firstLine="1134"/>
        <w:jc w:val="both"/>
        <w:rPr>
          <w:rFonts w:ascii="Times New Roman" w:hAnsi="Times New Roman"/>
        </w:rPr>
      </w:pPr>
      <w:r w:rsidRPr="00445423">
        <w:rPr>
          <w:rFonts w:ascii="Times New Roman" w:hAnsi="Times New Roman"/>
        </w:rPr>
        <w:t>16.</w:t>
      </w:r>
      <w:r w:rsidR="008811D8" w:rsidRPr="00445423">
        <w:rPr>
          <w:rFonts w:ascii="Times New Roman" w:hAnsi="Times New Roman"/>
        </w:rPr>
        <w:t>2</w:t>
      </w:r>
      <w:r w:rsidR="000201B3" w:rsidRPr="00445423">
        <w:rPr>
          <w:rFonts w:ascii="Times New Roman" w:hAnsi="Times New Roman"/>
        </w:rPr>
        <w:t>.</w:t>
      </w:r>
      <w:r w:rsidR="008811D8" w:rsidRPr="00445423">
        <w:rPr>
          <w:rFonts w:ascii="Times New Roman" w:hAnsi="Times New Roman"/>
        </w:rPr>
        <w:t>49</w:t>
      </w:r>
      <w:r w:rsidRPr="00445423">
        <w:rPr>
          <w:rFonts w:ascii="Times New Roman" w:hAnsi="Times New Roman"/>
        </w:rPr>
        <w:t>. Responsabilizar-se por qualquer dano realizado contra o próprio público ou terceiros.</w:t>
      </w:r>
    </w:p>
    <w:p w14:paraId="5B082CCD" w14:textId="016B08FE" w:rsidR="00EC1215" w:rsidRPr="00445423" w:rsidRDefault="00EC1215" w:rsidP="00445423">
      <w:pPr>
        <w:pStyle w:val="Corpodetexto"/>
        <w:tabs>
          <w:tab w:val="left" w:pos="2127"/>
          <w:tab w:val="left" w:pos="2694"/>
        </w:tabs>
        <w:spacing w:after="160"/>
        <w:ind w:firstLine="1134"/>
        <w:jc w:val="both"/>
        <w:rPr>
          <w:color w:val="000000"/>
          <w:sz w:val="22"/>
          <w:szCs w:val="22"/>
        </w:rPr>
      </w:pPr>
      <w:r w:rsidRPr="00445423">
        <w:rPr>
          <w:color w:val="000000"/>
          <w:sz w:val="22"/>
          <w:szCs w:val="22"/>
        </w:rPr>
        <w:t>16.</w:t>
      </w:r>
      <w:r w:rsidR="008811D8" w:rsidRPr="00445423">
        <w:rPr>
          <w:color w:val="000000"/>
          <w:sz w:val="22"/>
          <w:szCs w:val="22"/>
        </w:rPr>
        <w:t>2</w:t>
      </w:r>
      <w:r w:rsidR="000201B3" w:rsidRPr="00445423">
        <w:rPr>
          <w:color w:val="000000"/>
          <w:sz w:val="22"/>
          <w:szCs w:val="22"/>
        </w:rPr>
        <w:t>.5</w:t>
      </w:r>
      <w:r w:rsidR="008811D8" w:rsidRPr="00445423">
        <w:rPr>
          <w:color w:val="000000"/>
          <w:sz w:val="22"/>
          <w:szCs w:val="22"/>
        </w:rPr>
        <w:t>0</w:t>
      </w:r>
      <w:r w:rsidRPr="00445423">
        <w:rPr>
          <w:color w:val="000000"/>
          <w:sz w:val="22"/>
          <w:szCs w:val="22"/>
        </w:rPr>
        <w:t>. Responsabilizar-se pelos vícios e danos decorrentes do objeto, de acordo com os artigos 12, 13 e 17 a 27, do Código de Defesa do Consumidor (Lei nº 8.078/1990).</w:t>
      </w:r>
    </w:p>
    <w:p w14:paraId="75298FE0" w14:textId="68A738A5" w:rsidR="00F37DB6" w:rsidRPr="00445423" w:rsidRDefault="00F37DB6" w:rsidP="00445423">
      <w:pPr>
        <w:pStyle w:val="Corpodetexto"/>
        <w:tabs>
          <w:tab w:val="left" w:pos="2127"/>
          <w:tab w:val="left" w:pos="2694"/>
        </w:tabs>
        <w:spacing w:after="160"/>
        <w:ind w:firstLine="1134"/>
        <w:jc w:val="both"/>
        <w:rPr>
          <w:b/>
          <w:bCs/>
          <w:color w:val="000000"/>
          <w:sz w:val="22"/>
          <w:szCs w:val="22"/>
          <w:u w:val="single"/>
        </w:rPr>
      </w:pPr>
      <w:r w:rsidRPr="00445423">
        <w:rPr>
          <w:b/>
          <w:bCs/>
          <w:color w:val="000000"/>
          <w:sz w:val="22"/>
          <w:szCs w:val="22"/>
          <w:u w:val="single"/>
        </w:rPr>
        <w:t xml:space="preserve">16.2.51. </w:t>
      </w:r>
      <w:bookmarkStart w:id="15" w:name="_Hlk207095124"/>
      <w:r w:rsidRPr="00445423">
        <w:rPr>
          <w:b/>
          <w:bCs/>
          <w:color w:val="000000"/>
          <w:sz w:val="22"/>
          <w:szCs w:val="22"/>
          <w:u w:val="single"/>
        </w:rPr>
        <w:t>É EXPRESSAMENTE PROIBIDA A SUBCONTRATAÇÃO DESTE OBJETO</w:t>
      </w:r>
      <w:bookmarkEnd w:id="15"/>
      <w:r w:rsidRPr="00445423">
        <w:rPr>
          <w:b/>
          <w:bCs/>
          <w:color w:val="000000"/>
          <w:sz w:val="22"/>
          <w:szCs w:val="22"/>
          <w:u w:val="single"/>
        </w:rPr>
        <w:t>.</w:t>
      </w:r>
    </w:p>
    <w:p w14:paraId="125FFDD8" w14:textId="77777777" w:rsidR="00445423" w:rsidRDefault="00582C55" w:rsidP="00445423">
      <w:pPr>
        <w:pStyle w:val="Corpodetexto"/>
        <w:tabs>
          <w:tab w:val="left" w:pos="2127"/>
          <w:tab w:val="left" w:pos="2694"/>
        </w:tabs>
        <w:spacing w:after="160"/>
        <w:ind w:firstLine="1134"/>
        <w:jc w:val="both"/>
        <w:rPr>
          <w:color w:val="000000"/>
          <w:sz w:val="22"/>
          <w:szCs w:val="22"/>
        </w:rPr>
      </w:pPr>
      <w:r w:rsidRPr="00445423">
        <w:rPr>
          <w:rFonts w:eastAsia="Arial Unicode MS"/>
          <w:b/>
          <w:bCs/>
          <w:sz w:val="22"/>
          <w:szCs w:val="22"/>
        </w:rPr>
        <w:t>1</w:t>
      </w:r>
      <w:r w:rsidRPr="00445423">
        <w:rPr>
          <w:rFonts w:eastAsia="Arial Unicode MS"/>
          <w:b/>
          <w:bCs/>
          <w:sz w:val="22"/>
          <w:szCs w:val="22"/>
          <w:u w:val="single"/>
        </w:rPr>
        <w:t>6.</w:t>
      </w:r>
      <w:r w:rsidR="008523EB" w:rsidRPr="00445423">
        <w:rPr>
          <w:rFonts w:eastAsia="Arial Unicode MS"/>
          <w:b/>
          <w:bCs/>
          <w:sz w:val="22"/>
          <w:szCs w:val="22"/>
          <w:u w:val="single"/>
        </w:rPr>
        <w:t>2</w:t>
      </w:r>
      <w:r w:rsidR="00A33A86" w:rsidRPr="00445423">
        <w:rPr>
          <w:rFonts w:eastAsia="Arial Unicode MS"/>
          <w:b/>
          <w:bCs/>
          <w:sz w:val="22"/>
          <w:szCs w:val="22"/>
          <w:u w:val="single"/>
        </w:rPr>
        <w:t>.5</w:t>
      </w:r>
      <w:r w:rsidR="00F37DB6" w:rsidRPr="00445423">
        <w:rPr>
          <w:rFonts w:eastAsia="Arial Unicode MS"/>
          <w:b/>
          <w:bCs/>
          <w:sz w:val="22"/>
          <w:szCs w:val="22"/>
          <w:u w:val="single"/>
        </w:rPr>
        <w:t>2</w:t>
      </w:r>
      <w:r w:rsidRPr="00445423">
        <w:rPr>
          <w:rFonts w:eastAsia="Arial Unicode MS"/>
          <w:b/>
          <w:bCs/>
          <w:sz w:val="22"/>
          <w:szCs w:val="22"/>
          <w:u w:val="single"/>
        </w:rPr>
        <w:t xml:space="preserve">. </w:t>
      </w:r>
      <w:r w:rsidRPr="00445423">
        <w:rPr>
          <w:b/>
          <w:bCs/>
          <w:sz w:val="22"/>
          <w:szCs w:val="22"/>
          <w:u w:val="single"/>
        </w:rPr>
        <w:t>Atender à TODAS as especificações do Anexo I – Termo de Referência</w:t>
      </w:r>
      <w:bookmarkEnd w:id="13"/>
      <w:r w:rsidRPr="00445423">
        <w:rPr>
          <w:b/>
          <w:bCs/>
          <w:sz w:val="22"/>
          <w:szCs w:val="22"/>
          <w:u w:val="single"/>
        </w:rPr>
        <w:t>.</w:t>
      </w:r>
      <w:r w:rsidRPr="00445423">
        <w:rPr>
          <w:color w:val="000000"/>
          <w:sz w:val="22"/>
          <w:szCs w:val="22"/>
        </w:rPr>
        <w:tab/>
      </w:r>
      <w:bookmarkEnd w:id="14"/>
    </w:p>
    <w:p w14:paraId="19E38B69" w14:textId="6F43AD65" w:rsidR="00D649A7" w:rsidRPr="00445423" w:rsidRDefault="00D649A7" w:rsidP="00445423">
      <w:pPr>
        <w:pStyle w:val="Corpodetexto"/>
        <w:tabs>
          <w:tab w:val="left" w:pos="2127"/>
          <w:tab w:val="left" w:pos="2694"/>
        </w:tabs>
        <w:spacing w:after="160"/>
        <w:ind w:firstLine="1134"/>
        <w:jc w:val="both"/>
        <w:rPr>
          <w:rStyle w:val="Forte"/>
          <w:rFonts w:eastAsia="Arial Unicode MS"/>
          <w:sz w:val="22"/>
          <w:szCs w:val="22"/>
        </w:rPr>
      </w:pPr>
      <w:r w:rsidRPr="00445423">
        <w:rPr>
          <w:rStyle w:val="Forte"/>
          <w:rFonts w:eastAsia="Arial Unicode MS"/>
          <w:sz w:val="22"/>
          <w:szCs w:val="22"/>
        </w:rPr>
        <w:t>1</w:t>
      </w:r>
      <w:r w:rsidR="00A55FA0" w:rsidRPr="00445423">
        <w:rPr>
          <w:rStyle w:val="Forte"/>
          <w:rFonts w:eastAsia="Arial Unicode MS"/>
          <w:sz w:val="22"/>
          <w:szCs w:val="22"/>
        </w:rPr>
        <w:t>7</w:t>
      </w:r>
      <w:r w:rsidRPr="00445423">
        <w:rPr>
          <w:rStyle w:val="Forte"/>
          <w:rFonts w:eastAsia="Arial Unicode MS"/>
          <w:sz w:val="22"/>
          <w:szCs w:val="22"/>
        </w:rPr>
        <w:t xml:space="preserve"> </w:t>
      </w:r>
      <w:r w:rsidR="00F43884" w:rsidRPr="00445423">
        <w:rPr>
          <w:rStyle w:val="Forte"/>
          <w:rFonts w:eastAsia="Arial Unicode MS"/>
          <w:sz w:val="22"/>
          <w:szCs w:val="22"/>
        </w:rPr>
        <w:t>–</w:t>
      </w:r>
      <w:r w:rsidRPr="00445423">
        <w:rPr>
          <w:rStyle w:val="Forte"/>
          <w:rFonts w:eastAsia="Arial Unicode MS"/>
          <w:sz w:val="22"/>
          <w:szCs w:val="22"/>
        </w:rPr>
        <w:t xml:space="preserve"> </w:t>
      </w:r>
      <w:r w:rsidR="00F43884" w:rsidRPr="00445423">
        <w:rPr>
          <w:rStyle w:val="Forte"/>
          <w:rFonts w:eastAsia="Arial Unicode MS"/>
          <w:sz w:val="22"/>
          <w:szCs w:val="22"/>
        </w:rPr>
        <w:t>DAS PENALIDADES</w:t>
      </w:r>
      <w:r w:rsidRPr="00445423">
        <w:rPr>
          <w:rStyle w:val="Forte"/>
          <w:rFonts w:eastAsia="Arial Unicode MS"/>
          <w:sz w:val="22"/>
          <w:szCs w:val="22"/>
        </w:rPr>
        <w:t>:</w:t>
      </w:r>
    </w:p>
    <w:p w14:paraId="307FA0CA" w14:textId="3ED7DEFF" w:rsidR="00F43884" w:rsidRPr="00445423" w:rsidRDefault="001349C4"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w:t>
      </w:r>
      <w:r w:rsidR="00A55FA0" w:rsidRPr="00445423">
        <w:rPr>
          <w:rFonts w:ascii="Times New Roman" w:hAnsi="Times New Roman" w:cs="Times New Roman"/>
          <w:sz w:val="22"/>
          <w:szCs w:val="22"/>
        </w:rPr>
        <w:t>7</w:t>
      </w:r>
      <w:r w:rsidRPr="00445423">
        <w:rPr>
          <w:rFonts w:ascii="Times New Roman" w:hAnsi="Times New Roman" w:cs="Times New Roman"/>
          <w:sz w:val="22"/>
          <w:szCs w:val="22"/>
        </w:rPr>
        <w:t xml:space="preserve">.1. </w:t>
      </w:r>
      <w:r w:rsidR="00D57F56" w:rsidRPr="00445423">
        <w:rPr>
          <w:rFonts w:ascii="Times New Roman" w:hAnsi="Times New Roman" w:cs="Times New Roman"/>
          <w:sz w:val="22"/>
          <w:szCs w:val="22"/>
        </w:rPr>
        <w:t>A Contratada reconhece que as hipóteses de rescisão são aquelas previstas no artigo 137 da Lei 14.133/2021 e reconhece os direitos da Administração previstos nos artigos 138 e 139 da mesma lei.</w:t>
      </w:r>
    </w:p>
    <w:p w14:paraId="17FB79DA" w14:textId="19D45446" w:rsidR="00BA364F" w:rsidRPr="00445423" w:rsidRDefault="00BA364F"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 O licitante ou contratado(a) será responsabilizado administrativamente pelas infrações elencadas no art. 155, da Lei 14.133/2021</w:t>
      </w:r>
      <w:r w:rsidR="00F75BE9" w:rsidRPr="00445423">
        <w:rPr>
          <w:rFonts w:ascii="Times New Roman" w:hAnsi="Times New Roman" w:cs="Times New Roman"/>
          <w:sz w:val="22"/>
          <w:szCs w:val="22"/>
        </w:rPr>
        <w:t>, e, especificamente:</w:t>
      </w:r>
    </w:p>
    <w:p w14:paraId="07195AF0" w14:textId="14DD1C62" w:rsidR="00F75BE9" w:rsidRPr="00445423" w:rsidRDefault="00F75BE9"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17.2.1. Deixar de entregar a documentação exigida para o certame (Art. 155, IV), ou não entregar qua</w:t>
      </w:r>
      <w:r w:rsidR="00C4450B" w:rsidRPr="00445423">
        <w:rPr>
          <w:rFonts w:ascii="Times New Roman" w:hAnsi="Times New Roman" w:cs="Times New Roman"/>
          <w:sz w:val="22"/>
          <w:szCs w:val="22"/>
        </w:rPr>
        <w:t>isquer</w:t>
      </w:r>
      <w:r w:rsidRPr="00445423">
        <w:rPr>
          <w:rFonts w:ascii="Times New Roman" w:hAnsi="Times New Roman" w:cs="Times New Roman"/>
          <w:sz w:val="22"/>
          <w:szCs w:val="22"/>
        </w:rPr>
        <w:t xml:space="preserve"> documentos que tenha</w:t>
      </w:r>
      <w:r w:rsidR="007A7571" w:rsidRPr="00445423">
        <w:rPr>
          <w:rFonts w:ascii="Times New Roman" w:hAnsi="Times New Roman" w:cs="Times New Roman"/>
          <w:sz w:val="22"/>
          <w:szCs w:val="22"/>
        </w:rPr>
        <w:t>m</w:t>
      </w:r>
      <w:r w:rsidRPr="00445423">
        <w:rPr>
          <w:rFonts w:ascii="Times New Roman" w:hAnsi="Times New Roman" w:cs="Times New Roman"/>
          <w:sz w:val="22"/>
          <w:szCs w:val="22"/>
        </w:rPr>
        <w:t xml:space="preserve"> si</w:t>
      </w:r>
      <w:r w:rsidR="00777885" w:rsidRPr="00445423">
        <w:rPr>
          <w:rFonts w:ascii="Times New Roman" w:hAnsi="Times New Roman" w:cs="Times New Roman"/>
          <w:sz w:val="22"/>
          <w:szCs w:val="22"/>
        </w:rPr>
        <w:t>d</w:t>
      </w:r>
      <w:r w:rsidRPr="00445423">
        <w:rPr>
          <w:rFonts w:ascii="Times New Roman" w:hAnsi="Times New Roman" w:cs="Times New Roman"/>
          <w:sz w:val="22"/>
          <w:szCs w:val="22"/>
        </w:rPr>
        <w:t>o solicitado</w:t>
      </w:r>
      <w:r w:rsidR="007A7571" w:rsidRPr="00445423">
        <w:rPr>
          <w:rFonts w:ascii="Times New Roman" w:hAnsi="Times New Roman" w:cs="Times New Roman"/>
          <w:sz w:val="22"/>
          <w:szCs w:val="22"/>
        </w:rPr>
        <w:t>s</w:t>
      </w:r>
      <w:r w:rsidRPr="00445423">
        <w:rPr>
          <w:rFonts w:ascii="Times New Roman" w:hAnsi="Times New Roman" w:cs="Times New Roman"/>
          <w:sz w:val="22"/>
          <w:szCs w:val="22"/>
        </w:rPr>
        <w:t xml:space="preserve"> pelo </w:t>
      </w:r>
      <w:r w:rsidR="00284BF6" w:rsidRPr="00445423">
        <w:rPr>
          <w:rFonts w:ascii="Times New Roman" w:hAnsi="Times New Roman" w:cs="Times New Roman"/>
          <w:sz w:val="22"/>
          <w:szCs w:val="22"/>
        </w:rPr>
        <w:t>agente de contratação</w:t>
      </w:r>
      <w:r w:rsidRPr="00445423">
        <w:rPr>
          <w:rFonts w:ascii="Times New Roman" w:hAnsi="Times New Roman" w:cs="Times New Roman"/>
          <w:sz w:val="22"/>
          <w:szCs w:val="22"/>
        </w:rPr>
        <w:t xml:space="preserve"> durante o certame;</w:t>
      </w:r>
    </w:p>
    <w:p w14:paraId="291383E5" w14:textId="38ADEF1C" w:rsidR="00F75BE9" w:rsidRPr="00445423" w:rsidRDefault="00F75BE9"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 xml:space="preserve">17.2.2. Não manter </w:t>
      </w:r>
      <w:r w:rsidR="00527225" w:rsidRPr="00445423">
        <w:rPr>
          <w:rFonts w:ascii="Times New Roman" w:hAnsi="Times New Roman" w:cs="Times New Roman"/>
          <w:sz w:val="22"/>
          <w:szCs w:val="22"/>
        </w:rPr>
        <w:t>a proposta</w:t>
      </w:r>
      <w:r w:rsidRPr="00445423">
        <w:rPr>
          <w:rFonts w:ascii="Times New Roman" w:hAnsi="Times New Roman" w:cs="Times New Roman"/>
          <w:sz w:val="22"/>
          <w:szCs w:val="22"/>
        </w:rPr>
        <w:t>, salvo em decorrência de fato superveniente devidamente justificado (art. 155, V), em especial quando:</w:t>
      </w:r>
    </w:p>
    <w:p w14:paraId="444652F5" w14:textId="4E35922A" w:rsidR="00F75BE9" w:rsidRPr="00445423" w:rsidRDefault="00F75BE9"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 xml:space="preserve">17.2.2.1. não enviar a </w:t>
      </w:r>
      <w:r w:rsidR="00527225" w:rsidRPr="00445423">
        <w:rPr>
          <w:rFonts w:ascii="Times New Roman" w:hAnsi="Times New Roman" w:cs="Times New Roman"/>
          <w:sz w:val="22"/>
          <w:szCs w:val="22"/>
        </w:rPr>
        <w:t>proposta</w:t>
      </w:r>
      <w:r w:rsidRPr="00445423">
        <w:rPr>
          <w:rFonts w:ascii="Times New Roman" w:hAnsi="Times New Roman" w:cs="Times New Roman"/>
          <w:sz w:val="22"/>
          <w:szCs w:val="22"/>
        </w:rPr>
        <w:t xml:space="preserve"> adequada ao </w:t>
      </w:r>
      <w:r w:rsidR="003E7112" w:rsidRPr="00445423">
        <w:rPr>
          <w:rFonts w:ascii="Times New Roman" w:hAnsi="Times New Roman" w:cs="Times New Roman"/>
          <w:sz w:val="22"/>
          <w:szCs w:val="22"/>
        </w:rPr>
        <w:t>valor credenciado</w:t>
      </w:r>
      <w:r w:rsidR="00EF68AC" w:rsidRPr="00445423">
        <w:rPr>
          <w:rFonts w:ascii="Times New Roman" w:hAnsi="Times New Roman" w:cs="Times New Roman"/>
          <w:sz w:val="22"/>
          <w:szCs w:val="22"/>
        </w:rPr>
        <w:t xml:space="preserve"> ou após a negociação;</w:t>
      </w:r>
    </w:p>
    <w:p w14:paraId="31B1F834" w14:textId="26BC8D5D" w:rsidR="00EF68AC" w:rsidRPr="00445423" w:rsidRDefault="00EF68AC"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 xml:space="preserve">17.2.2.2. recusar-se a enviar o detalhamento </w:t>
      </w:r>
      <w:r w:rsidR="00527225" w:rsidRPr="00445423">
        <w:rPr>
          <w:rFonts w:ascii="Times New Roman" w:hAnsi="Times New Roman" w:cs="Times New Roman"/>
          <w:sz w:val="22"/>
          <w:szCs w:val="22"/>
        </w:rPr>
        <w:t>da proposta</w:t>
      </w:r>
      <w:r w:rsidRPr="00445423">
        <w:rPr>
          <w:rFonts w:ascii="Times New Roman" w:hAnsi="Times New Roman" w:cs="Times New Roman"/>
          <w:sz w:val="22"/>
          <w:szCs w:val="22"/>
        </w:rPr>
        <w:t xml:space="preserve"> quando exigível;</w:t>
      </w:r>
    </w:p>
    <w:p w14:paraId="3131BB6A" w14:textId="3CAE1CD3" w:rsidR="00EF68AC" w:rsidRPr="00445423" w:rsidRDefault="00EF68AC"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17.2.2.3. pedir para ser desclassificado quando encerrada a etapa competitiva;</w:t>
      </w:r>
    </w:p>
    <w:p w14:paraId="244F8BCA" w14:textId="756B0986" w:rsidR="00EF68AC" w:rsidRPr="00445423" w:rsidRDefault="00EF68AC"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17.2.2.4. deixar de apresentar amostra</w:t>
      </w:r>
      <w:r w:rsidR="00B42A34" w:rsidRPr="00445423">
        <w:rPr>
          <w:rFonts w:ascii="Times New Roman" w:hAnsi="Times New Roman" w:cs="Times New Roman"/>
          <w:sz w:val="22"/>
          <w:szCs w:val="22"/>
        </w:rPr>
        <w:t xml:space="preserve"> (</w:t>
      </w:r>
      <w:r w:rsidR="00B42A34" w:rsidRPr="00445423">
        <w:rPr>
          <w:rFonts w:ascii="Times New Roman" w:hAnsi="Times New Roman" w:cs="Times New Roman"/>
          <w:b/>
          <w:bCs/>
          <w:sz w:val="22"/>
          <w:szCs w:val="22"/>
          <w:u w:val="single"/>
        </w:rPr>
        <w:t>se solicitado em edital</w:t>
      </w:r>
      <w:r w:rsidR="00B42A34" w:rsidRPr="00445423">
        <w:rPr>
          <w:rFonts w:ascii="Times New Roman" w:hAnsi="Times New Roman" w:cs="Times New Roman"/>
          <w:sz w:val="22"/>
          <w:szCs w:val="22"/>
        </w:rPr>
        <w:t>)</w:t>
      </w:r>
      <w:r w:rsidRPr="00445423">
        <w:rPr>
          <w:rFonts w:ascii="Times New Roman" w:hAnsi="Times New Roman" w:cs="Times New Roman"/>
          <w:sz w:val="22"/>
          <w:szCs w:val="22"/>
        </w:rPr>
        <w:t>;</w:t>
      </w:r>
    </w:p>
    <w:p w14:paraId="2D79039F" w14:textId="42FC99EB" w:rsidR="00EF68AC" w:rsidRPr="00445423" w:rsidRDefault="00EF68AC"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 xml:space="preserve">17.2.2.5. apresentar </w:t>
      </w:r>
      <w:r w:rsidR="00527225" w:rsidRPr="00445423">
        <w:rPr>
          <w:rFonts w:ascii="Times New Roman" w:hAnsi="Times New Roman" w:cs="Times New Roman"/>
          <w:sz w:val="22"/>
          <w:szCs w:val="22"/>
        </w:rPr>
        <w:t>proposta</w:t>
      </w:r>
      <w:r w:rsidRPr="00445423">
        <w:rPr>
          <w:rFonts w:ascii="Times New Roman" w:hAnsi="Times New Roman" w:cs="Times New Roman"/>
          <w:sz w:val="22"/>
          <w:szCs w:val="22"/>
        </w:rPr>
        <w:t xml:space="preserve"> ou amostra em desacordo com as especificações do edital</w:t>
      </w:r>
      <w:r w:rsidR="00B42A34" w:rsidRPr="00445423">
        <w:rPr>
          <w:rFonts w:ascii="Times New Roman" w:hAnsi="Times New Roman" w:cs="Times New Roman"/>
          <w:sz w:val="22"/>
          <w:szCs w:val="22"/>
        </w:rPr>
        <w:t xml:space="preserve"> (</w:t>
      </w:r>
      <w:r w:rsidR="00B42A34" w:rsidRPr="00445423">
        <w:rPr>
          <w:rFonts w:ascii="Times New Roman" w:hAnsi="Times New Roman" w:cs="Times New Roman"/>
          <w:b/>
          <w:bCs/>
          <w:sz w:val="22"/>
          <w:szCs w:val="22"/>
          <w:u w:val="single"/>
        </w:rPr>
        <w:t>se solicitado em edital)</w:t>
      </w:r>
      <w:r w:rsidRPr="00445423">
        <w:rPr>
          <w:rFonts w:ascii="Times New Roman" w:hAnsi="Times New Roman" w:cs="Times New Roman"/>
          <w:sz w:val="22"/>
          <w:szCs w:val="22"/>
        </w:rPr>
        <w:t>.</w:t>
      </w:r>
    </w:p>
    <w:p w14:paraId="1B134781" w14:textId="059EA81B" w:rsidR="00FA0537" w:rsidRPr="00445423" w:rsidRDefault="00FA053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 xml:space="preserve">17.2.3. </w:t>
      </w:r>
      <w:r w:rsidR="000E67AD" w:rsidRPr="00445423">
        <w:rPr>
          <w:rFonts w:ascii="Times New Roman" w:hAnsi="Times New Roman" w:cs="Times New Roman"/>
          <w:sz w:val="22"/>
          <w:szCs w:val="22"/>
        </w:rPr>
        <w:t>c</w:t>
      </w:r>
      <w:r w:rsidRPr="00445423">
        <w:rPr>
          <w:rFonts w:ascii="Times New Roman" w:hAnsi="Times New Roman" w:cs="Times New Roman"/>
          <w:sz w:val="22"/>
          <w:szCs w:val="22"/>
        </w:rPr>
        <w:t>omportar-se de modo inidôneo ou cometer fraude de qualquer natureza:</w:t>
      </w:r>
    </w:p>
    <w:p w14:paraId="410D8D8E" w14:textId="24FFD639" w:rsidR="00FA0537" w:rsidRPr="00445423" w:rsidRDefault="00FA053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17.2.3.1. induzir deliberadamente a erro no julgamento;</w:t>
      </w:r>
    </w:p>
    <w:p w14:paraId="367C87F4" w14:textId="6AB234F0" w:rsidR="00FA0537" w:rsidRPr="00445423" w:rsidRDefault="00FA053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17.2.3.2. apresentar amostra falsificada ou deteriorada</w:t>
      </w:r>
      <w:r w:rsidR="00B42A34" w:rsidRPr="00445423">
        <w:rPr>
          <w:rFonts w:ascii="Times New Roman" w:hAnsi="Times New Roman" w:cs="Times New Roman"/>
          <w:sz w:val="22"/>
          <w:szCs w:val="22"/>
        </w:rPr>
        <w:t xml:space="preserve"> (</w:t>
      </w:r>
      <w:r w:rsidR="00B42A34" w:rsidRPr="00445423">
        <w:rPr>
          <w:rFonts w:ascii="Times New Roman" w:hAnsi="Times New Roman" w:cs="Times New Roman"/>
          <w:b/>
          <w:bCs/>
          <w:sz w:val="22"/>
          <w:szCs w:val="22"/>
          <w:u w:val="single"/>
        </w:rPr>
        <w:t>se solicitado em edital)</w:t>
      </w:r>
      <w:r w:rsidRPr="00445423">
        <w:rPr>
          <w:rFonts w:ascii="Times New Roman" w:hAnsi="Times New Roman" w:cs="Times New Roman"/>
          <w:sz w:val="22"/>
          <w:szCs w:val="22"/>
        </w:rPr>
        <w:t>;</w:t>
      </w:r>
    </w:p>
    <w:p w14:paraId="68FAD678" w14:textId="79C03FFC" w:rsidR="00FA0537" w:rsidRPr="00445423" w:rsidRDefault="00FA053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17.2.3.3. agir em conluio ou em desconformidade com a lei;</w:t>
      </w:r>
    </w:p>
    <w:p w14:paraId="0BBEF3FC" w14:textId="6207440C" w:rsidR="00FA0537" w:rsidRPr="00445423" w:rsidRDefault="00FA053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17.2.3.4. praticar atos ilícitos com vistas a frustrar os objetivos da licitação</w:t>
      </w:r>
      <w:r w:rsidR="00AD2C92" w:rsidRPr="00445423">
        <w:rPr>
          <w:rFonts w:ascii="Times New Roman" w:hAnsi="Times New Roman" w:cs="Times New Roman"/>
          <w:sz w:val="22"/>
          <w:szCs w:val="22"/>
        </w:rPr>
        <w:t>;</w:t>
      </w:r>
    </w:p>
    <w:p w14:paraId="30CA3BF9" w14:textId="3D6A7716" w:rsidR="00AD2C92" w:rsidRPr="00445423" w:rsidRDefault="00AD2C92"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17.2.3.5. praticar ato lesivo no art. 5º da Lei 12.846/2013</w:t>
      </w:r>
    </w:p>
    <w:p w14:paraId="13A4AE18" w14:textId="021F607A" w:rsidR="00BA364F" w:rsidRPr="00445423" w:rsidRDefault="00BA364F"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lastRenderedPageBreak/>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 xml:space="preserve">. Aos responsáveis pelas infrações administrativas </w:t>
      </w:r>
      <w:r w:rsidR="00F75BE9" w:rsidRPr="00445423">
        <w:rPr>
          <w:rFonts w:ascii="Times New Roman" w:hAnsi="Times New Roman" w:cs="Times New Roman"/>
          <w:sz w:val="22"/>
          <w:szCs w:val="22"/>
        </w:rPr>
        <w:t>poderão ser</w:t>
      </w:r>
      <w:r w:rsidRPr="00445423">
        <w:rPr>
          <w:rFonts w:ascii="Times New Roman" w:hAnsi="Times New Roman" w:cs="Times New Roman"/>
          <w:sz w:val="22"/>
          <w:szCs w:val="22"/>
        </w:rPr>
        <w:t xml:space="preserve"> aplicadas as seguintes sanções, conforme art. 156, da Lei 14.133/2021:</w:t>
      </w:r>
    </w:p>
    <w:p w14:paraId="0E43714C" w14:textId="02117FB8" w:rsidR="00BA364F" w:rsidRPr="00445423" w:rsidRDefault="00BA364F"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.1. Advertência;</w:t>
      </w:r>
    </w:p>
    <w:p w14:paraId="2A17ADA5" w14:textId="418860FA" w:rsidR="00BA364F" w:rsidRPr="00445423" w:rsidRDefault="00BA364F"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 xml:space="preserve">.2. Multa de 10%(dez) por cento do valor TOTAL </w:t>
      </w:r>
      <w:r w:rsidR="00AA436B" w:rsidRPr="00445423">
        <w:rPr>
          <w:rFonts w:ascii="Times New Roman" w:hAnsi="Times New Roman" w:cs="Times New Roman"/>
          <w:sz w:val="22"/>
          <w:szCs w:val="22"/>
        </w:rPr>
        <w:t>do contrato</w:t>
      </w:r>
      <w:r w:rsidR="00046547" w:rsidRPr="00445423">
        <w:rPr>
          <w:rFonts w:ascii="Times New Roman" w:hAnsi="Times New Roman" w:cs="Times New Roman"/>
          <w:sz w:val="22"/>
          <w:szCs w:val="22"/>
        </w:rPr>
        <w:t>;</w:t>
      </w:r>
    </w:p>
    <w:p w14:paraId="4272E8E7" w14:textId="079A0E94" w:rsidR="007B7945" w:rsidRPr="00445423" w:rsidRDefault="007B7945"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 xml:space="preserve">.2.1. Se o valor da multa não for recolhido, será automaticamente descontado dos valores a que a contratada </w:t>
      </w:r>
      <w:proofErr w:type="spellStart"/>
      <w:r w:rsidRPr="00445423">
        <w:rPr>
          <w:rFonts w:ascii="Times New Roman" w:hAnsi="Times New Roman" w:cs="Times New Roman"/>
          <w:sz w:val="22"/>
          <w:szCs w:val="22"/>
        </w:rPr>
        <w:t>fizer</w:t>
      </w:r>
      <w:proofErr w:type="spellEnd"/>
      <w:r w:rsidRPr="00445423">
        <w:rPr>
          <w:rFonts w:ascii="Times New Roman" w:hAnsi="Times New Roman" w:cs="Times New Roman"/>
          <w:sz w:val="22"/>
          <w:szCs w:val="22"/>
        </w:rPr>
        <w:t xml:space="preserve"> jus, acrescido de juros moratórios de 1%</w:t>
      </w:r>
      <w:r w:rsidR="00445423">
        <w:rPr>
          <w:rFonts w:ascii="Times New Roman" w:hAnsi="Times New Roman" w:cs="Times New Roman"/>
          <w:sz w:val="22"/>
          <w:szCs w:val="22"/>
        </w:rPr>
        <w:t xml:space="preserve"> </w:t>
      </w:r>
      <w:r w:rsidRPr="00445423">
        <w:rPr>
          <w:rFonts w:ascii="Times New Roman" w:hAnsi="Times New Roman" w:cs="Times New Roman"/>
          <w:sz w:val="22"/>
          <w:szCs w:val="22"/>
        </w:rPr>
        <w:t>(um por cento) ao mês, ou, quando for o caso, cobrado judicialmente.</w:t>
      </w:r>
    </w:p>
    <w:p w14:paraId="58B698CA" w14:textId="5C2C58CF" w:rsidR="00046547" w:rsidRPr="00445423" w:rsidRDefault="0004654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3. Impedimento de licitar ou contratar no âmbito da Administração Pública direta e indireta deste ente federativo pelo prazo de até 03(três) anos</w:t>
      </w:r>
      <w:r w:rsidR="007B7945" w:rsidRPr="00445423">
        <w:rPr>
          <w:rFonts w:ascii="Times New Roman" w:hAnsi="Times New Roman" w:cs="Times New Roman"/>
          <w:sz w:val="22"/>
          <w:szCs w:val="22"/>
        </w:rPr>
        <w:t>, que será publicado em imprensa oficial e registrado no cadastro da empresa.</w:t>
      </w:r>
    </w:p>
    <w:p w14:paraId="6E1FCAAC" w14:textId="42BE96D6" w:rsidR="007B7945" w:rsidRPr="00445423" w:rsidRDefault="00046547"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3</w:t>
      </w:r>
      <w:r w:rsidRPr="00445423">
        <w:rPr>
          <w:rFonts w:ascii="Times New Roman" w:hAnsi="Times New Roman" w:cs="Times New Roman"/>
          <w:sz w:val="22"/>
          <w:szCs w:val="22"/>
        </w:rPr>
        <w:t>.4. Declaração de inidoneidade para licitar ou contratar no âmbito da Administração Pública direta e indireta de todos os entes federativos</w:t>
      </w:r>
      <w:r w:rsidR="007147FC" w:rsidRPr="00445423">
        <w:rPr>
          <w:rFonts w:ascii="Times New Roman" w:hAnsi="Times New Roman" w:cs="Times New Roman"/>
          <w:sz w:val="22"/>
          <w:szCs w:val="22"/>
        </w:rPr>
        <w:t>, pelo prazo de até 06(seis) anos</w:t>
      </w:r>
      <w:r w:rsidR="00511470" w:rsidRPr="00445423">
        <w:rPr>
          <w:rFonts w:ascii="Times New Roman" w:hAnsi="Times New Roman" w:cs="Times New Roman"/>
          <w:sz w:val="22"/>
          <w:szCs w:val="22"/>
        </w:rPr>
        <w:t>.</w:t>
      </w:r>
    </w:p>
    <w:p w14:paraId="228CEC72" w14:textId="2C9E4075" w:rsidR="00511470" w:rsidRPr="00445423" w:rsidRDefault="00511470"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17.2.</w:t>
      </w:r>
      <w:r w:rsidR="004A00DC" w:rsidRPr="00445423">
        <w:rPr>
          <w:rFonts w:ascii="Times New Roman" w:hAnsi="Times New Roman" w:cs="Times New Roman"/>
          <w:sz w:val="22"/>
          <w:szCs w:val="22"/>
        </w:rPr>
        <w:t>4</w:t>
      </w:r>
      <w:r w:rsidRPr="00445423">
        <w:rPr>
          <w:rFonts w:ascii="Times New Roman" w:hAnsi="Times New Roman" w:cs="Times New Roman"/>
          <w:sz w:val="22"/>
          <w:szCs w:val="22"/>
        </w:rPr>
        <w:t>. É admitida a reabilitação do licitante ou contrato respeitando-se o que diz o art. 163, da Lei 14.133/2021.</w:t>
      </w:r>
    </w:p>
    <w:p w14:paraId="476E0533" w14:textId="3EF49642" w:rsidR="00046547" w:rsidRPr="00445423" w:rsidRDefault="00511470"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17.3. Respeitar-se-á os prazos e procedimentos descritos no Título IV - Capitulo I da Lei 14.133/2021.</w:t>
      </w:r>
    </w:p>
    <w:p w14:paraId="5E256226" w14:textId="3C2E05B4" w:rsidR="00F474C6" w:rsidRPr="00445423" w:rsidRDefault="00F474C6" w:rsidP="00445423">
      <w:pPr>
        <w:pStyle w:val="texto1"/>
        <w:spacing w:before="0" w:after="160" w:line="240" w:lineRule="auto"/>
        <w:ind w:firstLine="1134"/>
        <w:rPr>
          <w:rFonts w:ascii="Times New Roman" w:hAnsi="Times New Roman" w:cs="Times New Roman"/>
          <w:sz w:val="22"/>
          <w:szCs w:val="22"/>
        </w:rPr>
      </w:pPr>
      <w:r w:rsidRPr="00445423">
        <w:rPr>
          <w:rFonts w:ascii="Times New Roman" w:hAnsi="Times New Roman" w:cs="Times New Roman"/>
          <w:sz w:val="22"/>
          <w:szCs w:val="22"/>
        </w:rPr>
        <w:t>1</w:t>
      </w:r>
      <w:r w:rsidR="00A55FA0" w:rsidRPr="00445423">
        <w:rPr>
          <w:rFonts w:ascii="Times New Roman" w:hAnsi="Times New Roman" w:cs="Times New Roman"/>
          <w:sz w:val="22"/>
          <w:szCs w:val="22"/>
        </w:rPr>
        <w:t>7</w:t>
      </w:r>
      <w:r w:rsidRPr="00445423">
        <w:rPr>
          <w:rFonts w:ascii="Times New Roman" w:hAnsi="Times New Roman" w:cs="Times New Roman"/>
          <w:sz w:val="22"/>
          <w:szCs w:val="22"/>
        </w:rPr>
        <w:t>.</w:t>
      </w:r>
      <w:r w:rsidR="00511470" w:rsidRPr="00445423">
        <w:rPr>
          <w:rFonts w:ascii="Times New Roman" w:hAnsi="Times New Roman" w:cs="Times New Roman"/>
          <w:sz w:val="22"/>
          <w:szCs w:val="22"/>
        </w:rPr>
        <w:t>4</w:t>
      </w:r>
      <w:r w:rsidRPr="00445423">
        <w:rPr>
          <w:rFonts w:ascii="Times New Roman" w:hAnsi="Times New Roman" w:cs="Times New Roman"/>
          <w:sz w:val="22"/>
          <w:szCs w:val="22"/>
        </w:rPr>
        <w:t xml:space="preserve">. A recusa injustificada da adjudicatária em assinar </w:t>
      </w:r>
      <w:r w:rsidR="00AA436B" w:rsidRPr="00445423">
        <w:rPr>
          <w:rFonts w:ascii="Times New Roman" w:hAnsi="Times New Roman" w:cs="Times New Roman"/>
          <w:sz w:val="22"/>
          <w:szCs w:val="22"/>
        </w:rPr>
        <w:t>o contrato</w:t>
      </w:r>
      <w:r w:rsidRPr="00445423">
        <w:rPr>
          <w:rFonts w:ascii="Times New Roman" w:hAnsi="Times New Roman" w:cs="Times New Roman"/>
          <w:sz w:val="22"/>
          <w:szCs w:val="22"/>
        </w:rPr>
        <w:t xml:space="preserve"> dentro do prazo </w:t>
      </w:r>
      <w:r w:rsidR="00511470" w:rsidRPr="00445423">
        <w:rPr>
          <w:rFonts w:ascii="Times New Roman" w:hAnsi="Times New Roman" w:cs="Times New Roman"/>
          <w:sz w:val="22"/>
          <w:szCs w:val="22"/>
        </w:rPr>
        <w:t xml:space="preserve">de até 05(cinto) dias </w:t>
      </w:r>
      <w:r w:rsidR="000E67AD" w:rsidRPr="00445423">
        <w:rPr>
          <w:rFonts w:ascii="Times New Roman" w:hAnsi="Times New Roman" w:cs="Times New Roman"/>
          <w:sz w:val="22"/>
          <w:szCs w:val="22"/>
        </w:rPr>
        <w:t>ú</w:t>
      </w:r>
      <w:r w:rsidR="00511470" w:rsidRPr="00445423">
        <w:rPr>
          <w:rFonts w:ascii="Times New Roman" w:hAnsi="Times New Roman" w:cs="Times New Roman"/>
          <w:sz w:val="22"/>
          <w:szCs w:val="22"/>
        </w:rPr>
        <w:t>teis</w:t>
      </w:r>
      <w:r w:rsidRPr="00445423">
        <w:rPr>
          <w:rFonts w:ascii="Times New Roman" w:hAnsi="Times New Roman" w:cs="Times New Roman"/>
          <w:sz w:val="22"/>
          <w:szCs w:val="22"/>
        </w:rPr>
        <w:t xml:space="preserve"> da ciência da homologação/adjudicação a ocorrer mediante publicação no Diário Oficial do Estado de São Paulo, caracteriza o descumprimento to</w:t>
      </w:r>
      <w:r w:rsidRPr="00445423">
        <w:rPr>
          <w:rFonts w:ascii="Times New Roman" w:hAnsi="Times New Roman" w:cs="Times New Roman"/>
          <w:sz w:val="22"/>
          <w:szCs w:val="22"/>
        </w:rPr>
        <w:softHyphen/>
        <w:t>tal da obrigação assumida, sujeitando-se, sem prejuízo das demais sanções</w:t>
      </w:r>
      <w:r w:rsidR="00511470" w:rsidRPr="00445423">
        <w:rPr>
          <w:rFonts w:ascii="Times New Roman" w:hAnsi="Times New Roman" w:cs="Times New Roman"/>
          <w:sz w:val="22"/>
          <w:szCs w:val="22"/>
        </w:rPr>
        <w:t xml:space="preserve">, e a perda de garantia </w:t>
      </w:r>
      <w:r w:rsidR="00821C9A" w:rsidRPr="00445423">
        <w:rPr>
          <w:rFonts w:ascii="Times New Roman" w:hAnsi="Times New Roman" w:cs="Times New Roman"/>
          <w:sz w:val="22"/>
          <w:szCs w:val="22"/>
        </w:rPr>
        <w:t>da proposta</w:t>
      </w:r>
      <w:r w:rsidR="00511470" w:rsidRPr="00445423">
        <w:rPr>
          <w:rFonts w:ascii="Times New Roman" w:hAnsi="Times New Roman" w:cs="Times New Roman"/>
          <w:sz w:val="22"/>
          <w:szCs w:val="22"/>
        </w:rPr>
        <w:t xml:space="preserve"> em favor deste ente federativo</w:t>
      </w:r>
      <w:r w:rsidR="00445423">
        <w:rPr>
          <w:rFonts w:ascii="Times New Roman" w:hAnsi="Times New Roman" w:cs="Times New Roman"/>
          <w:sz w:val="22"/>
          <w:szCs w:val="22"/>
        </w:rPr>
        <w:t xml:space="preserve"> </w:t>
      </w:r>
      <w:r w:rsidR="00511470" w:rsidRPr="00445423">
        <w:rPr>
          <w:rFonts w:ascii="Times New Roman" w:hAnsi="Times New Roman" w:cs="Times New Roman"/>
          <w:sz w:val="22"/>
          <w:szCs w:val="22"/>
        </w:rPr>
        <w:t>(nos casos que houver)</w:t>
      </w:r>
      <w:r w:rsidRPr="00445423">
        <w:rPr>
          <w:rFonts w:ascii="Times New Roman" w:hAnsi="Times New Roman" w:cs="Times New Roman"/>
          <w:sz w:val="22"/>
          <w:szCs w:val="22"/>
        </w:rPr>
        <w:t>.</w:t>
      </w:r>
    </w:p>
    <w:p w14:paraId="3197E46E" w14:textId="26C30402" w:rsidR="004B7A94" w:rsidRPr="00445423" w:rsidRDefault="004B7A94" w:rsidP="00445423">
      <w:pPr>
        <w:pStyle w:val="texto1"/>
        <w:spacing w:before="0" w:after="160" w:line="240" w:lineRule="auto"/>
        <w:ind w:firstLine="1134"/>
        <w:rPr>
          <w:rFonts w:ascii="Times New Roman" w:hAnsi="Times New Roman" w:cs="Times New Roman"/>
          <w:color w:val="000000"/>
          <w:sz w:val="22"/>
          <w:szCs w:val="22"/>
        </w:rPr>
      </w:pPr>
      <w:r w:rsidRPr="00445423">
        <w:rPr>
          <w:rFonts w:ascii="Times New Roman" w:hAnsi="Times New Roman" w:cs="Times New Roman"/>
          <w:sz w:val="22"/>
          <w:szCs w:val="22"/>
        </w:rPr>
        <w:t xml:space="preserve">17.5. </w:t>
      </w:r>
      <w:r w:rsidRPr="00445423">
        <w:rPr>
          <w:rFonts w:ascii="Times New Roman" w:hAnsi="Times New Roman" w:cs="Times New Roman"/>
          <w:color w:val="000000"/>
          <w:sz w:val="22"/>
          <w:szCs w:val="22"/>
        </w:rPr>
        <w:t>Os órgãos e entidades dos Poderes Executivo, Legislativo e Judiciário de todos os entes federativos deverão, no prazo máximo 15 (quinze) dias úteis, contado da data de aplicação da sanção, informar e manter atualizados os dados relativos às sanções por eles aplicadas, para fins de publicidade no Cadastro Nacional de Empresas Inidôneas e Suspensas (</w:t>
      </w:r>
      <w:proofErr w:type="spellStart"/>
      <w:r w:rsidRPr="00445423">
        <w:rPr>
          <w:rFonts w:ascii="Times New Roman" w:hAnsi="Times New Roman" w:cs="Times New Roman"/>
          <w:color w:val="000000"/>
          <w:sz w:val="22"/>
          <w:szCs w:val="22"/>
        </w:rPr>
        <w:t>Ceis</w:t>
      </w:r>
      <w:proofErr w:type="spellEnd"/>
      <w:r w:rsidRPr="00445423">
        <w:rPr>
          <w:rFonts w:ascii="Times New Roman" w:hAnsi="Times New Roman" w:cs="Times New Roman"/>
          <w:color w:val="000000"/>
          <w:sz w:val="22"/>
          <w:szCs w:val="22"/>
        </w:rPr>
        <w:t>) e no Cadastro Nacional de Empresas Punidas (</w:t>
      </w:r>
      <w:proofErr w:type="spellStart"/>
      <w:r w:rsidRPr="00445423">
        <w:rPr>
          <w:rFonts w:ascii="Times New Roman" w:hAnsi="Times New Roman" w:cs="Times New Roman"/>
          <w:color w:val="000000"/>
          <w:sz w:val="22"/>
          <w:szCs w:val="22"/>
        </w:rPr>
        <w:t>Cnep</w:t>
      </w:r>
      <w:proofErr w:type="spellEnd"/>
      <w:r w:rsidRPr="00445423">
        <w:rPr>
          <w:rFonts w:ascii="Times New Roman" w:hAnsi="Times New Roman" w:cs="Times New Roman"/>
          <w:color w:val="000000"/>
          <w:sz w:val="22"/>
          <w:szCs w:val="22"/>
        </w:rPr>
        <w:t>), instituídos no âmbito do Poder Executivo federal (art. 161, da Lei 14.133/2021).</w:t>
      </w:r>
    </w:p>
    <w:p w14:paraId="2CD88133" w14:textId="6FF58FD8" w:rsidR="00D649A7" w:rsidRPr="00445423" w:rsidRDefault="00546131" w:rsidP="00445423">
      <w:pPr>
        <w:spacing w:line="240" w:lineRule="auto"/>
        <w:ind w:firstLine="1134"/>
        <w:jc w:val="both"/>
        <w:rPr>
          <w:rFonts w:ascii="Times New Roman" w:eastAsia="Arial Unicode MS" w:hAnsi="Times New Roman"/>
          <w:b/>
          <w:bCs/>
        </w:rPr>
      </w:pPr>
      <w:r w:rsidRPr="00445423">
        <w:rPr>
          <w:rFonts w:ascii="Times New Roman" w:eastAsia="Arial Unicode MS" w:hAnsi="Times New Roman"/>
          <w:b/>
          <w:bCs/>
        </w:rPr>
        <w:t>1</w:t>
      </w:r>
      <w:r w:rsidR="00A55FA0" w:rsidRPr="00445423">
        <w:rPr>
          <w:rFonts w:ascii="Times New Roman" w:eastAsia="Arial Unicode MS" w:hAnsi="Times New Roman"/>
          <w:b/>
          <w:bCs/>
        </w:rPr>
        <w:t>8</w:t>
      </w:r>
      <w:r w:rsidR="00D649A7" w:rsidRPr="00445423">
        <w:rPr>
          <w:rFonts w:ascii="Times New Roman" w:eastAsia="Arial Unicode MS" w:hAnsi="Times New Roman"/>
          <w:b/>
          <w:bCs/>
        </w:rPr>
        <w:t xml:space="preserve"> - DAS IMPUGNAÇÕES</w:t>
      </w:r>
      <w:r w:rsidR="004A7DEE" w:rsidRPr="00445423">
        <w:rPr>
          <w:rFonts w:ascii="Times New Roman" w:eastAsia="Arial Unicode MS" w:hAnsi="Times New Roman"/>
          <w:b/>
          <w:bCs/>
        </w:rPr>
        <w:t xml:space="preserve">, ESCLARECIMENTOS E VISTAS </w:t>
      </w:r>
      <w:r w:rsidR="00D649A7" w:rsidRPr="00445423">
        <w:rPr>
          <w:rFonts w:ascii="Times New Roman" w:eastAsia="Arial Unicode MS" w:hAnsi="Times New Roman"/>
          <w:b/>
          <w:bCs/>
        </w:rPr>
        <w:t>AO EDITAL:</w:t>
      </w:r>
    </w:p>
    <w:p w14:paraId="08E13F46" w14:textId="65B80358" w:rsidR="00D649A7" w:rsidRPr="00445423" w:rsidRDefault="00546131" w:rsidP="00445423">
      <w:pPr>
        <w:tabs>
          <w:tab w:val="left" w:pos="851"/>
        </w:tabs>
        <w:spacing w:line="240" w:lineRule="auto"/>
        <w:ind w:firstLine="1134"/>
        <w:jc w:val="both"/>
        <w:rPr>
          <w:rFonts w:ascii="Times New Roman" w:hAnsi="Times New Roman"/>
        </w:rPr>
      </w:pPr>
      <w:r w:rsidRPr="00445423">
        <w:rPr>
          <w:rFonts w:ascii="Times New Roman" w:hAnsi="Times New Roman"/>
        </w:rPr>
        <w:t>1</w:t>
      </w:r>
      <w:r w:rsidR="00A55FA0" w:rsidRPr="00445423">
        <w:rPr>
          <w:rFonts w:ascii="Times New Roman" w:hAnsi="Times New Roman"/>
        </w:rPr>
        <w:t>8</w:t>
      </w:r>
      <w:r w:rsidR="00D649A7" w:rsidRPr="00445423">
        <w:rPr>
          <w:rFonts w:ascii="Times New Roman" w:hAnsi="Times New Roman"/>
        </w:rPr>
        <w:t>.1. Qualquer pessoa poderá solicitar esclarecimentos, providências ou impugnar os termos do presente Edital por irregularidade</w:t>
      </w:r>
      <w:r w:rsidR="00E55EB4" w:rsidRPr="00445423">
        <w:rPr>
          <w:rFonts w:ascii="Times New Roman" w:hAnsi="Times New Roman"/>
        </w:rPr>
        <w:t xml:space="preserve">, até </w:t>
      </w:r>
      <w:r w:rsidR="00E55EB4" w:rsidRPr="00445423">
        <w:rPr>
          <w:rFonts w:ascii="Times New Roman" w:hAnsi="Times New Roman"/>
          <w:highlight w:val="green"/>
        </w:rPr>
        <w:t>03</w:t>
      </w:r>
      <w:r w:rsidR="00D649A7" w:rsidRPr="00445423">
        <w:rPr>
          <w:rFonts w:ascii="Times New Roman" w:hAnsi="Times New Roman"/>
          <w:highlight w:val="green"/>
        </w:rPr>
        <w:t xml:space="preserve"> (</w:t>
      </w:r>
      <w:r w:rsidR="00E55EB4" w:rsidRPr="00445423">
        <w:rPr>
          <w:rFonts w:ascii="Times New Roman" w:hAnsi="Times New Roman"/>
          <w:highlight w:val="green"/>
        </w:rPr>
        <w:t>três</w:t>
      </w:r>
      <w:r w:rsidR="00D649A7" w:rsidRPr="00445423">
        <w:rPr>
          <w:rFonts w:ascii="Times New Roman" w:hAnsi="Times New Roman"/>
          <w:highlight w:val="green"/>
        </w:rPr>
        <w:t>) dias úteis</w:t>
      </w:r>
      <w:r w:rsidR="00D649A7" w:rsidRPr="00445423">
        <w:rPr>
          <w:rFonts w:ascii="Times New Roman" w:hAnsi="Times New Roman"/>
        </w:rPr>
        <w:t xml:space="preserve"> antes da data </w:t>
      </w:r>
      <w:r w:rsidR="00077C85" w:rsidRPr="00445423">
        <w:rPr>
          <w:rFonts w:ascii="Times New Roman" w:hAnsi="Times New Roman"/>
        </w:rPr>
        <w:t xml:space="preserve">máxima </w:t>
      </w:r>
      <w:r w:rsidR="00D649A7" w:rsidRPr="00445423">
        <w:rPr>
          <w:rFonts w:ascii="Times New Roman" w:hAnsi="Times New Roman"/>
        </w:rPr>
        <w:t>fixa</w:t>
      </w:r>
      <w:r w:rsidR="00FB1C9D" w:rsidRPr="00445423">
        <w:rPr>
          <w:rFonts w:ascii="Times New Roman" w:hAnsi="Times New Roman"/>
        </w:rPr>
        <w:t xml:space="preserve">da para </w:t>
      </w:r>
      <w:r w:rsidR="00077C85" w:rsidRPr="00445423">
        <w:rPr>
          <w:rFonts w:ascii="Times New Roman" w:hAnsi="Times New Roman"/>
        </w:rPr>
        <w:t xml:space="preserve">a entrega </w:t>
      </w:r>
      <w:r w:rsidR="00821C9A" w:rsidRPr="00445423">
        <w:rPr>
          <w:rFonts w:ascii="Times New Roman" w:hAnsi="Times New Roman"/>
        </w:rPr>
        <w:t>das propostas</w:t>
      </w:r>
      <w:r w:rsidR="00077C85" w:rsidRPr="00445423">
        <w:rPr>
          <w:rFonts w:ascii="Times New Roman" w:hAnsi="Times New Roman"/>
        </w:rPr>
        <w:t xml:space="preserve"> e documentos</w:t>
      </w:r>
      <w:r w:rsidR="00FB1C9D" w:rsidRPr="00445423">
        <w:rPr>
          <w:rFonts w:ascii="Times New Roman" w:hAnsi="Times New Roman"/>
        </w:rPr>
        <w:t xml:space="preserve"> d</w:t>
      </w:r>
      <w:r w:rsidR="00077C85" w:rsidRPr="00445423">
        <w:rPr>
          <w:rFonts w:ascii="Times New Roman" w:hAnsi="Times New Roman"/>
        </w:rPr>
        <w:t>a</w:t>
      </w:r>
      <w:r w:rsidR="00FB1C9D" w:rsidRPr="00445423">
        <w:rPr>
          <w:rFonts w:ascii="Times New Roman" w:hAnsi="Times New Roman"/>
        </w:rPr>
        <w:t xml:space="preserve"> </w:t>
      </w:r>
      <w:r w:rsidR="00A80A77" w:rsidRPr="00445423">
        <w:rPr>
          <w:rFonts w:ascii="Times New Roman" w:hAnsi="Times New Roman"/>
        </w:rPr>
        <w:t>Chamada pública</w:t>
      </w:r>
      <w:r w:rsidR="00FB1C9D" w:rsidRPr="00445423">
        <w:rPr>
          <w:rFonts w:ascii="Times New Roman" w:hAnsi="Times New Roman"/>
        </w:rPr>
        <w:t xml:space="preserve">. </w:t>
      </w:r>
      <w:r w:rsidR="00D649A7" w:rsidRPr="00445423">
        <w:rPr>
          <w:rFonts w:ascii="Times New Roman" w:hAnsi="Times New Roman"/>
        </w:rPr>
        <w:t>Demais informações poderão ser obtidas pelo telefone (0xx19) 3545-8000.</w:t>
      </w:r>
    </w:p>
    <w:p w14:paraId="44450751" w14:textId="550DB78A" w:rsidR="00D649A7" w:rsidRPr="00445423" w:rsidRDefault="0054613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8</w:t>
      </w:r>
      <w:r w:rsidR="00D649A7" w:rsidRPr="00445423">
        <w:rPr>
          <w:rFonts w:ascii="Times New Roman" w:eastAsia="Arial Unicode MS" w:hAnsi="Times New Roman"/>
        </w:rPr>
        <w:t xml:space="preserve">.2. As petições deverão ser encaminhadas por escrito e assinadas, </w:t>
      </w:r>
      <w:r w:rsidR="00E55EB4" w:rsidRPr="00445423">
        <w:rPr>
          <w:rFonts w:ascii="Times New Roman" w:eastAsia="Arial Unicode MS" w:hAnsi="Times New Roman"/>
          <w:b/>
          <w:highlight w:val="green"/>
          <w:u w:val="single"/>
        </w:rPr>
        <w:t>SOMENTE</w:t>
      </w:r>
      <w:r w:rsidR="00E55EB4" w:rsidRPr="00445423">
        <w:rPr>
          <w:rFonts w:ascii="Times New Roman" w:eastAsia="Arial Unicode MS" w:hAnsi="Times New Roman"/>
        </w:rPr>
        <w:t xml:space="preserve"> </w:t>
      </w:r>
      <w:r w:rsidR="00D649A7" w:rsidRPr="00445423">
        <w:rPr>
          <w:rFonts w:ascii="Times New Roman" w:eastAsia="Arial Unicode MS" w:hAnsi="Times New Roman"/>
        </w:rPr>
        <w:t>no sistema (</w:t>
      </w:r>
      <w:hyperlink r:id="rId18" w:history="1">
        <w:r w:rsidR="00D649A7" w:rsidRPr="00445423">
          <w:rPr>
            <w:rStyle w:val="Hyperlink"/>
            <w:rFonts w:ascii="Times New Roman" w:eastAsia="Arial Unicode MS" w:hAnsi="Times New Roman"/>
          </w:rPr>
          <w:t>www.bll.org.br</w:t>
        </w:r>
      </w:hyperlink>
      <w:r w:rsidR="00D649A7" w:rsidRPr="00445423">
        <w:rPr>
          <w:rFonts w:ascii="Times New Roman" w:eastAsia="Arial Unicode MS" w:hAnsi="Times New Roman"/>
        </w:rPr>
        <w:t>) em campo próprio.</w:t>
      </w:r>
    </w:p>
    <w:p w14:paraId="273692AF" w14:textId="40857678" w:rsidR="00D649A7" w:rsidRPr="00445423" w:rsidRDefault="0054613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b/>
          <w:highlight w:val="yellow"/>
          <w:u w:val="single"/>
        </w:rPr>
        <w:t>1</w:t>
      </w:r>
      <w:r w:rsidR="00A55FA0" w:rsidRPr="00445423">
        <w:rPr>
          <w:rFonts w:ascii="Times New Roman" w:eastAsia="Arial Unicode MS" w:hAnsi="Times New Roman"/>
          <w:b/>
          <w:highlight w:val="yellow"/>
          <w:u w:val="single"/>
        </w:rPr>
        <w:t>8</w:t>
      </w:r>
      <w:r w:rsidR="00D649A7" w:rsidRPr="00445423">
        <w:rPr>
          <w:rFonts w:ascii="Times New Roman" w:eastAsia="Arial Unicode MS" w:hAnsi="Times New Roman"/>
          <w:b/>
          <w:highlight w:val="yellow"/>
          <w:u w:val="single"/>
        </w:rPr>
        <w:t>.2.1. A PREFEITURA NÃO SE RESPONSABILIZA POR PROBLEMAS QUE POSSAM VIR A OCORRER QUANDO DO ENCAMINHAMEN</w:t>
      </w:r>
      <w:r w:rsidR="00C16E6E" w:rsidRPr="00445423">
        <w:rPr>
          <w:rFonts w:ascii="Times New Roman" w:eastAsia="Arial Unicode MS" w:hAnsi="Times New Roman"/>
          <w:b/>
          <w:highlight w:val="yellow"/>
          <w:u w:val="single"/>
        </w:rPr>
        <w:t xml:space="preserve">TO DOS PEDIDOS CITADOS NO ITEM </w:t>
      </w:r>
      <w:r w:rsidR="00772B3E" w:rsidRPr="00445423">
        <w:rPr>
          <w:rFonts w:ascii="Times New Roman" w:eastAsia="Arial Unicode MS" w:hAnsi="Times New Roman"/>
          <w:b/>
          <w:highlight w:val="yellow"/>
          <w:u w:val="single"/>
        </w:rPr>
        <w:t>1</w:t>
      </w:r>
      <w:r w:rsidR="00A55FA0" w:rsidRPr="00445423">
        <w:rPr>
          <w:rFonts w:ascii="Times New Roman" w:eastAsia="Arial Unicode MS" w:hAnsi="Times New Roman"/>
          <w:b/>
          <w:highlight w:val="yellow"/>
          <w:u w:val="single"/>
        </w:rPr>
        <w:t>8</w:t>
      </w:r>
      <w:r w:rsidR="00772B3E" w:rsidRPr="00445423">
        <w:rPr>
          <w:rFonts w:ascii="Times New Roman" w:eastAsia="Arial Unicode MS" w:hAnsi="Times New Roman"/>
          <w:b/>
          <w:highlight w:val="yellow"/>
          <w:u w:val="single"/>
        </w:rPr>
        <w:t>.1 e 1</w:t>
      </w:r>
      <w:r w:rsidR="00A55FA0" w:rsidRPr="00445423">
        <w:rPr>
          <w:rFonts w:ascii="Times New Roman" w:eastAsia="Arial Unicode MS" w:hAnsi="Times New Roman"/>
          <w:b/>
          <w:highlight w:val="yellow"/>
          <w:u w:val="single"/>
        </w:rPr>
        <w:t>8</w:t>
      </w:r>
      <w:r w:rsidR="00772B3E" w:rsidRPr="00445423">
        <w:rPr>
          <w:rFonts w:ascii="Times New Roman" w:eastAsia="Arial Unicode MS" w:hAnsi="Times New Roman"/>
          <w:b/>
          <w:highlight w:val="yellow"/>
          <w:u w:val="single"/>
        </w:rPr>
        <w:t>.2</w:t>
      </w:r>
      <w:r w:rsidR="00D649A7" w:rsidRPr="00445423">
        <w:rPr>
          <w:rFonts w:ascii="Times New Roman" w:eastAsia="Arial Unicode MS" w:hAnsi="Times New Roman"/>
          <w:b/>
          <w:highlight w:val="yellow"/>
          <w:u w:val="single"/>
        </w:rPr>
        <w:t xml:space="preserve">., </w:t>
      </w:r>
      <w:r w:rsidR="00E55EB4" w:rsidRPr="00445423">
        <w:rPr>
          <w:rFonts w:ascii="Times New Roman" w:eastAsia="Arial Unicode MS" w:hAnsi="Times New Roman"/>
          <w:b/>
          <w:highlight w:val="yellow"/>
          <w:u w:val="single"/>
        </w:rPr>
        <w:t>NO</w:t>
      </w:r>
      <w:r w:rsidR="00D649A7" w:rsidRPr="00445423">
        <w:rPr>
          <w:rFonts w:ascii="Times New Roman" w:eastAsia="Arial Unicode MS" w:hAnsi="Times New Roman"/>
          <w:b/>
          <w:highlight w:val="yellow"/>
          <w:u w:val="single"/>
        </w:rPr>
        <w:t xml:space="preserve"> SISTEMA DA BLL.</w:t>
      </w:r>
    </w:p>
    <w:p w14:paraId="73A5F865" w14:textId="7310C7E6" w:rsidR="00D649A7" w:rsidRPr="00445423" w:rsidRDefault="00546131" w:rsidP="00445423">
      <w:pPr>
        <w:tabs>
          <w:tab w:val="left" w:pos="851"/>
        </w:tabs>
        <w:spacing w:line="240" w:lineRule="auto"/>
        <w:ind w:firstLine="1134"/>
        <w:jc w:val="both"/>
        <w:rPr>
          <w:rFonts w:ascii="Times New Roman" w:hAnsi="Times New Roman"/>
        </w:rPr>
      </w:pPr>
      <w:r w:rsidRPr="00445423">
        <w:rPr>
          <w:rFonts w:ascii="Times New Roman" w:hAnsi="Times New Roman"/>
        </w:rPr>
        <w:t>1</w:t>
      </w:r>
      <w:r w:rsidR="00A55FA0" w:rsidRPr="00445423">
        <w:rPr>
          <w:rFonts w:ascii="Times New Roman" w:hAnsi="Times New Roman"/>
        </w:rPr>
        <w:t>8</w:t>
      </w:r>
      <w:r w:rsidR="00D649A7" w:rsidRPr="00445423">
        <w:rPr>
          <w:rFonts w:ascii="Times New Roman" w:hAnsi="Times New Roman"/>
        </w:rPr>
        <w:t>.3. Não serão reconhecidas as impugnações interpostas, vencidos os respectivos prazos legais.</w:t>
      </w:r>
    </w:p>
    <w:p w14:paraId="41F3D3E2" w14:textId="0A1D7B43" w:rsidR="004E40FC" w:rsidRPr="00445423" w:rsidRDefault="007250EC" w:rsidP="00445423">
      <w:pPr>
        <w:tabs>
          <w:tab w:val="left" w:pos="851"/>
        </w:tabs>
        <w:spacing w:line="240" w:lineRule="auto"/>
        <w:ind w:firstLine="1134"/>
        <w:jc w:val="both"/>
        <w:rPr>
          <w:rFonts w:ascii="Times New Roman" w:hAnsi="Times New Roman"/>
        </w:rPr>
      </w:pPr>
      <w:r w:rsidRPr="00445423">
        <w:rPr>
          <w:rFonts w:ascii="Times New Roman" w:hAnsi="Times New Roman"/>
        </w:rPr>
        <w:lastRenderedPageBreak/>
        <w:t>1</w:t>
      </w:r>
      <w:r w:rsidR="00A55FA0" w:rsidRPr="00445423">
        <w:rPr>
          <w:rFonts w:ascii="Times New Roman" w:hAnsi="Times New Roman"/>
        </w:rPr>
        <w:t>8</w:t>
      </w:r>
      <w:r w:rsidRPr="00445423">
        <w:rPr>
          <w:rFonts w:ascii="Times New Roman" w:hAnsi="Times New Roman"/>
        </w:rPr>
        <w:t xml:space="preserve">.4. Caberá </w:t>
      </w:r>
      <w:r w:rsidR="00CA5EE4" w:rsidRPr="00445423">
        <w:rPr>
          <w:rFonts w:ascii="Times New Roman" w:hAnsi="Times New Roman"/>
        </w:rPr>
        <w:t>a</w:t>
      </w:r>
      <w:r w:rsidR="00B8696C" w:rsidRPr="00445423">
        <w:rPr>
          <w:rFonts w:ascii="Times New Roman" w:hAnsi="Times New Roman"/>
        </w:rPr>
        <w:t xml:space="preserve">o </w:t>
      </w:r>
      <w:r w:rsidR="00284BF6" w:rsidRPr="00445423">
        <w:rPr>
          <w:rFonts w:ascii="Times New Roman" w:hAnsi="Times New Roman"/>
        </w:rPr>
        <w:t>agente de contratação</w:t>
      </w:r>
      <w:r w:rsidR="004E40FC" w:rsidRPr="00445423">
        <w:rPr>
          <w:rFonts w:ascii="Times New Roman" w:hAnsi="Times New Roman"/>
        </w:rPr>
        <w:t>, auxiliada pelos responsáveis pela elaboração deste Edital e seus</w:t>
      </w:r>
      <w:r w:rsidR="004E40FC" w:rsidRPr="00445423">
        <w:rPr>
          <w:rFonts w:ascii="Times New Roman" w:hAnsi="Times New Roman"/>
          <w:spacing w:val="1"/>
        </w:rPr>
        <w:t xml:space="preserve"> </w:t>
      </w:r>
      <w:r w:rsidR="004E40FC" w:rsidRPr="00445423">
        <w:rPr>
          <w:rFonts w:ascii="Times New Roman" w:hAnsi="Times New Roman"/>
        </w:rPr>
        <w:t>anexos, decidir sobre a impugnação no prazo de até 02 (dois) dias úteis contados da data de</w:t>
      </w:r>
      <w:r w:rsidR="004E40FC" w:rsidRPr="00445423">
        <w:rPr>
          <w:rFonts w:ascii="Times New Roman" w:hAnsi="Times New Roman"/>
          <w:spacing w:val="1"/>
        </w:rPr>
        <w:t xml:space="preserve"> </w:t>
      </w:r>
      <w:r w:rsidR="004E40FC" w:rsidRPr="00445423">
        <w:rPr>
          <w:rFonts w:ascii="Times New Roman" w:hAnsi="Times New Roman"/>
        </w:rPr>
        <w:t>recebimento</w:t>
      </w:r>
      <w:r w:rsidR="004E40FC" w:rsidRPr="00445423">
        <w:rPr>
          <w:rFonts w:ascii="Times New Roman" w:hAnsi="Times New Roman"/>
          <w:spacing w:val="-1"/>
        </w:rPr>
        <w:t xml:space="preserve"> </w:t>
      </w:r>
      <w:r w:rsidR="004E40FC" w:rsidRPr="00445423">
        <w:rPr>
          <w:rFonts w:ascii="Times New Roman" w:hAnsi="Times New Roman"/>
        </w:rPr>
        <w:t>da</w:t>
      </w:r>
      <w:r w:rsidR="004E40FC" w:rsidRPr="00445423">
        <w:rPr>
          <w:rFonts w:ascii="Times New Roman" w:hAnsi="Times New Roman"/>
          <w:spacing w:val="-1"/>
        </w:rPr>
        <w:t xml:space="preserve"> </w:t>
      </w:r>
      <w:r w:rsidR="004E40FC" w:rsidRPr="00445423">
        <w:rPr>
          <w:rFonts w:ascii="Times New Roman" w:hAnsi="Times New Roman"/>
        </w:rPr>
        <w:t>impugnação</w:t>
      </w:r>
      <w:r w:rsidR="003662CF" w:rsidRPr="00445423">
        <w:rPr>
          <w:rFonts w:ascii="Times New Roman" w:hAnsi="Times New Roman"/>
        </w:rPr>
        <w:t>, limitado ao último dia útil anterior à data da abertura do certame.</w:t>
      </w:r>
    </w:p>
    <w:p w14:paraId="41373D11" w14:textId="01BB8001" w:rsidR="00D649A7" w:rsidRPr="00445423" w:rsidRDefault="00546131" w:rsidP="00445423">
      <w:pPr>
        <w:tabs>
          <w:tab w:val="left" w:pos="851"/>
        </w:tabs>
        <w:spacing w:line="240" w:lineRule="auto"/>
        <w:ind w:firstLine="1134"/>
        <w:jc w:val="both"/>
        <w:rPr>
          <w:rFonts w:ascii="Times New Roman" w:hAnsi="Times New Roman"/>
        </w:rPr>
      </w:pPr>
      <w:r w:rsidRPr="00445423">
        <w:rPr>
          <w:rFonts w:ascii="Times New Roman" w:hAnsi="Times New Roman"/>
        </w:rPr>
        <w:t>1</w:t>
      </w:r>
      <w:r w:rsidR="00A55FA0" w:rsidRPr="00445423">
        <w:rPr>
          <w:rFonts w:ascii="Times New Roman" w:hAnsi="Times New Roman"/>
        </w:rPr>
        <w:t>8</w:t>
      </w:r>
      <w:r w:rsidR="00D649A7" w:rsidRPr="00445423">
        <w:rPr>
          <w:rFonts w:ascii="Times New Roman" w:hAnsi="Times New Roman"/>
        </w:rPr>
        <w:t>.</w:t>
      </w:r>
      <w:r w:rsidR="00F8641C" w:rsidRPr="00445423">
        <w:rPr>
          <w:rFonts w:ascii="Times New Roman" w:hAnsi="Times New Roman"/>
        </w:rPr>
        <w:t>5</w:t>
      </w:r>
      <w:r w:rsidR="00D649A7" w:rsidRPr="00445423">
        <w:rPr>
          <w:rFonts w:ascii="Times New Roman" w:hAnsi="Times New Roman"/>
        </w:rPr>
        <w:t>. Acolhida a petição contra o ato convocatório, será designada nova data para a realização do certame.</w:t>
      </w:r>
    </w:p>
    <w:p w14:paraId="7F2E911C" w14:textId="7BF321AC" w:rsidR="00D649A7" w:rsidRPr="00445423" w:rsidRDefault="0054613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8</w:t>
      </w:r>
      <w:r w:rsidR="00D649A7" w:rsidRPr="00445423">
        <w:rPr>
          <w:rFonts w:ascii="Times New Roman" w:eastAsia="Arial Unicode MS" w:hAnsi="Times New Roman"/>
        </w:rPr>
        <w:t>.</w:t>
      </w:r>
      <w:r w:rsidR="00F8641C" w:rsidRPr="00445423">
        <w:rPr>
          <w:rFonts w:ascii="Times New Roman" w:eastAsia="Arial Unicode MS" w:hAnsi="Times New Roman"/>
        </w:rPr>
        <w:t>6</w:t>
      </w:r>
      <w:r w:rsidR="00D649A7" w:rsidRPr="00445423">
        <w:rPr>
          <w:rFonts w:ascii="Times New Roman" w:eastAsia="Arial Unicode MS" w:hAnsi="Times New Roman"/>
        </w:rPr>
        <w:t xml:space="preserve">. Em caso de alteração no texto do Edital e de seus anexos, </w:t>
      </w:r>
      <w:r w:rsidR="00D649A7" w:rsidRPr="00445423">
        <w:rPr>
          <w:rFonts w:ascii="Times New Roman" w:eastAsia="Arial Unicode MS" w:hAnsi="Times New Roman"/>
          <w:b/>
          <w:u w:val="single"/>
        </w:rPr>
        <w:t xml:space="preserve">que afete a formulação </w:t>
      </w:r>
      <w:r w:rsidR="00213343" w:rsidRPr="00445423">
        <w:rPr>
          <w:rFonts w:ascii="Times New Roman" w:eastAsia="Arial Unicode MS" w:hAnsi="Times New Roman"/>
          <w:b/>
          <w:u w:val="single"/>
        </w:rPr>
        <w:t>das propostas</w:t>
      </w:r>
      <w:r w:rsidR="00D649A7" w:rsidRPr="00445423">
        <w:rPr>
          <w:rFonts w:ascii="Times New Roman" w:eastAsia="Arial Unicode MS" w:hAnsi="Times New Roman"/>
        </w:rPr>
        <w:t>, o prazo de divulgação será restituído na íntegra.</w:t>
      </w:r>
    </w:p>
    <w:p w14:paraId="05DBC5DD" w14:textId="39E17876" w:rsidR="004E40FC" w:rsidRPr="00445423" w:rsidRDefault="00AD79CF" w:rsidP="00445423">
      <w:pPr>
        <w:pStyle w:val="PargrafodaLista"/>
        <w:widowControl w:val="0"/>
        <w:tabs>
          <w:tab w:val="left" w:pos="0"/>
          <w:tab w:val="left" w:pos="567"/>
        </w:tabs>
        <w:autoSpaceDE w:val="0"/>
        <w:autoSpaceDN w:val="0"/>
        <w:spacing w:after="160"/>
        <w:ind w:left="0" w:firstLine="1134"/>
        <w:jc w:val="both"/>
        <w:rPr>
          <w:sz w:val="22"/>
          <w:szCs w:val="22"/>
        </w:rPr>
      </w:pPr>
      <w:r w:rsidRPr="00445423">
        <w:rPr>
          <w:sz w:val="22"/>
          <w:szCs w:val="22"/>
        </w:rPr>
        <w:t>1</w:t>
      </w:r>
      <w:r w:rsidR="00A55FA0" w:rsidRPr="00445423">
        <w:rPr>
          <w:sz w:val="22"/>
          <w:szCs w:val="22"/>
        </w:rPr>
        <w:t>8</w:t>
      </w:r>
      <w:r w:rsidRPr="00445423">
        <w:rPr>
          <w:sz w:val="22"/>
          <w:szCs w:val="22"/>
        </w:rPr>
        <w:t>.</w:t>
      </w:r>
      <w:r w:rsidR="00F8641C" w:rsidRPr="00445423">
        <w:rPr>
          <w:sz w:val="22"/>
          <w:szCs w:val="22"/>
        </w:rPr>
        <w:t>7</w:t>
      </w:r>
      <w:r w:rsidRPr="00445423">
        <w:rPr>
          <w:sz w:val="22"/>
          <w:szCs w:val="22"/>
        </w:rPr>
        <w:t xml:space="preserve">. </w:t>
      </w:r>
      <w:r w:rsidR="004E40FC" w:rsidRPr="00445423">
        <w:rPr>
          <w:sz w:val="22"/>
          <w:szCs w:val="22"/>
        </w:rPr>
        <w:t>Os</w:t>
      </w:r>
      <w:r w:rsidR="004E40FC" w:rsidRPr="00445423">
        <w:rPr>
          <w:spacing w:val="1"/>
          <w:sz w:val="22"/>
          <w:szCs w:val="22"/>
        </w:rPr>
        <w:t xml:space="preserve"> </w:t>
      </w:r>
      <w:r w:rsidR="004E40FC" w:rsidRPr="00445423">
        <w:rPr>
          <w:sz w:val="22"/>
          <w:szCs w:val="22"/>
        </w:rPr>
        <w:t>pedidos</w:t>
      </w:r>
      <w:r w:rsidR="004E40FC" w:rsidRPr="00445423">
        <w:rPr>
          <w:spacing w:val="1"/>
          <w:sz w:val="22"/>
          <w:szCs w:val="22"/>
        </w:rPr>
        <w:t xml:space="preserve"> </w:t>
      </w:r>
      <w:r w:rsidR="004E40FC" w:rsidRPr="00445423">
        <w:rPr>
          <w:sz w:val="22"/>
          <w:szCs w:val="22"/>
        </w:rPr>
        <w:t>de</w:t>
      </w:r>
      <w:r w:rsidR="004E40FC" w:rsidRPr="00445423">
        <w:rPr>
          <w:spacing w:val="1"/>
          <w:sz w:val="22"/>
          <w:szCs w:val="22"/>
        </w:rPr>
        <w:t xml:space="preserve"> </w:t>
      </w:r>
      <w:r w:rsidR="004E40FC" w:rsidRPr="00445423">
        <w:rPr>
          <w:sz w:val="22"/>
          <w:szCs w:val="22"/>
        </w:rPr>
        <w:t>esclarecimentos</w:t>
      </w:r>
      <w:r w:rsidR="004E40FC" w:rsidRPr="00445423">
        <w:rPr>
          <w:spacing w:val="1"/>
          <w:sz w:val="22"/>
          <w:szCs w:val="22"/>
        </w:rPr>
        <w:t xml:space="preserve"> </w:t>
      </w:r>
      <w:r w:rsidR="004E40FC" w:rsidRPr="00445423">
        <w:rPr>
          <w:sz w:val="22"/>
          <w:szCs w:val="22"/>
        </w:rPr>
        <w:t>referentes</w:t>
      </w:r>
      <w:r w:rsidR="004E40FC" w:rsidRPr="00445423">
        <w:rPr>
          <w:spacing w:val="1"/>
          <w:sz w:val="22"/>
          <w:szCs w:val="22"/>
        </w:rPr>
        <w:t xml:space="preserve"> </w:t>
      </w:r>
      <w:r w:rsidR="004E40FC" w:rsidRPr="00445423">
        <w:rPr>
          <w:sz w:val="22"/>
          <w:szCs w:val="22"/>
        </w:rPr>
        <w:t>a</w:t>
      </w:r>
      <w:r w:rsidR="004E40FC" w:rsidRPr="00445423">
        <w:rPr>
          <w:spacing w:val="1"/>
          <w:sz w:val="22"/>
          <w:szCs w:val="22"/>
        </w:rPr>
        <w:t xml:space="preserve"> </w:t>
      </w:r>
      <w:r w:rsidR="004E40FC" w:rsidRPr="00445423">
        <w:rPr>
          <w:sz w:val="22"/>
          <w:szCs w:val="22"/>
        </w:rPr>
        <w:t>este</w:t>
      </w:r>
      <w:r w:rsidR="004E40FC" w:rsidRPr="00445423">
        <w:rPr>
          <w:spacing w:val="1"/>
          <w:sz w:val="22"/>
          <w:szCs w:val="22"/>
        </w:rPr>
        <w:t xml:space="preserve"> </w:t>
      </w:r>
      <w:r w:rsidR="004E40FC" w:rsidRPr="00445423">
        <w:rPr>
          <w:sz w:val="22"/>
          <w:szCs w:val="22"/>
        </w:rPr>
        <w:t>processo</w:t>
      </w:r>
      <w:r w:rsidR="004E40FC" w:rsidRPr="00445423">
        <w:rPr>
          <w:spacing w:val="1"/>
          <w:sz w:val="22"/>
          <w:szCs w:val="22"/>
        </w:rPr>
        <w:t xml:space="preserve"> </w:t>
      </w:r>
      <w:r w:rsidR="004E40FC" w:rsidRPr="00445423">
        <w:rPr>
          <w:sz w:val="22"/>
          <w:szCs w:val="22"/>
        </w:rPr>
        <w:t>licitatório</w:t>
      </w:r>
      <w:r w:rsidR="004E40FC" w:rsidRPr="00445423">
        <w:rPr>
          <w:spacing w:val="1"/>
          <w:sz w:val="22"/>
          <w:szCs w:val="22"/>
        </w:rPr>
        <w:t xml:space="preserve"> </w:t>
      </w:r>
      <w:r w:rsidR="004E40FC" w:rsidRPr="00445423">
        <w:rPr>
          <w:sz w:val="22"/>
          <w:szCs w:val="22"/>
        </w:rPr>
        <w:t>deverão</w:t>
      </w:r>
      <w:r w:rsidR="004E40FC" w:rsidRPr="00445423">
        <w:rPr>
          <w:spacing w:val="1"/>
          <w:sz w:val="22"/>
          <w:szCs w:val="22"/>
        </w:rPr>
        <w:t xml:space="preserve"> </w:t>
      </w:r>
      <w:r w:rsidR="004E40FC" w:rsidRPr="00445423">
        <w:rPr>
          <w:sz w:val="22"/>
          <w:szCs w:val="22"/>
        </w:rPr>
        <w:t>ser</w:t>
      </w:r>
      <w:r w:rsidR="004E40FC" w:rsidRPr="00445423">
        <w:rPr>
          <w:spacing w:val="1"/>
          <w:sz w:val="22"/>
          <w:szCs w:val="22"/>
        </w:rPr>
        <w:t xml:space="preserve"> </w:t>
      </w:r>
      <w:r w:rsidR="004E40FC" w:rsidRPr="00445423">
        <w:rPr>
          <w:spacing w:val="-1"/>
          <w:sz w:val="22"/>
          <w:szCs w:val="22"/>
        </w:rPr>
        <w:t>enviados</w:t>
      </w:r>
      <w:r w:rsidR="004E40FC" w:rsidRPr="00445423">
        <w:rPr>
          <w:spacing w:val="-15"/>
          <w:sz w:val="22"/>
          <w:szCs w:val="22"/>
        </w:rPr>
        <w:t xml:space="preserve"> </w:t>
      </w:r>
      <w:r w:rsidR="00895367" w:rsidRPr="00445423">
        <w:rPr>
          <w:spacing w:val="-15"/>
          <w:sz w:val="22"/>
          <w:szCs w:val="22"/>
        </w:rPr>
        <w:t>a</w:t>
      </w:r>
      <w:r w:rsidR="00B8696C" w:rsidRPr="00445423">
        <w:rPr>
          <w:sz w:val="22"/>
          <w:szCs w:val="22"/>
        </w:rPr>
        <w:t xml:space="preserve">o </w:t>
      </w:r>
      <w:r w:rsidR="00284BF6" w:rsidRPr="00445423">
        <w:rPr>
          <w:sz w:val="22"/>
          <w:szCs w:val="22"/>
        </w:rPr>
        <w:t>agente de contratação</w:t>
      </w:r>
      <w:r w:rsidR="004E40FC" w:rsidRPr="00445423">
        <w:rPr>
          <w:sz w:val="22"/>
          <w:szCs w:val="22"/>
        </w:rPr>
        <w:t>,</w:t>
      </w:r>
      <w:r w:rsidR="004E40FC" w:rsidRPr="00445423">
        <w:rPr>
          <w:spacing w:val="-16"/>
          <w:sz w:val="22"/>
          <w:szCs w:val="22"/>
        </w:rPr>
        <w:t xml:space="preserve"> </w:t>
      </w:r>
      <w:r w:rsidR="004E40FC" w:rsidRPr="00445423">
        <w:rPr>
          <w:sz w:val="22"/>
          <w:szCs w:val="22"/>
        </w:rPr>
        <w:t>até</w:t>
      </w:r>
      <w:r w:rsidR="004E40FC" w:rsidRPr="00445423">
        <w:rPr>
          <w:spacing w:val="-16"/>
          <w:sz w:val="22"/>
          <w:szCs w:val="22"/>
        </w:rPr>
        <w:t xml:space="preserve"> </w:t>
      </w:r>
      <w:r w:rsidR="004E40FC" w:rsidRPr="00445423">
        <w:rPr>
          <w:sz w:val="22"/>
          <w:szCs w:val="22"/>
        </w:rPr>
        <w:t>03</w:t>
      </w:r>
      <w:r w:rsidR="004E40FC" w:rsidRPr="00445423">
        <w:rPr>
          <w:spacing w:val="-15"/>
          <w:sz w:val="22"/>
          <w:szCs w:val="22"/>
        </w:rPr>
        <w:t xml:space="preserve"> </w:t>
      </w:r>
      <w:r w:rsidR="004E40FC" w:rsidRPr="00445423">
        <w:rPr>
          <w:sz w:val="22"/>
          <w:szCs w:val="22"/>
        </w:rPr>
        <w:t>(três)</w:t>
      </w:r>
      <w:r w:rsidR="004E40FC" w:rsidRPr="00445423">
        <w:rPr>
          <w:spacing w:val="-15"/>
          <w:sz w:val="22"/>
          <w:szCs w:val="22"/>
        </w:rPr>
        <w:t xml:space="preserve"> </w:t>
      </w:r>
      <w:r w:rsidR="004E40FC" w:rsidRPr="00445423">
        <w:rPr>
          <w:sz w:val="22"/>
          <w:szCs w:val="22"/>
        </w:rPr>
        <w:t>dias</w:t>
      </w:r>
      <w:r w:rsidR="004E40FC" w:rsidRPr="00445423">
        <w:rPr>
          <w:spacing w:val="-15"/>
          <w:sz w:val="22"/>
          <w:szCs w:val="22"/>
        </w:rPr>
        <w:t xml:space="preserve"> </w:t>
      </w:r>
      <w:r w:rsidR="004E40FC" w:rsidRPr="00445423">
        <w:rPr>
          <w:sz w:val="22"/>
          <w:szCs w:val="22"/>
        </w:rPr>
        <w:t>úteis</w:t>
      </w:r>
      <w:r w:rsidR="004E40FC" w:rsidRPr="00445423">
        <w:rPr>
          <w:spacing w:val="-13"/>
          <w:sz w:val="22"/>
          <w:szCs w:val="22"/>
        </w:rPr>
        <w:t xml:space="preserve"> </w:t>
      </w:r>
      <w:r w:rsidR="004E40FC" w:rsidRPr="00445423">
        <w:rPr>
          <w:sz w:val="22"/>
          <w:szCs w:val="22"/>
        </w:rPr>
        <w:t>anteriores</w:t>
      </w:r>
      <w:r w:rsidR="004E40FC" w:rsidRPr="00445423">
        <w:rPr>
          <w:spacing w:val="-14"/>
          <w:sz w:val="22"/>
          <w:szCs w:val="22"/>
        </w:rPr>
        <w:t xml:space="preserve"> </w:t>
      </w:r>
      <w:r w:rsidR="004E40FC" w:rsidRPr="00445423">
        <w:rPr>
          <w:sz w:val="22"/>
          <w:szCs w:val="22"/>
        </w:rPr>
        <w:t xml:space="preserve">à </w:t>
      </w:r>
      <w:r w:rsidR="00077C85" w:rsidRPr="00445423">
        <w:rPr>
          <w:sz w:val="22"/>
          <w:szCs w:val="22"/>
        </w:rPr>
        <w:t xml:space="preserve">data máxima fixada para a entrega </w:t>
      </w:r>
      <w:r w:rsidR="00213343" w:rsidRPr="00445423">
        <w:rPr>
          <w:sz w:val="22"/>
          <w:szCs w:val="22"/>
        </w:rPr>
        <w:t>das propostas</w:t>
      </w:r>
      <w:r w:rsidR="00077C85" w:rsidRPr="00445423">
        <w:rPr>
          <w:sz w:val="22"/>
          <w:szCs w:val="22"/>
        </w:rPr>
        <w:t xml:space="preserve"> e documentos da Chamada pública</w:t>
      </w:r>
      <w:r w:rsidR="004E40FC" w:rsidRPr="00445423">
        <w:rPr>
          <w:sz w:val="22"/>
          <w:szCs w:val="22"/>
        </w:rPr>
        <w:t>,</w:t>
      </w:r>
      <w:r w:rsidR="004E40FC" w:rsidRPr="00445423">
        <w:rPr>
          <w:spacing w:val="-1"/>
          <w:sz w:val="22"/>
          <w:szCs w:val="22"/>
        </w:rPr>
        <w:t xml:space="preserve"> </w:t>
      </w:r>
      <w:r w:rsidR="004E40FC" w:rsidRPr="00445423">
        <w:rPr>
          <w:sz w:val="22"/>
          <w:szCs w:val="22"/>
        </w:rPr>
        <w:t>exclusivamente</w:t>
      </w:r>
      <w:r w:rsidR="004E40FC" w:rsidRPr="00445423">
        <w:rPr>
          <w:spacing w:val="-2"/>
          <w:sz w:val="22"/>
          <w:szCs w:val="22"/>
        </w:rPr>
        <w:t xml:space="preserve"> </w:t>
      </w:r>
      <w:r w:rsidR="00895367" w:rsidRPr="00445423">
        <w:rPr>
          <w:rFonts w:eastAsia="Arial Unicode MS"/>
          <w:sz w:val="22"/>
          <w:szCs w:val="22"/>
        </w:rPr>
        <w:t>no sistema (</w:t>
      </w:r>
      <w:hyperlink r:id="rId19" w:history="1">
        <w:r w:rsidR="00895367" w:rsidRPr="00445423">
          <w:rPr>
            <w:rStyle w:val="Hyperlink"/>
            <w:rFonts w:eastAsia="Arial Unicode MS"/>
            <w:sz w:val="22"/>
            <w:szCs w:val="22"/>
          </w:rPr>
          <w:t>www.bll.org.br</w:t>
        </w:r>
      </w:hyperlink>
      <w:r w:rsidR="00895367" w:rsidRPr="00445423">
        <w:rPr>
          <w:rFonts w:eastAsia="Arial Unicode MS"/>
          <w:sz w:val="22"/>
          <w:szCs w:val="22"/>
        </w:rPr>
        <w:t>) em campo próprio</w:t>
      </w:r>
      <w:r w:rsidR="004E40FC" w:rsidRPr="00445423">
        <w:rPr>
          <w:sz w:val="22"/>
          <w:szCs w:val="22"/>
        </w:rPr>
        <w:t>.</w:t>
      </w:r>
    </w:p>
    <w:p w14:paraId="1DA46AED" w14:textId="5DED83D4" w:rsidR="004E40FC" w:rsidRPr="00445423" w:rsidRDefault="00AD79CF" w:rsidP="00445423">
      <w:pPr>
        <w:spacing w:line="240" w:lineRule="auto"/>
        <w:ind w:firstLine="1134"/>
        <w:jc w:val="both"/>
        <w:rPr>
          <w:rFonts w:ascii="Times New Roman" w:eastAsia="Arial Unicode MS" w:hAnsi="Times New Roman"/>
        </w:rPr>
      </w:pPr>
      <w:r w:rsidRPr="00445423">
        <w:rPr>
          <w:rFonts w:ascii="Times New Roman" w:hAnsi="Times New Roman"/>
        </w:rPr>
        <w:t>1</w:t>
      </w:r>
      <w:r w:rsidR="00A55FA0" w:rsidRPr="00445423">
        <w:rPr>
          <w:rFonts w:ascii="Times New Roman" w:hAnsi="Times New Roman"/>
        </w:rPr>
        <w:t>8</w:t>
      </w:r>
      <w:r w:rsidRPr="00445423">
        <w:rPr>
          <w:rFonts w:ascii="Times New Roman" w:hAnsi="Times New Roman"/>
        </w:rPr>
        <w:t>.</w:t>
      </w:r>
      <w:r w:rsidR="00F8641C" w:rsidRPr="00445423">
        <w:rPr>
          <w:rFonts w:ascii="Times New Roman" w:hAnsi="Times New Roman"/>
        </w:rPr>
        <w:t>7</w:t>
      </w:r>
      <w:r w:rsidRPr="00445423">
        <w:rPr>
          <w:rFonts w:ascii="Times New Roman" w:hAnsi="Times New Roman"/>
        </w:rPr>
        <w:t>.1.</w:t>
      </w:r>
      <w:r w:rsidR="00B8696C" w:rsidRPr="00445423">
        <w:rPr>
          <w:rFonts w:ascii="Times New Roman" w:hAnsi="Times New Roman"/>
        </w:rPr>
        <w:t xml:space="preserve">O </w:t>
      </w:r>
      <w:r w:rsidR="00284BF6" w:rsidRPr="00445423">
        <w:rPr>
          <w:rFonts w:ascii="Times New Roman" w:hAnsi="Times New Roman"/>
        </w:rPr>
        <w:t>agente de contratação</w:t>
      </w:r>
      <w:r w:rsidR="004E40FC" w:rsidRPr="00445423">
        <w:rPr>
          <w:rFonts w:ascii="Times New Roman" w:hAnsi="Times New Roman"/>
        </w:rPr>
        <w:t xml:space="preserve"> responderá aos pedidos de esclarecimentos no prazo de 02 (dois) dias úteis,</w:t>
      </w:r>
      <w:r w:rsidR="004E40FC" w:rsidRPr="00445423">
        <w:rPr>
          <w:rFonts w:ascii="Times New Roman" w:hAnsi="Times New Roman"/>
          <w:spacing w:val="1"/>
        </w:rPr>
        <w:t xml:space="preserve"> </w:t>
      </w:r>
      <w:r w:rsidR="004E40FC" w:rsidRPr="00445423">
        <w:rPr>
          <w:rFonts w:ascii="Times New Roman" w:hAnsi="Times New Roman"/>
        </w:rPr>
        <w:t>contado</w:t>
      </w:r>
      <w:r w:rsidR="004E40FC" w:rsidRPr="00445423">
        <w:rPr>
          <w:rFonts w:ascii="Times New Roman" w:hAnsi="Times New Roman"/>
          <w:spacing w:val="1"/>
        </w:rPr>
        <w:t xml:space="preserve"> </w:t>
      </w:r>
      <w:r w:rsidR="004E40FC" w:rsidRPr="00445423">
        <w:rPr>
          <w:rFonts w:ascii="Times New Roman" w:hAnsi="Times New Roman"/>
        </w:rPr>
        <w:t>da</w:t>
      </w:r>
      <w:r w:rsidR="004E40FC" w:rsidRPr="00445423">
        <w:rPr>
          <w:rFonts w:ascii="Times New Roman" w:hAnsi="Times New Roman"/>
          <w:spacing w:val="1"/>
        </w:rPr>
        <w:t xml:space="preserve"> </w:t>
      </w:r>
      <w:r w:rsidR="004E40FC" w:rsidRPr="00445423">
        <w:rPr>
          <w:rFonts w:ascii="Times New Roman" w:hAnsi="Times New Roman"/>
        </w:rPr>
        <w:t>data</w:t>
      </w:r>
      <w:r w:rsidR="004E40FC" w:rsidRPr="00445423">
        <w:rPr>
          <w:rFonts w:ascii="Times New Roman" w:hAnsi="Times New Roman"/>
          <w:spacing w:val="1"/>
        </w:rPr>
        <w:t xml:space="preserve"> </w:t>
      </w:r>
      <w:r w:rsidR="004E40FC" w:rsidRPr="00445423">
        <w:rPr>
          <w:rFonts w:ascii="Times New Roman" w:hAnsi="Times New Roman"/>
        </w:rPr>
        <w:t>de</w:t>
      </w:r>
      <w:r w:rsidR="004E40FC" w:rsidRPr="00445423">
        <w:rPr>
          <w:rFonts w:ascii="Times New Roman" w:hAnsi="Times New Roman"/>
          <w:spacing w:val="1"/>
        </w:rPr>
        <w:t xml:space="preserve"> </w:t>
      </w:r>
      <w:r w:rsidR="004E40FC" w:rsidRPr="00445423">
        <w:rPr>
          <w:rFonts w:ascii="Times New Roman" w:hAnsi="Times New Roman"/>
        </w:rPr>
        <w:t>recebimento</w:t>
      </w:r>
      <w:r w:rsidR="004E40FC" w:rsidRPr="00445423">
        <w:rPr>
          <w:rFonts w:ascii="Times New Roman" w:hAnsi="Times New Roman"/>
          <w:spacing w:val="1"/>
        </w:rPr>
        <w:t xml:space="preserve"> </w:t>
      </w:r>
      <w:r w:rsidR="004E40FC" w:rsidRPr="00445423">
        <w:rPr>
          <w:rFonts w:ascii="Times New Roman" w:hAnsi="Times New Roman"/>
        </w:rPr>
        <w:t>do</w:t>
      </w:r>
      <w:r w:rsidR="004E40FC" w:rsidRPr="00445423">
        <w:rPr>
          <w:rFonts w:ascii="Times New Roman" w:hAnsi="Times New Roman"/>
          <w:spacing w:val="1"/>
        </w:rPr>
        <w:t xml:space="preserve"> </w:t>
      </w:r>
      <w:r w:rsidR="004E40FC" w:rsidRPr="00445423">
        <w:rPr>
          <w:rFonts w:ascii="Times New Roman" w:hAnsi="Times New Roman"/>
        </w:rPr>
        <w:t>pedido,</w:t>
      </w:r>
      <w:r w:rsidR="004E40FC" w:rsidRPr="00445423">
        <w:rPr>
          <w:rFonts w:ascii="Times New Roman" w:hAnsi="Times New Roman"/>
          <w:spacing w:val="1"/>
        </w:rPr>
        <w:t xml:space="preserve"> </w:t>
      </w:r>
      <w:r w:rsidR="004E40FC" w:rsidRPr="00445423">
        <w:rPr>
          <w:rFonts w:ascii="Times New Roman" w:hAnsi="Times New Roman"/>
        </w:rPr>
        <w:t>e</w:t>
      </w:r>
      <w:r w:rsidR="004E40FC" w:rsidRPr="00445423">
        <w:rPr>
          <w:rFonts w:ascii="Times New Roman" w:hAnsi="Times New Roman"/>
          <w:spacing w:val="1"/>
        </w:rPr>
        <w:t xml:space="preserve"> </w:t>
      </w:r>
      <w:r w:rsidR="004E40FC" w:rsidRPr="00445423">
        <w:rPr>
          <w:rFonts w:ascii="Times New Roman" w:hAnsi="Times New Roman"/>
        </w:rPr>
        <w:t>poderá</w:t>
      </w:r>
      <w:r w:rsidR="004E40FC" w:rsidRPr="00445423">
        <w:rPr>
          <w:rFonts w:ascii="Times New Roman" w:hAnsi="Times New Roman"/>
          <w:spacing w:val="1"/>
        </w:rPr>
        <w:t xml:space="preserve"> </w:t>
      </w:r>
      <w:r w:rsidR="004E40FC" w:rsidRPr="00445423">
        <w:rPr>
          <w:rFonts w:ascii="Times New Roman" w:hAnsi="Times New Roman"/>
        </w:rPr>
        <w:t>requisitar</w:t>
      </w:r>
      <w:r w:rsidR="004E40FC" w:rsidRPr="00445423">
        <w:rPr>
          <w:rFonts w:ascii="Times New Roman" w:hAnsi="Times New Roman"/>
          <w:spacing w:val="1"/>
        </w:rPr>
        <w:t xml:space="preserve"> </w:t>
      </w:r>
      <w:r w:rsidR="004E40FC" w:rsidRPr="00445423">
        <w:rPr>
          <w:rFonts w:ascii="Times New Roman" w:hAnsi="Times New Roman"/>
        </w:rPr>
        <w:t>subsídios</w:t>
      </w:r>
      <w:r w:rsidR="004E40FC" w:rsidRPr="00445423">
        <w:rPr>
          <w:rFonts w:ascii="Times New Roman" w:hAnsi="Times New Roman"/>
          <w:spacing w:val="1"/>
        </w:rPr>
        <w:t xml:space="preserve"> </w:t>
      </w:r>
      <w:r w:rsidR="004E40FC" w:rsidRPr="00445423">
        <w:rPr>
          <w:rFonts w:ascii="Times New Roman" w:hAnsi="Times New Roman"/>
        </w:rPr>
        <w:t>formais</w:t>
      </w:r>
      <w:r w:rsidR="004E40FC" w:rsidRPr="00445423">
        <w:rPr>
          <w:rFonts w:ascii="Times New Roman" w:hAnsi="Times New Roman"/>
          <w:spacing w:val="1"/>
        </w:rPr>
        <w:t xml:space="preserve"> </w:t>
      </w:r>
      <w:r w:rsidR="004E40FC" w:rsidRPr="00445423">
        <w:rPr>
          <w:rFonts w:ascii="Times New Roman" w:hAnsi="Times New Roman"/>
        </w:rPr>
        <w:t>aos</w:t>
      </w:r>
      <w:r w:rsidR="004E40FC" w:rsidRPr="00445423">
        <w:rPr>
          <w:rFonts w:ascii="Times New Roman" w:hAnsi="Times New Roman"/>
          <w:spacing w:val="1"/>
        </w:rPr>
        <w:t xml:space="preserve"> </w:t>
      </w:r>
      <w:r w:rsidR="004E40FC" w:rsidRPr="00445423">
        <w:rPr>
          <w:rFonts w:ascii="Times New Roman" w:hAnsi="Times New Roman"/>
        </w:rPr>
        <w:t>responsáveis</w:t>
      </w:r>
      <w:r w:rsidR="004E40FC" w:rsidRPr="00445423">
        <w:rPr>
          <w:rFonts w:ascii="Times New Roman" w:hAnsi="Times New Roman"/>
          <w:spacing w:val="-1"/>
        </w:rPr>
        <w:t xml:space="preserve"> </w:t>
      </w:r>
      <w:r w:rsidR="004E40FC" w:rsidRPr="00445423">
        <w:rPr>
          <w:rFonts w:ascii="Times New Roman" w:hAnsi="Times New Roman"/>
        </w:rPr>
        <w:t>pela</w:t>
      </w:r>
      <w:r w:rsidR="004E40FC" w:rsidRPr="00445423">
        <w:rPr>
          <w:rFonts w:ascii="Times New Roman" w:hAnsi="Times New Roman"/>
          <w:spacing w:val="-1"/>
        </w:rPr>
        <w:t xml:space="preserve"> </w:t>
      </w:r>
      <w:r w:rsidR="004E40FC" w:rsidRPr="00445423">
        <w:rPr>
          <w:rFonts w:ascii="Times New Roman" w:hAnsi="Times New Roman"/>
        </w:rPr>
        <w:t>elaboração do</w:t>
      </w:r>
      <w:r w:rsidR="004E40FC" w:rsidRPr="00445423">
        <w:rPr>
          <w:rFonts w:ascii="Times New Roman" w:hAnsi="Times New Roman"/>
          <w:spacing w:val="1"/>
        </w:rPr>
        <w:t xml:space="preserve"> </w:t>
      </w:r>
      <w:r w:rsidR="004E40FC" w:rsidRPr="00445423">
        <w:rPr>
          <w:rFonts w:ascii="Times New Roman" w:hAnsi="Times New Roman"/>
        </w:rPr>
        <w:t>Edital e dos Anexos</w:t>
      </w:r>
      <w:r w:rsidR="003662CF" w:rsidRPr="00445423">
        <w:rPr>
          <w:rFonts w:ascii="Times New Roman" w:hAnsi="Times New Roman"/>
        </w:rPr>
        <w:t>, limitado ao último dia útil anterior à data da abertura do certame.</w:t>
      </w:r>
    </w:p>
    <w:p w14:paraId="3881DA81" w14:textId="73534D4C" w:rsidR="00D649A7" w:rsidRPr="00445423" w:rsidRDefault="0054613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w:t>
      </w:r>
      <w:r w:rsidR="00A55FA0" w:rsidRPr="00445423">
        <w:rPr>
          <w:rFonts w:ascii="Times New Roman" w:eastAsia="Arial Unicode MS" w:hAnsi="Times New Roman"/>
        </w:rPr>
        <w:t>8</w:t>
      </w:r>
      <w:r w:rsidR="00AD79CF" w:rsidRPr="00445423">
        <w:rPr>
          <w:rFonts w:ascii="Times New Roman" w:eastAsia="Arial Unicode MS" w:hAnsi="Times New Roman"/>
        </w:rPr>
        <w:t>.</w:t>
      </w:r>
      <w:r w:rsidR="00F8641C" w:rsidRPr="00445423">
        <w:rPr>
          <w:rFonts w:ascii="Times New Roman" w:eastAsia="Arial Unicode MS" w:hAnsi="Times New Roman"/>
        </w:rPr>
        <w:t>8</w:t>
      </w:r>
      <w:r w:rsidR="00D649A7" w:rsidRPr="00445423">
        <w:rPr>
          <w:rFonts w:ascii="Times New Roman" w:eastAsia="Arial Unicode MS" w:hAnsi="Times New Roman"/>
        </w:rPr>
        <w:t xml:space="preserve">. Cópias e vistas ao processo licitatório, deverão ser solicitadas por escrito e assinadas, ao Setor de Protocolo da Prefeitura, a </w:t>
      </w:r>
      <w:r w:rsidR="00CA5EE4" w:rsidRPr="00445423">
        <w:rPr>
          <w:rFonts w:ascii="Times New Roman" w:eastAsia="Arial Unicode MS" w:hAnsi="Times New Roman"/>
        </w:rPr>
        <w:t>Avenida São Cristóvão, nº 56, Centro</w:t>
      </w:r>
      <w:r w:rsidR="00D649A7" w:rsidRPr="00445423">
        <w:rPr>
          <w:rFonts w:ascii="Times New Roman" w:eastAsia="Arial Unicode MS" w:hAnsi="Times New Roman"/>
        </w:rPr>
        <w:t xml:space="preserve">, Santa Gertrudes/SP, das 09:00 as 17:00 horas, através do e-mail: </w:t>
      </w:r>
      <w:hyperlink r:id="rId20" w:history="1">
        <w:r w:rsidR="00D649A7" w:rsidRPr="00445423">
          <w:rPr>
            <w:rStyle w:val="Hyperlink"/>
            <w:rFonts w:ascii="Times New Roman" w:eastAsia="Arial Unicode MS" w:hAnsi="Times New Roman"/>
          </w:rPr>
          <w:t>protocolo@santagertrudes.sp.gov.br</w:t>
        </w:r>
      </w:hyperlink>
      <w:r w:rsidR="00D649A7" w:rsidRPr="00445423">
        <w:rPr>
          <w:rFonts w:ascii="Times New Roman" w:eastAsia="Arial Unicode MS" w:hAnsi="Times New Roman"/>
        </w:rPr>
        <w:t xml:space="preserve"> ou pelo fax (19) 35458000.</w:t>
      </w:r>
    </w:p>
    <w:p w14:paraId="68A8601A" w14:textId="02983DE7" w:rsidR="00D649A7" w:rsidRPr="00445423" w:rsidRDefault="00546131"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b/>
          <w:u w:val="single"/>
        </w:rPr>
        <w:t>1</w:t>
      </w:r>
      <w:r w:rsidR="00A55FA0" w:rsidRPr="00445423">
        <w:rPr>
          <w:rFonts w:ascii="Times New Roman" w:eastAsia="Arial Unicode MS" w:hAnsi="Times New Roman"/>
          <w:b/>
          <w:u w:val="single"/>
        </w:rPr>
        <w:t>8</w:t>
      </w:r>
      <w:r w:rsidR="00AD79CF" w:rsidRPr="00445423">
        <w:rPr>
          <w:rFonts w:ascii="Times New Roman" w:eastAsia="Arial Unicode MS" w:hAnsi="Times New Roman"/>
          <w:b/>
          <w:u w:val="single"/>
        </w:rPr>
        <w:t>.</w:t>
      </w:r>
      <w:r w:rsidR="00F8641C" w:rsidRPr="00445423">
        <w:rPr>
          <w:rFonts w:ascii="Times New Roman" w:eastAsia="Arial Unicode MS" w:hAnsi="Times New Roman"/>
          <w:b/>
          <w:u w:val="single"/>
        </w:rPr>
        <w:t>8</w:t>
      </w:r>
      <w:r w:rsidR="00D649A7" w:rsidRPr="00445423">
        <w:rPr>
          <w:rFonts w:ascii="Times New Roman" w:eastAsia="Arial Unicode MS" w:hAnsi="Times New Roman"/>
          <w:b/>
          <w:u w:val="single"/>
        </w:rPr>
        <w:t>.1. Será designada uma data, a partir do protocolo, para que o interessado retire as cópias solicitadas ou tenha vistas ao processo.</w:t>
      </w:r>
    </w:p>
    <w:p w14:paraId="02EFE2A2" w14:textId="72818AC3" w:rsidR="004E40FC" w:rsidRPr="00445423" w:rsidRDefault="00AD79CF" w:rsidP="00445423">
      <w:pPr>
        <w:pStyle w:val="PargrafodaLista"/>
        <w:widowControl w:val="0"/>
        <w:tabs>
          <w:tab w:val="left" w:pos="0"/>
          <w:tab w:val="left" w:pos="567"/>
        </w:tabs>
        <w:autoSpaceDE w:val="0"/>
        <w:autoSpaceDN w:val="0"/>
        <w:spacing w:after="160"/>
        <w:ind w:left="0" w:firstLine="1134"/>
        <w:jc w:val="both"/>
        <w:rPr>
          <w:sz w:val="22"/>
          <w:szCs w:val="22"/>
        </w:rPr>
      </w:pPr>
      <w:r w:rsidRPr="00445423">
        <w:rPr>
          <w:sz w:val="22"/>
          <w:szCs w:val="22"/>
        </w:rPr>
        <w:t>1</w:t>
      </w:r>
      <w:r w:rsidR="00A55FA0" w:rsidRPr="00445423">
        <w:rPr>
          <w:sz w:val="22"/>
          <w:szCs w:val="22"/>
        </w:rPr>
        <w:t>8</w:t>
      </w:r>
      <w:r w:rsidRPr="00445423">
        <w:rPr>
          <w:sz w:val="22"/>
          <w:szCs w:val="22"/>
        </w:rPr>
        <w:t>.</w:t>
      </w:r>
      <w:r w:rsidR="00F8641C" w:rsidRPr="00445423">
        <w:rPr>
          <w:sz w:val="22"/>
          <w:szCs w:val="22"/>
        </w:rPr>
        <w:t>9</w:t>
      </w:r>
      <w:r w:rsidRPr="00445423">
        <w:rPr>
          <w:sz w:val="22"/>
          <w:szCs w:val="22"/>
        </w:rPr>
        <w:t>.</w:t>
      </w:r>
      <w:r w:rsidR="00B8696C" w:rsidRPr="00445423">
        <w:rPr>
          <w:sz w:val="22"/>
          <w:szCs w:val="22"/>
        </w:rPr>
        <w:t xml:space="preserve"> </w:t>
      </w:r>
      <w:r w:rsidR="004E40FC" w:rsidRPr="00445423">
        <w:rPr>
          <w:sz w:val="22"/>
          <w:szCs w:val="22"/>
        </w:rPr>
        <w:t>As impugnações e pedidos de esclarecimentos não suspendem os prazos previstos no</w:t>
      </w:r>
      <w:r w:rsidR="004E40FC" w:rsidRPr="00445423">
        <w:rPr>
          <w:spacing w:val="1"/>
          <w:sz w:val="22"/>
          <w:szCs w:val="22"/>
        </w:rPr>
        <w:t xml:space="preserve"> </w:t>
      </w:r>
      <w:r w:rsidR="004E40FC" w:rsidRPr="00445423">
        <w:rPr>
          <w:sz w:val="22"/>
          <w:szCs w:val="22"/>
        </w:rPr>
        <w:t>certame.</w:t>
      </w:r>
    </w:p>
    <w:p w14:paraId="47D60DE2" w14:textId="7271088D" w:rsidR="004E40FC" w:rsidRPr="00445423" w:rsidRDefault="00AD79CF" w:rsidP="00445423">
      <w:pPr>
        <w:pStyle w:val="PargrafodaLista"/>
        <w:widowControl w:val="0"/>
        <w:tabs>
          <w:tab w:val="left" w:pos="0"/>
          <w:tab w:val="left" w:pos="567"/>
        </w:tabs>
        <w:autoSpaceDE w:val="0"/>
        <w:autoSpaceDN w:val="0"/>
        <w:spacing w:after="160"/>
        <w:ind w:left="0" w:firstLine="1134"/>
        <w:jc w:val="both"/>
        <w:rPr>
          <w:sz w:val="22"/>
          <w:szCs w:val="22"/>
        </w:rPr>
      </w:pPr>
      <w:r w:rsidRPr="00445423">
        <w:rPr>
          <w:sz w:val="22"/>
          <w:szCs w:val="22"/>
        </w:rPr>
        <w:t>1</w:t>
      </w:r>
      <w:r w:rsidR="00A55FA0" w:rsidRPr="00445423">
        <w:rPr>
          <w:sz w:val="22"/>
          <w:szCs w:val="22"/>
        </w:rPr>
        <w:t>8</w:t>
      </w:r>
      <w:r w:rsidRPr="00445423">
        <w:rPr>
          <w:sz w:val="22"/>
          <w:szCs w:val="22"/>
        </w:rPr>
        <w:t>.</w:t>
      </w:r>
      <w:r w:rsidR="00F8641C" w:rsidRPr="00445423">
        <w:rPr>
          <w:sz w:val="22"/>
          <w:szCs w:val="22"/>
        </w:rPr>
        <w:t>10</w:t>
      </w:r>
      <w:r w:rsidRPr="00445423">
        <w:rPr>
          <w:sz w:val="22"/>
          <w:szCs w:val="22"/>
        </w:rPr>
        <w:t xml:space="preserve">. </w:t>
      </w:r>
      <w:r w:rsidR="004E40FC" w:rsidRPr="00445423">
        <w:rPr>
          <w:sz w:val="22"/>
          <w:szCs w:val="22"/>
        </w:rPr>
        <w:t>A concessão de efeito suspensivo à impugnação é medida excepcional e deverá ser</w:t>
      </w:r>
      <w:r w:rsidR="004E40FC" w:rsidRPr="00445423">
        <w:rPr>
          <w:spacing w:val="1"/>
          <w:sz w:val="22"/>
          <w:szCs w:val="22"/>
        </w:rPr>
        <w:t xml:space="preserve"> </w:t>
      </w:r>
      <w:r w:rsidR="004E40FC" w:rsidRPr="00445423">
        <w:rPr>
          <w:sz w:val="22"/>
          <w:szCs w:val="22"/>
        </w:rPr>
        <w:t>motivada</w:t>
      </w:r>
      <w:r w:rsidR="004E40FC" w:rsidRPr="00445423">
        <w:rPr>
          <w:spacing w:val="-3"/>
          <w:sz w:val="22"/>
          <w:szCs w:val="22"/>
        </w:rPr>
        <w:t xml:space="preserve"> </w:t>
      </w:r>
      <w:r w:rsidR="0042262D" w:rsidRPr="00445423">
        <w:rPr>
          <w:sz w:val="22"/>
          <w:szCs w:val="22"/>
        </w:rPr>
        <w:t>pel</w:t>
      </w:r>
      <w:r w:rsidR="00B8696C" w:rsidRPr="00445423">
        <w:rPr>
          <w:sz w:val="22"/>
          <w:szCs w:val="22"/>
        </w:rPr>
        <w:t xml:space="preserve">o </w:t>
      </w:r>
      <w:r w:rsidR="00284BF6" w:rsidRPr="00445423">
        <w:rPr>
          <w:sz w:val="22"/>
          <w:szCs w:val="22"/>
        </w:rPr>
        <w:t>agente de contratação</w:t>
      </w:r>
      <w:r w:rsidR="004E40FC" w:rsidRPr="00445423">
        <w:rPr>
          <w:sz w:val="22"/>
          <w:szCs w:val="22"/>
        </w:rPr>
        <w:t>,</w:t>
      </w:r>
      <w:r w:rsidR="004E40FC" w:rsidRPr="00445423">
        <w:rPr>
          <w:spacing w:val="1"/>
          <w:sz w:val="22"/>
          <w:szCs w:val="22"/>
        </w:rPr>
        <w:t xml:space="preserve"> </w:t>
      </w:r>
      <w:r w:rsidR="004E40FC" w:rsidRPr="00445423">
        <w:rPr>
          <w:sz w:val="22"/>
          <w:szCs w:val="22"/>
        </w:rPr>
        <w:t>nos autos do</w:t>
      </w:r>
      <w:r w:rsidR="004E40FC" w:rsidRPr="00445423">
        <w:rPr>
          <w:spacing w:val="-1"/>
          <w:sz w:val="22"/>
          <w:szCs w:val="22"/>
        </w:rPr>
        <w:t xml:space="preserve"> </w:t>
      </w:r>
      <w:r w:rsidR="004E40FC" w:rsidRPr="00445423">
        <w:rPr>
          <w:sz w:val="22"/>
          <w:szCs w:val="22"/>
        </w:rPr>
        <w:t>processo de</w:t>
      </w:r>
      <w:r w:rsidR="004E40FC" w:rsidRPr="00445423">
        <w:rPr>
          <w:spacing w:val="1"/>
          <w:sz w:val="22"/>
          <w:szCs w:val="22"/>
        </w:rPr>
        <w:t xml:space="preserve"> </w:t>
      </w:r>
      <w:r w:rsidR="004E40FC" w:rsidRPr="00445423">
        <w:rPr>
          <w:sz w:val="22"/>
          <w:szCs w:val="22"/>
        </w:rPr>
        <w:t>licitação.</w:t>
      </w:r>
    </w:p>
    <w:p w14:paraId="1E7BAC19" w14:textId="16836F98" w:rsidR="00C16E6E" w:rsidRPr="00445423" w:rsidRDefault="00946A83" w:rsidP="00445423">
      <w:pPr>
        <w:spacing w:line="240" w:lineRule="auto"/>
        <w:ind w:firstLine="1134"/>
        <w:jc w:val="both"/>
        <w:rPr>
          <w:rFonts w:ascii="Times New Roman" w:hAnsi="Times New Roman"/>
        </w:rPr>
      </w:pPr>
      <w:r w:rsidRPr="00445423">
        <w:rPr>
          <w:rFonts w:ascii="Times New Roman" w:hAnsi="Times New Roman"/>
        </w:rPr>
        <w:t>1</w:t>
      </w:r>
      <w:r w:rsidR="00A55FA0" w:rsidRPr="00445423">
        <w:rPr>
          <w:rFonts w:ascii="Times New Roman" w:hAnsi="Times New Roman"/>
        </w:rPr>
        <w:t>8</w:t>
      </w:r>
      <w:r w:rsidRPr="00445423">
        <w:rPr>
          <w:rFonts w:ascii="Times New Roman" w:hAnsi="Times New Roman"/>
        </w:rPr>
        <w:t>.1</w:t>
      </w:r>
      <w:r w:rsidR="00F8641C" w:rsidRPr="00445423">
        <w:rPr>
          <w:rFonts w:ascii="Times New Roman" w:hAnsi="Times New Roman"/>
        </w:rPr>
        <w:t>1</w:t>
      </w:r>
      <w:r w:rsidRPr="00445423">
        <w:rPr>
          <w:rFonts w:ascii="Times New Roman" w:hAnsi="Times New Roman"/>
        </w:rPr>
        <w:t>.</w:t>
      </w:r>
      <w:r w:rsidR="00B8696C" w:rsidRPr="00445423">
        <w:rPr>
          <w:rFonts w:ascii="Times New Roman" w:hAnsi="Times New Roman"/>
        </w:rPr>
        <w:t xml:space="preserve"> </w:t>
      </w:r>
      <w:r w:rsidR="004E40FC" w:rsidRPr="00445423">
        <w:rPr>
          <w:rFonts w:ascii="Times New Roman" w:hAnsi="Times New Roman"/>
        </w:rPr>
        <w:t>As</w:t>
      </w:r>
      <w:r w:rsidR="004E40FC" w:rsidRPr="00445423">
        <w:rPr>
          <w:rFonts w:ascii="Times New Roman" w:hAnsi="Times New Roman"/>
          <w:spacing w:val="-10"/>
        </w:rPr>
        <w:t xml:space="preserve"> </w:t>
      </w:r>
      <w:r w:rsidR="004E40FC" w:rsidRPr="00445423">
        <w:rPr>
          <w:rFonts w:ascii="Times New Roman" w:hAnsi="Times New Roman"/>
        </w:rPr>
        <w:t>respostas</w:t>
      </w:r>
      <w:r w:rsidR="004E40FC" w:rsidRPr="00445423">
        <w:rPr>
          <w:rFonts w:ascii="Times New Roman" w:hAnsi="Times New Roman"/>
          <w:spacing w:val="-9"/>
        </w:rPr>
        <w:t xml:space="preserve"> </w:t>
      </w:r>
      <w:r w:rsidR="004E40FC" w:rsidRPr="00445423">
        <w:rPr>
          <w:rFonts w:ascii="Times New Roman" w:hAnsi="Times New Roman"/>
        </w:rPr>
        <w:t>aos</w:t>
      </w:r>
      <w:r w:rsidR="004E40FC" w:rsidRPr="00445423">
        <w:rPr>
          <w:rFonts w:ascii="Times New Roman" w:hAnsi="Times New Roman"/>
          <w:spacing w:val="-8"/>
        </w:rPr>
        <w:t xml:space="preserve"> </w:t>
      </w:r>
      <w:r w:rsidR="004E40FC" w:rsidRPr="00445423">
        <w:rPr>
          <w:rFonts w:ascii="Times New Roman" w:hAnsi="Times New Roman"/>
        </w:rPr>
        <w:t>pedidos</w:t>
      </w:r>
      <w:r w:rsidR="004E40FC" w:rsidRPr="00445423">
        <w:rPr>
          <w:rFonts w:ascii="Times New Roman" w:hAnsi="Times New Roman"/>
          <w:spacing w:val="-7"/>
        </w:rPr>
        <w:t xml:space="preserve"> </w:t>
      </w:r>
      <w:r w:rsidR="004E40FC" w:rsidRPr="00445423">
        <w:rPr>
          <w:rFonts w:ascii="Times New Roman" w:hAnsi="Times New Roman"/>
        </w:rPr>
        <w:t>de</w:t>
      </w:r>
      <w:r w:rsidR="004E40FC" w:rsidRPr="00445423">
        <w:rPr>
          <w:rFonts w:ascii="Times New Roman" w:hAnsi="Times New Roman"/>
          <w:spacing w:val="-11"/>
        </w:rPr>
        <w:t xml:space="preserve"> </w:t>
      </w:r>
      <w:r w:rsidR="004E40FC" w:rsidRPr="00445423">
        <w:rPr>
          <w:rFonts w:ascii="Times New Roman" w:hAnsi="Times New Roman"/>
        </w:rPr>
        <w:t>esclarecimentos</w:t>
      </w:r>
      <w:r w:rsidR="004E40FC" w:rsidRPr="00445423">
        <w:rPr>
          <w:rFonts w:ascii="Times New Roman" w:hAnsi="Times New Roman"/>
          <w:spacing w:val="-8"/>
        </w:rPr>
        <w:t xml:space="preserve"> </w:t>
      </w:r>
      <w:r w:rsidR="004E40FC" w:rsidRPr="00445423">
        <w:rPr>
          <w:rFonts w:ascii="Times New Roman" w:hAnsi="Times New Roman"/>
        </w:rPr>
        <w:t>serão</w:t>
      </w:r>
      <w:r w:rsidR="004E40FC" w:rsidRPr="00445423">
        <w:rPr>
          <w:rFonts w:ascii="Times New Roman" w:hAnsi="Times New Roman"/>
          <w:spacing w:val="-7"/>
        </w:rPr>
        <w:t xml:space="preserve"> </w:t>
      </w:r>
      <w:r w:rsidR="004E40FC" w:rsidRPr="00445423">
        <w:rPr>
          <w:rFonts w:ascii="Times New Roman" w:hAnsi="Times New Roman"/>
        </w:rPr>
        <w:t>divulgadas</w:t>
      </w:r>
      <w:r w:rsidR="004E40FC" w:rsidRPr="00445423">
        <w:rPr>
          <w:rFonts w:ascii="Times New Roman" w:hAnsi="Times New Roman"/>
          <w:spacing w:val="-9"/>
        </w:rPr>
        <w:t xml:space="preserve"> </w:t>
      </w:r>
      <w:r w:rsidR="004E40FC" w:rsidRPr="00445423">
        <w:rPr>
          <w:rFonts w:ascii="Times New Roman" w:hAnsi="Times New Roman"/>
        </w:rPr>
        <w:t>pelo</w:t>
      </w:r>
      <w:r w:rsidR="004E40FC" w:rsidRPr="00445423">
        <w:rPr>
          <w:rFonts w:ascii="Times New Roman" w:hAnsi="Times New Roman"/>
          <w:spacing w:val="-8"/>
        </w:rPr>
        <w:t xml:space="preserve"> </w:t>
      </w:r>
      <w:r w:rsidR="004E40FC" w:rsidRPr="00445423">
        <w:rPr>
          <w:rFonts w:ascii="Times New Roman" w:hAnsi="Times New Roman"/>
        </w:rPr>
        <w:t>sistema</w:t>
      </w:r>
      <w:r w:rsidR="004E40FC" w:rsidRPr="00445423">
        <w:rPr>
          <w:rFonts w:ascii="Times New Roman" w:hAnsi="Times New Roman"/>
          <w:spacing w:val="-11"/>
        </w:rPr>
        <w:t xml:space="preserve"> </w:t>
      </w:r>
      <w:r w:rsidR="004E40FC" w:rsidRPr="00445423">
        <w:rPr>
          <w:rFonts w:ascii="Times New Roman" w:hAnsi="Times New Roman"/>
        </w:rPr>
        <w:t>e</w:t>
      </w:r>
      <w:r w:rsidR="004E40FC" w:rsidRPr="00445423">
        <w:rPr>
          <w:rFonts w:ascii="Times New Roman" w:hAnsi="Times New Roman"/>
          <w:spacing w:val="-7"/>
        </w:rPr>
        <w:t xml:space="preserve"> </w:t>
      </w:r>
      <w:proofErr w:type="gramStart"/>
      <w:r w:rsidR="004E40FC" w:rsidRPr="00445423">
        <w:rPr>
          <w:rFonts w:ascii="Times New Roman" w:hAnsi="Times New Roman"/>
        </w:rPr>
        <w:t>vincularão</w:t>
      </w:r>
      <w:r w:rsidRPr="00445423">
        <w:rPr>
          <w:rFonts w:ascii="Times New Roman" w:hAnsi="Times New Roman"/>
        </w:rPr>
        <w:t xml:space="preserve"> </w:t>
      </w:r>
      <w:r w:rsidR="004E40FC" w:rsidRPr="00445423">
        <w:rPr>
          <w:rFonts w:ascii="Times New Roman" w:hAnsi="Times New Roman"/>
          <w:spacing w:val="-58"/>
        </w:rPr>
        <w:t xml:space="preserve"> </w:t>
      </w:r>
      <w:r w:rsidR="004E40FC" w:rsidRPr="00445423">
        <w:rPr>
          <w:rFonts w:ascii="Times New Roman" w:hAnsi="Times New Roman"/>
        </w:rPr>
        <w:t>os</w:t>
      </w:r>
      <w:proofErr w:type="gramEnd"/>
      <w:r w:rsidR="004E40FC" w:rsidRPr="00445423">
        <w:rPr>
          <w:rFonts w:ascii="Times New Roman" w:hAnsi="Times New Roman"/>
          <w:spacing w:val="-1"/>
        </w:rPr>
        <w:t xml:space="preserve"> </w:t>
      </w:r>
      <w:r w:rsidR="004E40FC" w:rsidRPr="00445423">
        <w:rPr>
          <w:rFonts w:ascii="Times New Roman" w:hAnsi="Times New Roman"/>
        </w:rPr>
        <w:t>participantes e</w:t>
      </w:r>
      <w:r w:rsidR="004E40FC" w:rsidRPr="00445423">
        <w:rPr>
          <w:rFonts w:ascii="Times New Roman" w:hAnsi="Times New Roman"/>
          <w:spacing w:val="1"/>
        </w:rPr>
        <w:t xml:space="preserve"> </w:t>
      </w:r>
      <w:r w:rsidR="004E40FC" w:rsidRPr="00445423">
        <w:rPr>
          <w:rFonts w:ascii="Times New Roman" w:hAnsi="Times New Roman"/>
        </w:rPr>
        <w:t>a</w:t>
      </w:r>
      <w:r w:rsidR="004E40FC" w:rsidRPr="00445423">
        <w:rPr>
          <w:rFonts w:ascii="Times New Roman" w:hAnsi="Times New Roman"/>
          <w:spacing w:val="-1"/>
        </w:rPr>
        <w:t xml:space="preserve"> </w:t>
      </w:r>
      <w:r w:rsidR="004E40FC" w:rsidRPr="00445423">
        <w:rPr>
          <w:rFonts w:ascii="Times New Roman" w:hAnsi="Times New Roman"/>
        </w:rPr>
        <w:t>administração</w:t>
      </w:r>
    </w:p>
    <w:p w14:paraId="054C9366" w14:textId="43C1A686" w:rsidR="004A7DEE" w:rsidRPr="00445423" w:rsidRDefault="00946A83" w:rsidP="00445423">
      <w:pPr>
        <w:spacing w:line="240" w:lineRule="auto"/>
        <w:ind w:firstLine="1134"/>
        <w:jc w:val="both"/>
        <w:rPr>
          <w:rFonts w:ascii="Times New Roman" w:hAnsi="Times New Roman"/>
          <w:b/>
        </w:rPr>
      </w:pPr>
      <w:r w:rsidRPr="00445423">
        <w:rPr>
          <w:rFonts w:ascii="Times New Roman" w:hAnsi="Times New Roman"/>
          <w:b/>
          <w:highlight w:val="yellow"/>
        </w:rPr>
        <w:t>1</w:t>
      </w:r>
      <w:r w:rsidR="00A55FA0" w:rsidRPr="00445423">
        <w:rPr>
          <w:rFonts w:ascii="Times New Roman" w:hAnsi="Times New Roman"/>
          <w:b/>
          <w:highlight w:val="yellow"/>
        </w:rPr>
        <w:t>8</w:t>
      </w:r>
      <w:r w:rsidRPr="00445423">
        <w:rPr>
          <w:rFonts w:ascii="Times New Roman" w:hAnsi="Times New Roman"/>
          <w:b/>
          <w:highlight w:val="yellow"/>
        </w:rPr>
        <w:t>.1</w:t>
      </w:r>
      <w:r w:rsidR="00F8641C" w:rsidRPr="00445423">
        <w:rPr>
          <w:rFonts w:ascii="Times New Roman" w:hAnsi="Times New Roman"/>
          <w:b/>
          <w:highlight w:val="yellow"/>
        </w:rPr>
        <w:t>2</w:t>
      </w:r>
      <w:r w:rsidRPr="00445423">
        <w:rPr>
          <w:rFonts w:ascii="Times New Roman" w:hAnsi="Times New Roman"/>
          <w:b/>
          <w:highlight w:val="yellow"/>
        </w:rPr>
        <w:t xml:space="preserve">. </w:t>
      </w:r>
      <w:r w:rsidR="004A7DEE" w:rsidRPr="00445423">
        <w:rPr>
          <w:rFonts w:ascii="Times New Roman" w:hAnsi="Times New Roman"/>
          <w:b/>
          <w:highlight w:val="yellow"/>
        </w:rPr>
        <w:t>Não serão fornecidas informações desta LICITAÇÃO por</w:t>
      </w:r>
      <w:r w:rsidR="004A7DEE" w:rsidRPr="00445423">
        <w:rPr>
          <w:rFonts w:ascii="Times New Roman" w:hAnsi="Times New Roman"/>
          <w:b/>
          <w:spacing w:val="-1"/>
          <w:highlight w:val="yellow"/>
        </w:rPr>
        <w:t xml:space="preserve"> </w:t>
      </w:r>
      <w:r w:rsidR="004A7DEE" w:rsidRPr="00445423">
        <w:rPr>
          <w:rFonts w:ascii="Times New Roman" w:hAnsi="Times New Roman"/>
          <w:b/>
          <w:highlight w:val="yellow"/>
        </w:rPr>
        <w:t>telefone</w:t>
      </w:r>
      <w:r w:rsidR="004A7DEE" w:rsidRPr="00445423">
        <w:rPr>
          <w:rFonts w:ascii="Times New Roman" w:hAnsi="Times New Roman"/>
          <w:b/>
        </w:rPr>
        <w:t>.</w:t>
      </w:r>
    </w:p>
    <w:p w14:paraId="09860F15" w14:textId="0E44D460" w:rsidR="00D649A7" w:rsidRPr="00445423" w:rsidRDefault="00A55FA0" w:rsidP="00445423">
      <w:pPr>
        <w:spacing w:line="240" w:lineRule="auto"/>
        <w:ind w:firstLine="1134"/>
        <w:jc w:val="both"/>
        <w:rPr>
          <w:rStyle w:val="Forte"/>
          <w:rFonts w:ascii="Times New Roman" w:eastAsia="Arial Unicode MS" w:hAnsi="Times New Roman"/>
        </w:rPr>
      </w:pPr>
      <w:r w:rsidRPr="00445423">
        <w:rPr>
          <w:rStyle w:val="Forte"/>
          <w:rFonts w:ascii="Times New Roman" w:eastAsia="Arial Unicode MS" w:hAnsi="Times New Roman"/>
        </w:rPr>
        <w:t>19</w:t>
      </w:r>
      <w:r w:rsidR="00D649A7" w:rsidRPr="00445423">
        <w:rPr>
          <w:rStyle w:val="Forte"/>
          <w:rFonts w:ascii="Times New Roman" w:eastAsia="Arial Unicode MS" w:hAnsi="Times New Roman"/>
        </w:rPr>
        <w:t xml:space="preserve"> - DAS DISPOSIÇÕES GERAIS E FINAIS:</w:t>
      </w:r>
    </w:p>
    <w:p w14:paraId="76FD3D7E" w14:textId="3EC1F103"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 xml:space="preserve">.1. A presente licitação não importa necessariamente em contratação, podendo o </w:t>
      </w:r>
      <w:r w:rsidR="00D649A7" w:rsidRPr="00445423">
        <w:rPr>
          <w:rFonts w:ascii="Times New Roman" w:hAnsi="Times New Roman"/>
          <w:b/>
        </w:rPr>
        <w:t>MUNICÍPIO DE SANTA GERTRUDES, revogá-la</w:t>
      </w:r>
      <w:r w:rsidR="00D649A7" w:rsidRPr="00445423">
        <w:rPr>
          <w:rFonts w:ascii="Times New Roman" w:hAnsi="Times New Roman"/>
        </w:rPr>
        <w:t xml:space="preserve">, no todo ou em parte, por razões de interesse público, derivadas de fato superveniente comprovado ou anulá-la por ilegalidade, de ofício ou por provocação mediante ato escrito e fundamentado disponibilizado no sistema para conhecimento dos participantes da licitação. O MUNICÍPIO DE SANTA GERTRUDES, poderá, ainda, prorrogar, a qualquer tempo, os prazos para recebimento </w:t>
      </w:r>
      <w:r w:rsidR="00F3528E" w:rsidRPr="00445423">
        <w:rPr>
          <w:rFonts w:ascii="Times New Roman" w:hAnsi="Times New Roman"/>
        </w:rPr>
        <w:t>das propostas</w:t>
      </w:r>
      <w:r w:rsidR="00D649A7" w:rsidRPr="00445423">
        <w:rPr>
          <w:rFonts w:ascii="Times New Roman" w:hAnsi="Times New Roman"/>
        </w:rPr>
        <w:t xml:space="preserve"> ou para sua</w:t>
      </w:r>
      <w:r w:rsidR="00D649A7" w:rsidRPr="00445423">
        <w:rPr>
          <w:rFonts w:ascii="Times New Roman" w:hAnsi="Times New Roman"/>
          <w:spacing w:val="-15"/>
        </w:rPr>
        <w:t xml:space="preserve"> </w:t>
      </w:r>
      <w:r w:rsidR="00D649A7" w:rsidRPr="00445423">
        <w:rPr>
          <w:rFonts w:ascii="Times New Roman" w:hAnsi="Times New Roman"/>
        </w:rPr>
        <w:t>abertura.</w:t>
      </w:r>
    </w:p>
    <w:p w14:paraId="6C2CF2B2" w14:textId="18197892"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 xml:space="preserve">.2. 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w:t>
      </w:r>
      <w:r w:rsidR="00AB5307" w:rsidRPr="00445423">
        <w:rPr>
          <w:rFonts w:ascii="Times New Roman" w:hAnsi="Times New Roman"/>
        </w:rPr>
        <w:t>credenciado</w:t>
      </w:r>
      <w:r w:rsidR="00D649A7" w:rsidRPr="00445423">
        <w:rPr>
          <w:rFonts w:ascii="Times New Roman" w:hAnsi="Times New Roman"/>
        </w:rPr>
        <w:t>, a rescisão do contrato/ata ou do pedido de compra, sem prejuízo das demais sanções</w:t>
      </w:r>
      <w:r w:rsidR="00D649A7" w:rsidRPr="00445423">
        <w:rPr>
          <w:rFonts w:ascii="Times New Roman" w:hAnsi="Times New Roman"/>
          <w:spacing w:val="-10"/>
        </w:rPr>
        <w:t xml:space="preserve"> </w:t>
      </w:r>
      <w:r w:rsidR="00D649A7" w:rsidRPr="00445423">
        <w:rPr>
          <w:rFonts w:ascii="Times New Roman" w:hAnsi="Times New Roman"/>
        </w:rPr>
        <w:t>cabíveis</w:t>
      </w:r>
      <w:r w:rsidR="00DE0FEF" w:rsidRPr="00445423">
        <w:rPr>
          <w:rFonts w:ascii="Times New Roman" w:hAnsi="Times New Roman"/>
        </w:rPr>
        <w:t>.</w:t>
      </w:r>
    </w:p>
    <w:p w14:paraId="13679479" w14:textId="4D106C58"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lastRenderedPageBreak/>
        <w:t>19</w:t>
      </w:r>
      <w:r w:rsidR="00D649A7" w:rsidRPr="00445423">
        <w:rPr>
          <w:rFonts w:ascii="Times New Roman" w:hAnsi="Times New Roman"/>
        </w:rPr>
        <w:t xml:space="preserve">.3.É facultado </w:t>
      </w:r>
      <w:r w:rsidR="008C2254" w:rsidRPr="00445423">
        <w:rPr>
          <w:rFonts w:ascii="Times New Roman" w:hAnsi="Times New Roman"/>
        </w:rPr>
        <w:t>a</w:t>
      </w:r>
      <w:r w:rsidR="00B8696C" w:rsidRPr="00445423">
        <w:rPr>
          <w:rFonts w:ascii="Times New Roman" w:hAnsi="Times New Roman"/>
        </w:rPr>
        <w:t xml:space="preserve">o </w:t>
      </w:r>
      <w:r w:rsidR="00284BF6" w:rsidRPr="00445423">
        <w:rPr>
          <w:rFonts w:ascii="Times New Roman" w:hAnsi="Times New Roman"/>
        </w:rPr>
        <w:t>agente de contratação</w:t>
      </w:r>
      <w:r w:rsidR="00D649A7" w:rsidRPr="00445423">
        <w:rPr>
          <w:rFonts w:ascii="Times New Roman" w:hAnsi="Times New Roman"/>
        </w:rPr>
        <w:t>, ou à autoridade a ele superior, em qualquer fase da licitação, promover diligências com vistas a esclarecer ou a complementar a instrução do</w:t>
      </w:r>
      <w:r w:rsidR="00D649A7" w:rsidRPr="00445423">
        <w:rPr>
          <w:rFonts w:ascii="Times New Roman" w:hAnsi="Times New Roman"/>
          <w:spacing w:val="-15"/>
        </w:rPr>
        <w:t xml:space="preserve"> </w:t>
      </w:r>
      <w:r w:rsidR="00D649A7" w:rsidRPr="00445423">
        <w:rPr>
          <w:rFonts w:ascii="Times New Roman" w:hAnsi="Times New Roman"/>
        </w:rPr>
        <w:t>processo</w:t>
      </w:r>
      <w:r w:rsidR="00DE0FEF" w:rsidRPr="00445423">
        <w:rPr>
          <w:rFonts w:ascii="Times New Roman" w:hAnsi="Times New Roman"/>
        </w:rPr>
        <w:t>.</w:t>
      </w:r>
    </w:p>
    <w:p w14:paraId="07B7988A" w14:textId="0794DC7F"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.4. As proponentes intimadas para prestar quaisquer esclarecimentos adicionais deverão fazê-lo no prazo determinado pel</w:t>
      </w:r>
      <w:r w:rsidR="00B8696C" w:rsidRPr="00445423">
        <w:rPr>
          <w:rFonts w:ascii="Times New Roman" w:hAnsi="Times New Roman"/>
        </w:rPr>
        <w:t xml:space="preserve">o </w:t>
      </w:r>
      <w:r w:rsidR="00284BF6" w:rsidRPr="00445423">
        <w:rPr>
          <w:rFonts w:ascii="Times New Roman" w:hAnsi="Times New Roman"/>
        </w:rPr>
        <w:t>agente de contratação</w:t>
      </w:r>
      <w:r w:rsidR="00D649A7" w:rsidRPr="00445423">
        <w:rPr>
          <w:rFonts w:ascii="Times New Roman" w:hAnsi="Times New Roman"/>
        </w:rPr>
        <w:t>, sob pena de desclassificação/inabilitação</w:t>
      </w:r>
      <w:r w:rsidR="00DE0FEF" w:rsidRPr="00445423">
        <w:rPr>
          <w:rFonts w:ascii="Times New Roman" w:hAnsi="Times New Roman"/>
        </w:rPr>
        <w:t>.</w:t>
      </w:r>
    </w:p>
    <w:p w14:paraId="29638A8D" w14:textId="6D1C1982"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 xml:space="preserve">.5.O desatendimento de exigências formais não essenciais não importará no afastamento do proponente, desde que seja possível a aferição da sua qualificação e a exata compreensão da sua </w:t>
      </w:r>
      <w:r w:rsidR="00F3528E" w:rsidRPr="00445423">
        <w:rPr>
          <w:rFonts w:ascii="Times New Roman" w:hAnsi="Times New Roman"/>
        </w:rPr>
        <w:t>proposta</w:t>
      </w:r>
      <w:r w:rsidR="00D649A7" w:rsidRPr="00445423">
        <w:rPr>
          <w:rFonts w:ascii="Times New Roman" w:hAnsi="Times New Roman"/>
        </w:rPr>
        <w:t>.</w:t>
      </w:r>
    </w:p>
    <w:p w14:paraId="6AC70156" w14:textId="72D5122E"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.6.</w:t>
      </w:r>
      <w:r w:rsidR="008C2254" w:rsidRPr="00445423">
        <w:rPr>
          <w:rFonts w:ascii="Times New Roman" w:hAnsi="Times New Roman"/>
        </w:rPr>
        <w:t xml:space="preserve"> </w:t>
      </w:r>
      <w:r w:rsidR="00D649A7" w:rsidRPr="00445423">
        <w:rPr>
          <w:rFonts w:ascii="Times New Roman" w:hAnsi="Times New Roman"/>
        </w:rPr>
        <w:t>A participação da proponente nesta licitação implica em aceitação de todos os termos deste Edital.</w:t>
      </w:r>
    </w:p>
    <w:p w14:paraId="6F8B3055" w14:textId="211C7507"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.7.</w:t>
      </w:r>
      <w:r w:rsidR="008C2254" w:rsidRPr="00445423">
        <w:rPr>
          <w:rFonts w:ascii="Times New Roman" w:hAnsi="Times New Roman"/>
        </w:rPr>
        <w:t xml:space="preserve"> </w:t>
      </w:r>
      <w:r w:rsidR="00D649A7" w:rsidRPr="00445423">
        <w:rPr>
          <w:rFonts w:ascii="Times New Roman" w:hAnsi="Times New Roman"/>
        </w:rPr>
        <w:t xml:space="preserve">A documentação apresentada para fins de habilitação da Empresa </w:t>
      </w:r>
      <w:r w:rsidR="00AB5307" w:rsidRPr="00445423">
        <w:rPr>
          <w:rFonts w:ascii="Times New Roman" w:hAnsi="Times New Roman"/>
        </w:rPr>
        <w:t>credenciada</w:t>
      </w:r>
      <w:r w:rsidR="00D649A7" w:rsidRPr="00445423">
        <w:rPr>
          <w:rFonts w:ascii="Times New Roman" w:hAnsi="Times New Roman"/>
        </w:rPr>
        <w:t xml:space="preserve"> fará parte dos autos da licitação e não será devolvida a proponente e deverá ser rubricada pel</w:t>
      </w:r>
      <w:r w:rsidR="00B8696C" w:rsidRPr="00445423">
        <w:rPr>
          <w:rFonts w:ascii="Times New Roman" w:hAnsi="Times New Roman"/>
        </w:rPr>
        <w:t xml:space="preserve">o </w:t>
      </w:r>
      <w:r w:rsidR="00284BF6" w:rsidRPr="00445423">
        <w:rPr>
          <w:rFonts w:ascii="Times New Roman" w:hAnsi="Times New Roman"/>
        </w:rPr>
        <w:t>agente de contratação</w:t>
      </w:r>
      <w:r w:rsidR="00D649A7" w:rsidRPr="00445423">
        <w:rPr>
          <w:rFonts w:ascii="Times New Roman" w:hAnsi="Times New Roman"/>
        </w:rPr>
        <w:t xml:space="preserve"> e </w:t>
      </w:r>
      <w:r w:rsidR="008D5BF0" w:rsidRPr="00445423">
        <w:rPr>
          <w:rFonts w:ascii="Times New Roman" w:hAnsi="Times New Roman"/>
        </w:rPr>
        <w:t>comissão de contratação</w:t>
      </w:r>
      <w:r w:rsidR="00D649A7" w:rsidRPr="00445423">
        <w:rPr>
          <w:rFonts w:ascii="Times New Roman" w:hAnsi="Times New Roman"/>
        </w:rPr>
        <w:t>.</w:t>
      </w:r>
    </w:p>
    <w:p w14:paraId="6AA961F6" w14:textId="46F1E15C"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w:t>
      </w:r>
      <w:r w:rsidR="000F5D63" w:rsidRPr="00445423">
        <w:rPr>
          <w:rFonts w:ascii="Times New Roman" w:hAnsi="Times New Roman"/>
        </w:rPr>
        <w:t>8</w:t>
      </w:r>
      <w:r w:rsidR="00D649A7" w:rsidRPr="00445423">
        <w:rPr>
          <w:rFonts w:ascii="Times New Roman" w:hAnsi="Times New Roman"/>
        </w:rPr>
        <w:t xml:space="preserve">. As normas disciplinadoras desta licitação serão interpretadas em favor da ampliação da disputa, respeitada a igualdade de oportunidade entre as licitantes e desde que não comprometam o interesse público, a finalidade e a segurança da contratação. </w:t>
      </w:r>
    </w:p>
    <w:p w14:paraId="7F201219" w14:textId="6A0B7F1E"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w:t>
      </w:r>
      <w:r w:rsidR="000F5D63" w:rsidRPr="00445423">
        <w:rPr>
          <w:rFonts w:ascii="Times New Roman" w:hAnsi="Times New Roman"/>
        </w:rPr>
        <w:t>9</w:t>
      </w:r>
      <w:r w:rsidR="00D649A7" w:rsidRPr="00445423">
        <w:rPr>
          <w:rFonts w:ascii="Times New Roman" w:hAnsi="Times New Roman"/>
        </w:rPr>
        <w:t xml:space="preserve">. De todas as sessões públicas realizadas para esta licitação será lavrada ata circunstanciada dos trabalhos, </w:t>
      </w:r>
      <w:r w:rsidR="00903CEF" w:rsidRPr="00445423">
        <w:rPr>
          <w:rFonts w:ascii="Times New Roman" w:hAnsi="Times New Roman"/>
        </w:rPr>
        <w:t xml:space="preserve">inclusive a relação dos proponentes habilitados, </w:t>
      </w:r>
      <w:r w:rsidR="00D649A7" w:rsidRPr="00445423">
        <w:rPr>
          <w:rFonts w:ascii="Times New Roman" w:hAnsi="Times New Roman"/>
        </w:rPr>
        <w:t>onde serão registradas as impugnações fundamentadas porventura apresentadas pelos representantes legais presentes.</w:t>
      </w:r>
    </w:p>
    <w:p w14:paraId="0C635354" w14:textId="2B02874B"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w:t>
      </w:r>
      <w:r w:rsidR="000F5D63" w:rsidRPr="00445423">
        <w:rPr>
          <w:rFonts w:ascii="Times New Roman" w:hAnsi="Times New Roman"/>
        </w:rPr>
        <w:t>9</w:t>
      </w:r>
      <w:r w:rsidR="00D649A7" w:rsidRPr="00445423">
        <w:rPr>
          <w:rFonts w:ascii="Times New Roman" w:hAnsi="Times New Roman"/>
        </w:rPr>
        <w:t xml:space="preserve">.1. As recusas ou as impossibilidades de assinaturas devem ser registradas expressamente na própria ata. </w:t>
      </w:r>
    </w:p>
    <w:p w14:paraId="598075EF" w14:textId="4C9D9E3C"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.1</w:t>
      </w:r>
      <w:r w:rsidR="000F5D63" w:rsidRPr="00445423">
        <w:rPr>
          <w:rFonts w:ascii="Times New Roman" w:hAnsi="Times New Roman"/>
        </w:rPr>
        <w:t>0</w:t>
      </w:r>
      <w:r w:rsidR="00D649A7" w:rsidRPr="00445423">
        <w:rPr>
          <w:rFonts w:ascii="Times New Roman" w:hAnsi="Times New Roman"/>
        </w:rPr>
        <w:t>. O comunicado de abertura desta licitação será divulgado através de publicação no Diário Oficial do Estado de São Paulo</w:t>
      </w:r>
      <w:r w:rsidR="004A7DEE" w:rsidRPr="00445423">
        <w:rPr>
          <w:rFonts w:ascii="Times New Roman" w:hAnsi="Times New Roman"/>
        </w:rPr>
        <w:t>, Diário Oficial da União</w:t>
      </w:r>
      <w:r w:rsidR="00445423">
        <w:rPr>
          <w:rFonts w:ascii="Times New Roman" w:hAnsi="Times New Roman"/>
        </w:rPr>
        <w:t xml:space="preserve"> </w:t>
      </w:r>
      <w:r w:rsidR="008C2254" w:rsidRPr="00445423">
        <w:rPr>
          <w:rFonts w:ascii="Times New Roman" w:hAnsi="Times New Roman"/>
        </w:rPr>
        <w:t>(quando se tratar se recurso federal)</w:t>
      </w:r>
      <w:r w:rsidR="004A7DEE" w:rsidRPr="00445423">
        <w:rPr>
          <w:rFonts w:ascii="Times New Roman" w:hAnsi="Times New Roman"/>
        </w:rPr>
        <w:t xml:space="preserve">, </w:t>
      </w:r>
      <w:r w:rsidR="00D649A7" w:rsidRPr="00445423">
        <w:rPr>
          <w:rFonts w:ascii="Times New Roman" w:hAnsi="Times New Roman"/>
        </w:rPr>
        <w:t>na imprensa escrita regional e de circulação no Estado.</w:t>
      </w:r>
    </w:p>
    <w:p w14:paraId="30394969" w14:textId="31EB9E11"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.1</w:t>
      </w:r>
      <w:r w:rsidR="000F5D63" w:rsidRPr="00445423">
        <w:rPr>
          <w:rFonts w:ascii="Times New Roman" w:hAnsi="Times New Roman"/>
        </w:rPr>
        <w:t>1</w:t>
      </w:r>
      <w:r w:rsidR="00D649A7" w:rsidRPr="00445423">
        <w:rPr>
          <w:rFonts w:ascii="Times New Roman" w:hAnsi="Times New Roman"/>
        </w:rPr>
        <w:t xml:space="preserve"> Os demais atos pertinentes, como o resultado, intimações, comunicados e outros relativos à licitação presente, quando necessários serão formalizados através de publicação no Diário Oficial do Estado de São Paulo</w:t>
      </w:r>
      <w:r w:rsidR="004A7DEE" w:rsidRPr="00445423">
        <w:rPr>
          <w:rFonts w:ascii="Times New Roman" w:hAnsi="Times New Roman"/>
        </w:rPr>
        <w:t xml:space="preserve"> e Diário Oficial da União</w:t>
      </w:r>
      <w:r w:rsidR="008C2254" w:rsidRPr="00445423">
        <w:rPr>
          <w:rFonts w:ascii="Times New Roman" w:hAnsi="Times New Roman"/>
        </w:rPr>
        <w:t xml:space="preserve"> (quando se tratar de recurso federal)</w:t>
      </w:r>
      <w:r w:rsidR="004A7DEE" w:rsidRPr="00445423">
        <w:rPr>
          <w:rFonts w:ascii="Times New Roman" w:hAnsi="Times New Roman"/>
        </w:rPr>
        <w:t>.</w:t>
      </w:r>
    </w:p>
    <w:p w14:paraId="20C21717" w14:textId="40408932" w:rsidR="00D649A7" w:rsidRPr="00445423" w:rsidRDefault="00A55FA0" w:rsidP="00445423">
      <w:pPr>
        <w:spacing w:line="240" w:lineRule="auto"/>
        <w:ind w:firstLine="1134"/>
        <w:jc w:val="both"/>
        <w:rPr>
          <w:rFonts w:ascii="Times New Roman" w:hAnsi="Times New Roman"/>
        </w:rPr>
      </w:pPr>
      <w:r w:rsidRPr="00445423">
        <w:rPr>
          <w:rFonts w:ascii="Times New Roman" w:hAnsi="Times New Roman"/>
        </w:rPr>
        <w:t>19</w:t>
      </w:r>
      <w:r w:rsidR="00D649A7" w:rsidRPr="00445423">
        <w:rPr>
          <w:rFonts w:ascii="Times New Roman" w:hAnsi="Times New Roman"/>
        </w:rPr>
        <w:t>.1</w:t>
      </w:r>
      <w:r w:rsidR="000F5D63" w:rsidRPr="00445423">
        <w:rPr>
          <w:rFonts w:ascii="Times New Roman" w:hAnsi="Times New Roman"/>
        </w:rPr>
        <w:t>2</w:t>
      </w:r>
      <w:r w:rsidR="00D649A7" w:rsidRPr="00445423">
        <w:rPr>
          <w:rFonts w:ascii="Times New Roman" w:hAnsi="Times New Roman"/>
        </w:rPr>
        <w:t>. Os casos omissos d</w:t>
      </w:r>
      <w:r w:rsidR="00CA5EE4" w:rsidRPr="00445423">
        <w:rPr>
          <w:rFonts w:ascii="Times New Roman" w:hAnsi="Times New Roman"/>
        </w:rPr>
        <w:t>a</w:t>
      </w:r>
      <w:r w:rsidR="00D649A7" w:rsidRPr="00445423">
        <w:rPr>
          <w:rFonts w:ascii="Times New Roman" w:hAnsi="Times New Roman"/>
        </w:rPr>
        <w:t xml:space="preserve"> presente </w:t>
      </w:r>
      <w:r w:rsidR="00A80A77" w:rsidRPr="00445423">
        <w:rPr>
          <w:rFonts w:ascii="Times New Roman" w:hAnsi="Times New Roman"/>
        </w:rPr>
        <w:t>Chamada pública</w:t>
      </w:r>
      <w:r w:rsidR="00B7366E" w:rsidRPr="00445423">
        <w:rPr>
          <w:rFonts w:ascii="Times New Roman" w:hAnsi="Times New Roman"/>
        </w:rPr>
        <w:t xml:space="preserve"> </w:t>
      </w:r>
      <w:r w:rsidR="00D649A7" w:rsidRPr="00445423">
        <w:rPr>
          <w:rFonts w:ascii="Times New Roman" w:hAnsi="Times New Roman"/>
        </w:rPr>
        <w:t>serão solucionados pel</w:t>
      </w:r>
      <w:r w:rsidR="00B8696C" w:rsidRPr="00445423">
        <w:rPr>
          <w:rFonts w:ascii="Times New Roman" w:hAnsi="Times New Roman"/>
        </w:rPr>
        <w:t xml:space="preserve">o </w:t>
      </w:r>
      <w:r w:rsidR="00284BF6" w:rsidRPr="00445423">
        <w:rPr>
          <w:rFonts w:ascii="Times New Roman" w:hAnsi="Times New Roman"/>
        </w:rPr>
        <w:t>agente de contratação</w:t>
      </w:r>
      <w:r w:rsidR="00D649A7" w:rsidRPr="00445423">
        <w:rPr>
          <w:rFonts w:ascii="Times New Roman" w:hAnsi="Times New Roman"/>
        </w:rPr>
        <w:t xml:space="preserve">, observando-se o disposto na Lei Federal </w:t>
      </w:r>
      <w:r w:rsidR="00C9335F" w:rsidRPr="00445423">
        <w:rPr>
          <w:rFonts w:ascii="Times New Roman" w:hAnsi="Times New Roman"/>
        </w:rPr>
        <w:t>14.133/2021</w:t>
      </w:r>
      <w:r w:rsidR="00D649A7" w:rsidRPr="00445423">
        <w:rPr>
          <w:rFonts w:ascii="Times New Roman" w:hAnsi="Times New Roman"/>
        </w:rPr>
        <w:t xml:space="preserve">, Leis Complementares 123/06 e 147/14, </w:t>
      </w:r>
      <w:r w:rsidR="007F7872" w:rsidRPr="00445423">
        <w:rPr>
          <w:rFonts w:ascii="Times New Roman" w:hAnsi="Times New Roman"/>
        </w:rPr>
        <w:t>Decreto 10.024/2019</w:t>
      </w:r>
      <w:r w:rsidR="00D649A7" w:rsidRPr="00445423">
        <w:rPr>
          <w:rFonts w:ascii="Times New Roman" w:hAnsi="Times New Roman"/>
        </w:rPr>
        <w:t>.</w:t>
      </w:r>
    </w:p>
    <w:p w14:paraId="03DE466C" w14:textId="43A2546F" w:rsidR="001115B9" w:rsidRPr="00445423" w:rsidRDefault="00A55FA0" w:rsidP="00445423">
      <w:pPr>
        <w:spacing w:line="240" w:lineRule="auto"/>
        <w:ind w:firstLine="1134"/>
        <w:jc w:val="both"/>
        <w:rPr>
          <w:rFonts w:ascii="Times New Roman" w:eastAsia="Arial Unicode MS" w:hAnsi="Times New Roman"/>
          <w:b/>
          <w:u w:val="single"/>
        </w:rPr>
      </w:pPr>
      <w:r w:rsidRPr="00445423">
        <w:rPr>
          <w:rFonts w:ascii="Times New Roman" w:hAnsi="Times New Roman"/>
          <w:b/>
        </w:rPr>
        <w:t>19</w:t>
      </w:r>
      <w:r w:rsidR="00946A83" w:rsidRPr="00445423">
        <w:rPr>
          <w:rFonts w:ascii="Times New Roman" w:hAnsi="Times New Roman"/>
          <w:b/>
        </w:rPr>
        <w:t>.1</w:t>
      </w:r>
      <w:r w:rsidR="000F5D63" w:rsidRPr="00445423">
        <w:rPr>
          <w:rFonts w:ascii="Times New Roman" w:hAnsi="Times New Roman"/>
          <w:b/>
        </w:rPr>
        <w:t>3</w:t>
      </w:r>
      <w:r w:rsidR="001115B9" w:rsidRPr="00445423">
        <w:rPr>
          <w:rFonts w:ascii="Times New Roman" w:hAnsi="Times New Roman"/>
          <w:b/>
        </w:rPr>
        <w:t xml:space="preserve">. </w:t>
      </w:r>
      <w:r w:rsidR="001115B9" w:rsidRPr="00445423">
        <w:rPr>
          <w:rFonts w:ascii="Times New Roman" w:eastAsia="Arial Unicode MS" w:hAnsi="Times New Roman"/>
          <w:b/>
          <w:u w:val="single"/>
        </w:rPr>
        <w:t>O LICITANTE DEVERÁ CADASTRAR E-MAIL QUE TEM ACESSO DIRETO, PARA QUE AS NOTIFICAÇÕES DEST</w:t>
      </w:r>
      <w:r w:rsidR="00CA5EE4" w:rsidRPr="00445423">
        <w:rPr>
          <w:rFonts w:ascii="Times New Roman" w:eastAsia="Arial Unicode MS" w:hAnsi="Times New Roman"/>
          <w:b/>
          <w:u w:val="single"/>
        </w:rPr>
        <w:t>A</w:t>
      </w:r>
      <w:r w:rsidR="001115B9" w:rsidRPr="00445423">
        <w:rPr>
          <w:rFonts w:ascii="Times New Roman" w:eastAsia="Arial Unicode MS" w:hAnsi="Times New Roman"/>
          <w:b/>
          <w:u w:val="single"/>
        </w:rPr>
        <w:t xml:space="preserve"> </w:t>
      </w:r>
      <w:r w:rsidR="00A80A77" w:rsidRPr="00445423">
        <w:rPr>
          <w:rFonts w:ascii="Times New Roman" w:eastAsia="Arial Unicode MS" w:hAnsi="Times New Roman"/>
          <w:b/>
          <w:u w:val="single"/>
        </w:rPr>
        <w:t>CHAMADA PÚBLICA</w:t>
      </w:r>
      <w:r w:rsidR="00B7366E" w:rsidRPr="00445423">
        <w:rPr>
          <w:rFonts w:ascii="Times New Roman" w:eastAsia="Arial Unicode MS" w:hAnsi="Times New Roman"/>
          <w:b/>
          <w:u w:val="single"/>
        </w:rPr>
        <w:t xml:space="preserve"> </w:t>
      </w:r>
      <w:r w:rsidR="001115B9" w:rsidRPr="00445423">
        <w:rPr>
          <w:rFonts w:ascii="Times New Roman" w:eastAsia="Arial Unicode MS" w:hAnsi="Times New Roman"/>
          <w:b/>
          <w:u w:val="single"/>
        </w:rPr>
        <w:t>SEJAM ENVIADAS E RECEBIDAS A TEMPO DE CUMPRIR OS PRAZOS EDITALÍCIOS. E, DEVERÁ MANTER O E-MAIL ATUALIZADO, CASO HAJA ALTERAÇÕES NO MESMO.</w:t>
      </w:r>
    </w:p>
    <w:p w14:paraId="014057FB" w14:textId="0A367697" w:rsidR="00D649A7" w:rsidRPr="00445423" w:rsidRDefault="00A55FA0" w:rsidP="00445423">
      <w:pPr>
        <w:spacing w:line="240" w:lineRule="auto"/>
        <w:ind w:firstLine="1134"/>
        <w:jc w:val="both"/>
        <w:rPr>
          <w:rFonts w:ascii="Times New Roman" w:eastAsia="Arial Unicode MS" w:hAnsi="Times New Roman"/>
          <w:b/>
          <w:bCs/>
          <w:u w:val="single"/>
        </w:rPr>
      </w:pPr>
      <w:r w:rsidRPr="00445423">
        <w:rPr>
          <w:rFonts w:ascii="Times New Roman" w:eastAsia="Arial Unicode MS" w:hAnsi="Times New Roman"/>
          <w:highlight w:val="yellow"/>
        </w:rPr>
        <w:t>19</w:t>
      </w:r>
      <w:r w:rsidR="00946A83" w:rsidRPr="00445423">
        <w:rPr>
          <w:rFonts w:ascii="Times New Roman" w:eastAsia="Arial Unicode MS" w:hAnsi="Times New Roman"/>
          <w:highlight w:val="yellow"/>
        </w:rPr>
        <w:t>.1</w:t>
      </w:r>
      <w:r w:rsidR="000F5D63" w:rsidRPr="00445423">
        <w:rPr>
          <w:rFonts w:ascii="Times New Roman" w:eastAsia="Arial Unicode MS" w:hAnsi="Times New Roman"/>
          <w:highlight w:val="yellow"/>
        </w:rPr>
        <w:t>4</w:t>
      </w:r>
      <w:r w:rsidR="00D649A7" w:rsidRPr="00445423">
        <w:rPr>
          <w:rFonts w:ascii="Times New Roman" w:eastAsia="Arial Unicode MS" w:hAnsi="Times New Roman"/>
          <w:highlight w:val="yellow"/>
        </w:rPr>
        <w:t xml:space="preserve">. </w:t>
      </w:r>
      <w:r w:rsidR="00E441F3" w:rsidRPr="00445423">
        <w:rPr>
          <w:rFonts w:ascii="Times New Roman" w:eastAsia="Arial Unicode MS" w:hAnsi="Times New Roman"/>
          <w:highlight w:val="yellow"/>
        </w:rPr>
        <w:t xml:space="preserve">A </w:t>
      </w:r>
      <w:r w:rsidR="00E441F3" w:rsidRPr="00445423">
        <w:rPr>
          <w:rFonts w:ascii="Times New Roman" w:eastAsia="Arial Unicode MS" w:hAnsi="Times New Roman"/>
          <w:b/>
          <w:bCs/>
          <w:highlight w:val="yellow"/>
          <w:u w:val="single"/>
        </w:rPr>
        <w:t>fiscalização</w:t>
      </w:r>
      <w:r w:rsidR="00E441F3" w:rsidRPr="00445423">
        <w:rPr>
          <w:rFonts w:ascii="Times New Roman" w:eastAsia="Arial Unicode MS" w:hAnsi="Times New Roman"/>
          <w:highlight w:val="yellow"/>
        </w:rPr>
        <w:t xml:space="preserve"> do cumprimento do objeto da presente licitação</w:t>
      </w:r>
      <w:r w:rsidR="008C2254" w:rsidRPr="00445423">
        <w:rPr>
          <w:rFonts w:ascii="Times New Roman" w:eastAsia="Arial Unicode MS" w:hAnsi="Times New Roman"/>
          <w:highlight w:val="yellow"/>
        </w:rPr>
        <w:t xml:space="preserve"> </w:t>
      </w:r>
      <w:r w:rsidR="00E441F3" w:rsidRPr="00445423">
        <w:rPr>
          <w:rFonts w:ascii="Times New Roman" w:eastAsia="Arial Unicode MS" w:hAnsi="Times New Roman"/>
          <w:highlight w:val="yellow"/>
        </w:rPr>
        <w:t xml:space="preserve">e a </w:t>
      </w:r>
      <w:r w:rsidR="00E441F3" w:rsidRPr="00445423">
        <w:rPr>
          <w:rFonts w:ascii="Times New Roman" w:eastAsia="Arial Unicode MS" w:hAnsi="Times New Roman"/>
          <w:b/>
          <w:bCs/>
          <w:highlight w:val="yellow"/>
          <w:u w:val="single"/>
        </w:rPr>
        <w:t>gestão d</w:t>
      </w:r>
      <w:r w:rsidR="002435B6" w:rsidRPr="00445423">
        <w:rPr>
          <w:rFonts w:ascii="Times New Roman" w:eastAsia="Arial Unicode MS" w:hAnsi="Times New Roman"/>
          <w:b/>
          <w:bCs/>
          <w:highlight w:val="yellow"/>
          <w:u w:val="single"/>
        </w:rPr>
        <w:t>o</w:t>
      </w:r>
      <w:r w:rsidR="00E441F3" w:rsidRPr="00445423">
        <w:rPr>
          <w:rFonts w:ascii="Times New Roman" w:eastAsia="Arial Unicode MS" w:hAnsi="Times New Roman"/>
          <w:b/>
          <w:bCs/>
          <w:highlight w:val="yellow"/>
          <w:u w:val="single"/>
        </w:rPr>
        <w:t xml:space="preserve"> futur</w:t>
      </w:r>
      <w:r w:rsidR="002435B6" w:rsidRPr="00445423">
        <w:rPr>
          <w:rFonts w:ascii="Times New Roman" w:eastAsia="Arial Unicode MS" w:hAnsi="Times New Roman"/>
          <w:b/>
          <w:bCs/>
          <w:highlight w:val="yellow"/>
          <w:u w:val="single"/>
        </w:rPr>
        <w:t>o</w:t>
      </w:r>
      <w:r w:rsidR="00E441F3" w:rsidRPr="00445423">
        <w:rPr>
          <w:rFonts w:ascii="Times New Roman" w:eastAsia="Arial Unicode MS" w:hAnsi="Times New Roman"/>
          <w:b/>
          <w:bCs/>
          <w:highlight w:val="yellow"/>
          <w:u w:val="single"/>
        </w:rPr>
        <w:t xml:space="preserve"> </w:t>
      </w:r>
      <w:r w:rsidR="002435B6" w:rsidRPr="00445423">
        <w:rPr>
          <w:rFonts w:ascii="Times New Roman" w:hAnsi="Times New Roman"/>
          <w:b/>
          <w:bCs/>
          <w:color w:val="000000"/>
          <w:highlight w:val="yellow"/>
          <w:u w:val="single"/>
        </w:rPr>
        <w:t>contrato</w:t>
      </w:r>
      <w:r w:rsidR="00E441F3" w:rsidRPr="00445423">
        <w:rPr>
          <w:rFonts w:ascii="Times New Roman" w:eastAsia="Arial Unicode MS" w:hAnsi="Times New Roman"/>
          <w:highlight w:val="yellow"/>
        </w:rPr>
        <w:t xml:space="preserve">, inclusive para efeito de aplicação de </w:t>
      </w:r>
      <w:r w:rsidR="00E441F3" w:rsidRPr="00445423">
        <w:rPr>
          <w:rFonts w:ascii="Times New Roman" w:eastAsia="Arial Unicode MS" w:hAnsi="Times New Roman"/>
          <w:b/>
          <w:bCs/>
          <w:highlight w:val="yellow"/>
          <w:u w:val="single"/>
        </w:rPr>
        <w:t xml:space="preserve">penalidades, será atribuição de </w:t>
      </w:r>
      <w:r w:rsidR="00821C9A" w:rsidRPr="00445423">
        <w:rPr>
          <w:rFonts w:ascii="Times New Roman" w:hAnsi="Times New Roman"/>
          <w:b/>
          <w:color w:val="000000"/>
          <w:highlight w:val="yellow"/>
          <w:u w:val="single"/>
        </w:rPr>
        <w:t xml:space="preserve">Célia </w:t>
      </w:r>
      <w:r w:rsidR="00821C9A" w:rsidRPr="00445423">
        <w:rPr>
          <w:rFonts w:ascii="Times New Roman" w:hAnsi="Times New Roman"/>
          <w:b/>
          <w:color w:val="000000"/>
          <w:highlight w:val="yellow"/>
          <w:u w:val="single"/>
        </w:rPr>
        <w:lastRenderedPageBreak/>
        <w:t>Cristina Scatolin Bento</w:t>
      </w:r>
      <w:r w:rsidR="005E5100" w:rsidRPr="00445423">
        <w:rPr>
          <w:rFonts w:ascii="Times New Roman" w:hAnsi="Times New Roman"/>
          <w:b/>
          <w:color w:val="000000"/>
          <w:highlight w:val="yellow"/>
          <w:u w:val="single"/>
        </w:rPr>
        <w:t xml:space="preserve"> e Marcelo Aparecido Secco</w:t>
      </w:r>
      <w:r w:rsidR="000A25BB" w:rsidRPr="00445423">
        <w:rPr>
          <w:rFonts w:ascii="Times New Roman" w:hAnsi="Times New Roman"/>
          <w:b/>
          <w:color w:val="000000"/>
          <w:highlight w:val="yellow"/>
          <w:u w:val="single"/>
        </w:rPr>
        <w:t xml:space="preserve"> – </w:t>
      </w:r>
      <w:r w:rsidR="005E5100" w:rsidRPr="00445423">
        <w:rPr>
          <w:rFonts w:ascii="Times New Roman" w:hAnsi="Times New Roman"/>
          <w:b/>
          <w:color w:val="000000"/>
          <w:highlight w:val="yellow"/>
          <w:u w:val="single"/>
        </w:rPr>
        <w:t>Diretor</w:t>
      </w:r>
      <w:r w:rsidR="00821C9A" w:rsidRPr="00445423">
        <w:rPr>
          <w:rFonts w:ascii="Times New Roman" w:hAnsi="Times New Roman"/>
          <w:b/>
          <w:color w:val="000000"/>
          <w:highlight w:val="yellow"/>
          <w:u w:val="single"/>
        </w:rPr>
        <w:t>a</w:t>
      </w:r>
      <w:r w:rsidR="005E5100" w:rsidRPr="00445423">
        <w:rPr>
          <w:rFonts w:ascii="Times New Roman" w:hAnsi="Times New Roman"/>
          <w:b/>
          <w:color w:val="000000"/>
          <w:highlight w:val="yellow"/>
          <w:u w:val="single"/>
        </w:rPr>
        <w:t xml:space="preserve"> de </w:t>
      </w:r>
      <w:r w:rsidR="00821C9A" w:rsidRPr="00445423">
        <w:rPr>
          <w:rFonts w:ascii="Times New Roman" w:hAnsi="Times New Roman"/>
          <w:b/>
          <w:color w:val="000000"/>
          <w:highlight w:val="yellow"/>
          <w:u w:val="single"/>
        </w:rPr>
        <w:t>Recursos Humanos</w:t>
      </w:r>
      <w:r w:rsidR="005E5100" w:rsidRPr="00445423">
        <w:rPr>
          <w:rFonts w:ascii="Times New Roman" w:hAnsi="Times New Roman"/>
          <w:b/>
          <w:color w:val="000000"/>
          <w:highlight w:val="yellow"/>
          <w:u w:val="single"/>
        </w:rPr>
        <w:t xml:space="preserve"> e </w:t>
      </w:r>
      <w:r w:rsidR="000A25BB" w:rsidRPr="00445423">
        <w:rPr>
          <w:rFonts w:ascii="Times New Roman" w:hAnsi="Times New Roman"/>
          <w:b/>
          <w:color w:val="000000"/>
          <w:highlight w:val="yellow"/>
          <w:u w:val="single"/>
        </w:rPr>
        <w:t>Secretári</w:t>
      </w:r>
      <w:r w:rsidR="005E5100" w:rsidRPr="00445423">
        <w:rPr>
          <w:rFonts w:ascii="Times New Roman" w:hAnsi="Times New Roman"/>
          <w:b/>
          <w:color w:val="000000"/>
          <w:highlight w:val="yellow"/>
          <w:u w:val="single"/>
        </w:rPr>
        <w:t>o</w:t>
      </w:r>
      <w:r w:rsidR="000A25BB" w:rsidRPr="00445423">
        <w:rPr>
          <w:rFonts w:ascii="Times New Roman" w:hAnsi="Times New Roman"/>
          <w:b/>
          <w:color w:val="000000"/>
          <w:highlight w:val="yellow"/>
          <w:u w:val="single"/>
        </w:rPr>
        <w:t xml:space="preserve"> Municipal de </w:t>
      </w:r>
      <w:r w:rsidR="005E5100" w:rsidRPr="00445423">
        <w:rPr>
          <w:rFonts w:ascii="Times New Roman" w:hAnsi="Times New Roman"/>
          <w:b/>
          <w:color w:val="000000"/>
          <w:highlight w:val="yellow"/>
          <w:u w:val="single"/>
        </w:rPr>
        <w:t>Segurança Pública</w:t>
      </w:r>
      <w:r w:rsidR="008C2254" w:rsidRPr="00445423">
        <w:rPr>
          <w:rFonts w:ascii="Times New Roman" w:hAnsi="Times New Roman"/>
          <w:b/>
          <w:color w:val="000000"/>
          <w:highlight w:val="yellow"/>
          <w:u w:val="single"/>
        </w:rPr>
        <w:t xml:space="preserve">, </w:t>
      </w:r>
      <w:r w:rsidR="000A25BB" w:rsidRPr="00445423">
        <w:rPr>
          <w:rFonts w:ascii="Times New Roman" w:hAnsi="Times New Roman"/>
          <w:b/>
          <w:color w:val="000000"/>
          <w:highlight w:val="yellow"/>
          <w:u w:val="single"/>
        </w:rPr>
        <w:t xml:space="preserve">fiscal e gestor </w:t>
      </w:r>
      <w:r w:rsidR="008C2254" w:rsidRPr="00445423">
        <w:rPr>
          <w:rFonts w:ascii="Times New Roman" w:hAnsi="Times New Roman"/>
          <w:b/>
          <w:color w:val="000000"/>
          <w:highlight w:val="yellow"/>
          <w:u w:val="single"/>
        </w:rPr>
        <w:t>respectivamente</w:t>
      </w:r>
      <w:r w:rsidR="00D649A7" w:rsidRPr="00445423">
        <w:rPr>
          <w:rFonts w:ascii="Times New Roman" w:eastAsia="Arial Unicode MS" w:hAnsi="Times New Roman"/>
          <w:b/>
          <w:bCs/>
          <w:highlight w:val="yellow"/>
          <w:u w:val="single"/>
        </w:rPr>
        <w:t>.</w:t>
      </w:r>
    </w:p>
    <w:p w14:paraId="1C7BFB3F" w14:textId="68325709"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D649A7" w:rsidRPr="00445423">
        <w:rPr>
          <w:rFonts w:ascii="Times New Roman" w:eastAsia="Arial Unicode MS" w:hAnsi="Times New Roman"/>
        </w:rPr>
        <w:t>.1</w:t>
      </w:r>
      <w:r w:rsidR="000F5D63" w:rsidRPr="00445423">
        <w:rPr>
          <w:rFonts w:ascii="Times New Roman" w:eastAsia="Arial Unicode MS" w:hAnsi="Times New Roman"/>
        </w:rPr>
        <w:t>5</w:t>
      </w:r>
      <w:r w:rsidR="00D649A7" w:rsidRPr="00445423">
        <w:rPr>
          <w:rFonts w:ascii="Times New Roman" w:eastAsia="Arial Unicode MS" w:hAnsi="Times New Roman"/>
        </w:rPr>
        <w:t>. Fica eleito o Foro da Comarca de Rio Claro, Estado de São Paulo, para dirimir as eventuais pendências oriundas do presente Edital.</w:t>
      </w:r>
    </w:p>
    <w:p w14:paraId="5B62692B" w14:textId="37A462E7"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6</w:t>
      </w:r>
      <w:r w:rsidR="00D649A7" w:rsidRPr="00445423">
        <w:rPr>
          <w:rFonts w:ascii="Times New Roman" w:eastAsia="Arial Unicode MS" w:hAnsi="Times New Roman"/>
        </w:rPr>
        <w:t xml:space="preserve">. </w:t>
      </w:r>
      <w:r w:rsidR="00F649D3" w:rsidRPr="00445423">
        <w:rPr>
          <w:rFonts w:ascii="Times New Roman" w:eastAsia="Arial Unicode MS" w:hAnsi="Times New Roman"/>
        </w:rPr>
        <w:t xml:space="preserve">Não será permitida a realização </w:t>
      </w:r>
      <w:r w:rsidR="00E71F08" w:rsidRPr="00445423">
        <w:rPr>
          <w:rFonts w:ascii="Times New Roman" w:eastAsia="Arial Unicode MS" w:hAnsi="Times New Roman"/>
        </w:rPr>
        <w:t>das entregas</w:t>
      </w:r>
      <w:r w:rsidR="00F649D3" w:rsidRPr="00445423">
        <w:rPr>
          <w:rFonts w:ascii="Times New Roman" w:eastAsia="Arial Unicode MS" w:hAnsi="Times New Roman"/>
        </w:rPr>
        <w:t xml:space="preserve"> sem que a Prefeitura Municipal de Santa Gertrudes, através da Secretaria de </w:t>
      </w:r>
      <w:r w:rsidR="00E65839" w:rsidRPr="00445423">
        <w:rPr>
          <w:rFonts w:ascii="Times New Roman" w:eastAsia="Arial Unicode MS" w:hAnsi="Times New Roman"/>
        </w:rPr>
        <w:t>Segurança Pública</w:t>
      </w:r>
      <w:r w:rsidR="00F649D3" w:rsidRPr="00445423">
        <w:rPr>
          <w:rFonts w:ascii="Times New Roman" w:eastAsia="Arial Unicode MS" w:hAnsi="Times New Roman"/>
        </w:rPr>
        <w:t xml:space="preserve"> emita, previamente, a respectiva Autorização de Fornecimento</w:t>
      </w:r>
      <w:r w:rsidR="00D649A7" w:rsidRPr="00445423">
        <w:rPr>
          <w:rFonts w:ascii="Times New Roman" w:eastAsia="Arial Unicode MS" w:hAnsi="Times New Roman"/>
        </w:rPr>
        <w:t>.</w:t>
      </w:r>
    </w:p>
    <w:p w14:paraId="69696E53" w14:textId="7575FE2A"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w:t>
      </w:r>
      <w:r w:rsidR="00C00E89" w:rsidRPr="00445423">
        <w:rPr>
          <w:rFonts w:ascii="Times New Roman" w:eastAsia="Arial Unicode MS" w:hAnsi="Times New Roman"/>
        </w:rPr>
        <w:t xml:space="preserve"> </w:t>
      </w:r>
      <w:r w:rsidR="00D649A7" w:rsidRPr="00445423">
        <w:rPr>
          <w:rFonts w:ascii="Times New Roman" w:eastAsia="Arial Unicode MS" w:hAnsi="Times New Roman"/>
        </w:rPr>
        <w:t>Integram o presente Edital:</w:t>
      </w:r>
    </w:p>
    <w:p w14:paraId="0CBA4444" w14:textId="25285C4E"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.1. Anexo I – Termo de referência e especificações técnicas;</w:t>
      </w:r>
    </w:p>
    <w:p w14:paraId="60D99D92" w14:textId="5D5AAC31"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 xml:space="preserve">.2. Anexo II – </w:t>
      </w:r>
      <w:r w:rsidR="0060440D" w:rsidRPr="00445423">
        <w:rPr>
          <w:rFonts w:ascii="Times New Roman" w:eastAsia="Arial Unicode MS" w:hAnsi="Times New Roman"/>
        </w:rPr>
        <w:t xml:space="preserve">Modelos de </w:t>
      </w:r>
      <w:r w:rsidR="00821C9A" w:rsidRPr="00445423">
        <w:rPr>
          <w:rFonts w:ascii="Times New Roman" w:eastAsia="Arial Unicode MS" w:hAnsi="Times New Roman"/>
        </w:rPr>
        <w:t>Proposta Financeira</w:t>
      </w:r>
      <w:r w:rsidR="00D649A7" w:rsidRPr="00445423">
        <w:rPr>
          <w:rFonts w:ascii="Times New Roman" w:eastAsia="Arial Unicode MS" w:hAnsi="Times New Roman"/>
        </w:rPr>
        <w:t>;</w:t>
      </w:r>
    </w:p>
    <w:p w14:paraId="177EE513" w14:textId="3EDB6D8F"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.3. Anexo III - Modelo de declaraç</w:t>
      </w:r>
      <w:r w:rsidR="008C2254" w:rsidRPr="00445423">
        <w:rPr>
          <w:rFonts w:ascii="Times New Roman" w:eastAsia="Arial Unicode MS" w:hAnsi="Times New Roman"/>
        </w:rPr>
        <w:t>ões</w:t>
      </w:r>
      <w:r w:rsidR="00D649A7" w:rsidRPr="00445423">
        <w:rPr>
          <w:rFonts w:ascii="Times New Roman" w:eastAsia="Arial Unicode MS" w:hAnsi="Times New Roman"/>
        </w:rPr>
        <w:t>;</w:t>
      </w:r>
    </w:p>
    <w:p w14:paraId="0830A0D3" w14:textId="3791B216"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w:t>
      </w:r>
      <w:r w:rsidR="003C7C51" w:rsidRPr="00445423">
        <w:rPr>
          <w:rFonts w:ascii="Times New Roman" w:eastAsia="Arial Unicode MS" w:hAnsi="Times New Roman"/>
        </w:rPr>
        <w:t>4</w:t>
      </w:r>
      <w:r w:rsidR="00D649A7" w:rsidRPr="00445423">
        <w:rPr>
          <w:rFonts w:ascii="Times New Roman" w:eastAsia="Arial Unicode MS" w:hAnsi="Times New Roman"/>
        </w:rPr>
        <w:t xml:space="preserve">. Anexo </w:t>
      </w:r>
      <w:r w:rsidR="008C2254" w:rsidRPr="00445423">
        <w:rPr>
          <w:rFonts w:ascii="Times New Roman" w:eastAsia="Arial Unicode MS" w:hAnsi="Times New Roman"/>
        </w:rPr>
        <w:t>IV</w:t>
      </w:r>
      <w:r w:rsidR="00D649A7" w:rsidRPr="00445423">
        <w:rPr>
          <w:rFonts w:ascii="Times New Roman" w:eastAsia="Arial Unicode MS" w:hAnsi="Times New Roman"/>
        </w:rPr>
        <w:t xml:space="preserve"> – </w:t>
      </w:r>
      <w:r w:rsidR="00946A83" w:rsidRPr="00445423">
        <w:rPr>
          <w:rFonts w:ascii="Times New Roman" w:eastAsia="Arial Unicode MS" w:hAnsi="Times New Roman"/>
        </w:rPr>
        <w:t xml:space="preserve">Termo de Adesão ao Sistema de </w:t>
      </w:r>
      <w:r w:rsidR="00A80A77" w:rsidRPr="00445423">
        <w:rPr>
          <w:rFonts w:ascii="Times New Roman" w:eastAsia="Arial Unicode MS" w:hAnsi="Times New Roman"/>
        </w:rPr>
        <w:t>Chamada pública</w:t>
      </w:r>
      <w:r w:rsidR="00946A83" w:rsidRPr="00445423">
        <w:rPr>
          <w:rFonts w:ascii="Times New Roman" w:eastAsia="Arial Unicode MS" w:hAnsi="Times New Roman"/>
        </w:rPr>
        <w:t xml:space="preserve"> Eletrônico da Bolsa de Licitações e Leilões do Brasil e de Intermediações de Operações</w:t>
      </w:r>
      <w:r w:rsidR="00D649A7" w:rsidRPr="00445423">
        <w:rPr>
          <w:rFonts w:ascii="Times New Roman" w:eastAsia="Arial Unicode MS" w:hAnsi="Times New Roman"/>
        </w:rPr>
        <w:t>;</w:t>
      </w:r>
    </w:p>
    <w:p w14:paraId="42744FDC" w14:textId="4C079939" w:rsidR="00D649A7" w:rsidRPr="00445423" w:rsidRDefault="00A55FA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w:t>
      </w:r>
      <w:r w:rsidR="00946A83" w:rsidRPr="00445423">
        <w:rPr>
          <w:rFonts w:ascii="Times New Roman" w:eastAsia="Arial Unicode MS" w:hAnsi="Times New Roman"/>
        </w:rPr>
        <w:t>.1</w:t>
      </w:r>
      <w:r w:rsidR="000F5D63" w:rsidRPr="00445423">
        <w:rPr>
          <w:rFonts w:ascii="Times New Roman" w:eastAsia="Arial Unicode MS" w:hAnsi="Times New Roman"/>
        </w:rPr>
        <w:t>7</w:t>
      </w:r>
      <w:r w:rsidR="00D649A7" w:rsidRPr="00445423">
        <w:rPr>
          <w:rFonts w:ascii="Times New Roman" w:eastAsia="Arial Unicode MS" w:hAnsi="Times New Roman"/>
        </w:rPr>
        <w:t>.</w:t>
      </w:r>
      <w:r w:rsidR="000F5D63" w:rsidRPr="00445423">
        <w:rPr>
          <w:rFonts w:ascii="Times New Roman" w:eastAsia="Arial Unicode MS" w:hAnsi="Times New Roman"/>
        </w:rPr>
        <w:t>5</w:t>
      </w:r>
      <w:r w:rsidR="00D649A7" w:rsidRPr="00445423">
        <w:rPr>
          <w:rFonts w:ascii="Times New Roman" w:eastAsia="Arial Unicode MS" w:hAnsi="Times New Roman"/>
        </w:rPr>
        <w:t xml:space="preserve">. Anexo V </w:t>
      </w:r>
      <w:r w:rsidR="00A60E90" w:rsidRPr="00445423">
        <w:rPr>
          <w:rFonts w:ascii="Times New Roman" w:eastAsia="Arial Unicode MS" w:hAnsi="Times New Roman"/>
        </w:rPr>
        <w:t xml:space="preserve">- </w:t>
      </w:r>
      <w:r w:rsidR="00D649A7" w:rsidRPr="00445423">
        <w:rPr>
          <w:rFonts w:ascii="Times New Roman" w:eastAsia="Arial Unicode MS" w:hAnsi="Times New Roman"/>
        </w:rPr>
        <w:t>Termo de Ciência e Notificação junto TCESP;</w:t>
      </w:r>
    </w:p>
    <w:p w14:paraId="02479B65" w14:textId="30607DF4" w:rsidR="00CB1680" w:rsidRPr="00445423" w:rsidRDefault="00CB1680" w:rsidP="00445423">
      <w:pPr>
        <w:spacing w:line="240" w:lineRule="auto"/>
        <w:ind w:firstLine="1134"/>
        <w:jc w:val="both"/>
        <w:rPr>
          <w:rFonts w:ascii="Times New Roman" w:eastAsia="Arial Unicode MS" w:hAnsi="Times New Roman"/>
        </w:rPr>
      </w:pPr>
      <w:r w:rsidRPr="00445423">
        <w:rPr>
          <w:rFonts w:ascii="Times New Roman" w:eastAsia="Arial Unicode MS" w:hAnsi="Times New Roman"/>
        </w:rPr>
        <w:t>19.1</w:t>
      </w:r>
      <w:r w:rsidR="000F5D63" w:rsidRPr="00445423">
        <w:rPr>
          <w:rFonts w:ascii="Times New Roman" w:eastAsia="Arial Unicode MS" w:hAnsi="Times New Roman"/>
        </w:rPr>
        <w:t>7</w:t>
      </w:r>
      <w:r w:rsidRPr="00445423">
        <w:rPr>
          <w:rFonts w:ascii="Times New Roman" w:eastAsia="Arial Unicode MS" w:hAnsi="Times New Roman"/>
        </w:rPr>
        <w:t>.</w:t>
      </w:r>
      <w:r w:rsidR="003C7C51" w:rsidRPr="00445423">
        <w:rPr>
          <w:rFonts w:ascii="Times New Roman" w:eastAsia="Arial Unicode MS" w:hAnsi="Times New Roman"/>
        </w:rPr>
        <w:t>6</w:t>
      </w:r>
      <w:r w:rsidRPr="00445423">
        <w:rPr>
          <w:rFonts w:ascii="Times New Roman" w:eastAsia="Arial Unicode MS" w:hAnsi="Times New Roman"/>
        </w:rPr>
        <w:t xml:space="preserve">. Anexo </w:t>
      </w:r>
      <w:r w:rsidR="008C2254" w:rsidRPr="00445423">
        <w:rPr>
          <w:rFonts w:ascii="Times New Roman" w:eastAsia="Arial Unicode MS" w:hAnsi="Times New Roman"/>
        </w:rPr>
        <w:t>VI</w:t>
      </w:r>
      <w:r w:rsidRPr="00445423">
        <w:rPr>
          <w:rFonts w:ascii="Times New Roman" w:eastAsia="Arial Unicode MS" w:hAnsi="Times New Roman"/>
        </w:rPr>
        <w:t xml:space="preserve"> – Modelo de </w:t>
      </w:r>
      <w:r w:rsidR="005A60C7" w:rsidRPr="00445423">
        <w:rPr>
          <w:rFonts w:ascii="Times New Roman" w:eastAsia="Arial Unicode MS" w:hAnsi="Times New Roman"/>
        </w:rPr>
        <w:t>Contrato</w:t>
      </w:r>
      <w:r w:rsidR="00E65839" w:rsidRPr="00445423">
        <w:rPr>
          <w:rFonts w:ascii="Times New Roman" w:eastAsia="Arial Unicode MS" w:hAnsi="Times New Roman"/>
        </w:rPr>
        <w:t>.</w:t>
      </w:r>
    </w:p>
    <w:p w14:paraId="65177F26" w14:textId="4AA37712" w:rsidR="00D649A7" w:rsidRPr="00445423" w:rsidRDefault="00A55FA0" w:rsidP="00445423">
      <w:pPr>
        <w:tabs>
          <w:tab w:val="left" w:pos="0"/>
        </w:tabs>
        <w:spacing w:line="240" w:lineRule="auto"/>
        <w:ind w:firstLine="1134"/>
        <w:jc w:val="both"/>
        <w:rPr>
          <w:rFonts w:ascii="Times New Roman" w:hAnsi="Times New Roman"/>
        </w:rPr>
      </w:pPr>
      <w:r w:rsidRPr="00445423">
        <w:rPr>
          <w:rFonts w:ascii="Times New Roman" w:hAnsi="Times New Roman"/>
        </w:rPr>
        <w:t>19</w:t>
      </w:r>
      <w:r w:rsidR="00946A83" w:rsidRPr="00445423">
        <w:rPr>
          <w:rFonts w:ascii="Times New Roman" w:hAnsi="Times New Roman"/>
        </w:rPr>
        <w:t>.1</w:t>
      </w:r>
      <w:r w:rsidR="000F5D63" w:rsidRPr="00445423">
        <w:rPr>
          <w:rFonts w:ascii="Times New Roman" w:hAnsi="Times New Roman"/>
        </w:rPr>
        <w:t>8</w:t>
      </w:r>
      <w:r w:rsidR="00D649A7" w:rsidRPr="00445423">
        <w:rPr>
          <w:rFonts w:ascii="Times New Roman" w:hAnsi="Times New Roman"/>
        </w:rPr>
        <w:t>. As licitantes deverão manter e-mail atualizado par ao envio de notificações.</w:t>
      </w:r>
    </w:p>
    <w:p w14:paraId="5175B323" w14:textId="4C4C67F1" w:rsidR="00D649A7" w:rsidRPr="00445423" w:rsidRDefault="00A55FA0" w:rsidP="00445423">
      <w:pPr>
        <w:pStyle w:val="Recuodecorpodetexto3"/>
        <w:spacing w:after="160"/>
        <w:ind w:firstLine="1134"/>
        <w:rPr>
          <w:sz w:val="22"/>
          <w:szCs w:val="22"/>
        </w:rPr>
      </w:pPr>
      <w:r w:rsidRPr="00445423">
        <w:rPr>
          <w:sz w:val="22"/>
          <w:szCs w:val="22"/>
        </w:rPr>
        <w:t>19</w:t>
      </w:r>
      <w:r w:rsidR="00946A83" w:rsidRPr="00445423">
        <w:rPr>
          <w:sz w:val="22"/>
          <w:szCs w:val="22"/>
        </w:rPr>
        <w:t>.</w:t>
      </w:r>
      <w:r w:rsidR="000F5D63" w:rsidRPr="00445423">
        <w:rPr>
          <w:sz w:val="22"/>
          <w:szCs w:val="22"/>
        </w:rPr>
        <w:t>19</w:t>
      </w:r>
      <w:r w:rsidR="00D649A7" w:rsidRPr="00445423">
        <w:rPr>
          <w:sz w:val="22"/>
          <w:szCs w:val="22"/>
        </w:rPr>
        <w:t>. As comunicações realizadas através do e-mail cadastrados serão consideradas válidas e perfeitas na data do envio com a juntada do comprovante do envio no processo licitatório.</w:t>
      </w:r>
    </w:p>
    <w:p w14:paraId="0BC64EDE" w14:textId="695DEA96" w:rsidR="00D649A7" w:rsidRPr="00445423" w:rsidRDefault="00A55FA0" w:rsidP="00445423">
      <w:pPr>
        <w:pStyle w:val="Recuodecorpodetexto"/>
        <w:spacing w:after="160"/>
        <w:ind w:firstLine="1134"/>
        <w:jc w:val="both"/>
        <w:rPr>
          <w:rFonts w:eastAsia="Arial Unicode MS"/>
          <w:sz w:val="22"/>
          <w:szCs w:val="22"/>
        </w:rPr>
      </w:pPr>
      <w:r w:rsidRPr="00445423">
        <w:rPr>
          <w:rFonts w:eastAsia="Arial Unicode MS"/>
          <w:sz w:val="22"/>
          <w:szCs w:val="22"/>
        </w:rPr>
        <w:t>19</w:t>
      </w:r>
      <w:r w:rsidR="00946A83" w:rsidRPr="00445423">
        <w:rPr>
          <w:rFonts w:eastAsia="Arial Unicode MS"/>
          <w:sz w:val="22"/>
          <w:szCs w:val="22"/>
        </w:rPr>
        <w:t>.2</w:t>
      </w:r>
      <w:r w:rsidR="000F5D63" w:rsidRPr="00445423">
        <w:rPr>
          <w:rFonts w:eastAsia="Arial Unicode MS"/>
          <w:sz w:val="22"/>
          <w:szCs w:val="22"/>
        </w:rPr>
        <w:t>0</w:t>
      </w:r>
      <w:r w:rsidR="00D649A7" w:rsidRPr="00445423">
        <w:rPr>
          <w:rFonts w:eastAsia="Arial Unicode MS"/>
          <w:sz w:val="22"/>
          <w:szCs w:val="22"/>
        </w:rPr>
        <w:t xml:space="preserve">. A qualquer tempo </w:t>
      </w:r>
      <w:proofErr w:type="spellStart"/>
      <w:r w:rsidR="00D649A7" w:rsidRPr="00445423">
        <w:rPr>
          <w:rFonts w:eastAsia="Arial Unicode MS"/>
          <w:sz w:val="22"/>
          <w:szCs w:val="22"/>
        </w:rPr>
        <w:t>esta</w:t>
      </w:r>
      <w:proofErr w:type="spellEnd"/>
      <w:r w:rsidR="00D649A7" w:rsidRPr="00445423">
        <w:rPr>
          <w:rFonts w:eastAsia="Arial Unicode MS"/>
          <w:sz w:val="22"/>
          <w:szCs w:val="22"/>
        </w:rPr>
        <w:t xml:space="preserve"> licitação poderá ser anulada ou revogada, na forma, ensejo e limite </w:t>
      </w:r>
      <w:r w:rsidR="0097104F" w:rsidRPr="00445423">
        <w:rPr>
          <w:rFonts w:eastAsia="Arial Unicode MS"/>
          <w:sz w:val="22"/>
          <w:szCs w:val="22"/>
        </w:rPr>
        <w:t>dos artigos 71 e 165 da Lei 14.133/2021</w:t>
      </w:r>
      <w:r w:rsidR="00D649A7" w:rsidRPr="00445423">
        <w:rPr>
          <w:rFonts w:eastAsia="Arial Unicode MS"/>
          <w:sz w:val="22"/>
          <w:szCs w:val="22"/>
        </w:rPr>
        <w:t xml:space="preserve"> e posteriores alterações.</w:t>
      </w:r>
    </w:p>
    <w:p w14:paraId="277EC08C" w14:textId="5CAF037F" w:rsidR="00D649A7" w:rsidRPr="00445423" w:rsidRDefault="00A55FA0" w:rsidP="00445423">
      <w:pPr>
        <w:spacing w:line="240" w:lineRule="auto"/>
        <w:ind w:firstLine="1134"/>
        <w:jc w:val="both"/>
        <w:rPr>
          <w:rFonts w:ascii="Times New Roman" w:hAnsi="Times New Roman"/>
        </w:rPr>
      </w:pPr>
      <w:r w:rsidRPr="00445423">
        <w:rPr>
          <w:rFonts w:ascii="Times New Roman" w:eastAsia="Arial Unicode MS" w:hAnsi="Times New Roman"/>
        </w:rPr>
        <w:t>19</w:t>
      </w:r>
      <w:r w:rsidR="00946A83" w:rsidRPr="00445423">
        <w:rPr>
          <w:rFonts w:ascii="Times New Roman" w:eastAsia="Arial Unicode MS" w:hAnsi="Times New Roman"/>
        </w:rPr>
        <w:t>.2</w:t>
      </w:r>
      <w:r w:rsidR="000F5D63" w:rsidRPr="00445423">
        <w:rPr>
          <w:rFonts w:ascii="Times New Roman" w:eastAsia="Arial Unicode MS" w:hAnsi="Times New Roman"/>
        </w:rPr>
        <w:t>1</w:t>
      </w:r>
      <w:r w:rsidR="00D649A7" w:rsidRPr="00445423">
        <w:rPr>
          <w:rFonts w:ascii="Times New Roman" w:eastAsia="Arial Unicode MS" w:hAnsi="Times New Roman"/>
        </w:rPr>
        <w:t>.</w:t>
      </w:r>
      <w:r w:rsidR="00D649A7" w:rsidRPr="00445423">
        <w:rPr>
          <w:rFonts w:ascii="Times New Roman" w:hAnsi="Times New Roman"/>
        </w:rPr>
        <w:t xml:space="preserve"> Para conhecimento público, expede-se o presente Edital, que é publicado conforme na forma da lei e afixado no quadro de avisos do Paço Municipal.</w:t>
      </w:r>
    </w:p>
    <w:p w14:paraId="18DDF6F3" w14:textId="77777777" w:rsidR="00445423" w:rsidRDefault="00445423" w:rsidP="00445423">
      <w:pPr>
        <w:spacing w:line="240" w:lineRule="auto"/>
        <w:ind w:firstLine="1134"/>
        <w:jc w:val="right"/>
        <w:rPr>
          <w:rFonts w:ascii="Times New Roman" w:eastAsia="Arial Unicode MS" w:hAnsi="Times New Roman"/>
        </w:rPr>
      </w:pPr>
    </w:p>
    <w:p w14:paraId="4ECD2FA0" w14:textId="55CC4773" w:rsidR="00D649A7" w:rsidRPr="00445423" w:rsidRDefault="006101EC" w:rsidP="00445423">
      <w:pPr>
        <w:spacing w:line="240" w:lineRule="auto"/>
        <w:ind w:firstLine="1134"/>
        <w:jc w:val="right"/>
        <w:rPr>
          <w:rFonts w:ascii="Times New Roman" w:eastAsia="Arial Unicode MS" w:hAnsi="Times New Roman"/>
        </w:rPr>
      </w:pPr>
      <w:r w:rsidRPr="00445423">
        <w:rPr>
          <w:rFonts w:ascii="Times New Roman" w:eastAsia="Arial Unicode MS" w:hAnsi="Times New Roman"/>
        </w:rPr>
        <w:t xml:space="preserve">Santa Gertrudes/SP, </w:t>
      </w:r>
      <w:r w:rsidR="00EF5833" w:rsidRPr="00445423">
        <w:rPr>
          <w:rFonts w:ascii="Times New Roman" w:eastAsia="Arial Unicode MS" w:hAnsi="Times New Roman"/>
        </w:rPr>
        <w:t xml:space="preserve">26 de agosto </w:t>
      </w:r>
      <w:r w:rsidR="00D649A7" w:rsidRPr="00445423">
        <w:rPr>
          <w:rFonts w:ascii="Times New Roman" w:eastAsia="Arial Unicode MS" w:hAnsi="Times New Roman"/>
        </w:rPr>
        <w:t xml:space="preserve">de </w:t>
      </w:r>
      <w:r w:rsidR="003C7ED9" w:rsidRPr="00445423">
        <w:rPr>
          <w:rFonts w:ascii="Times New Roman" w:eastAsia="Arial Unicode MS" w:hAnsi="Times New Roman"/>
        </w:rPr>
        <w:t>202</w:t>
      </w:r>
      <w:r w:rsidR="001359DE" w:rsidRPr="00445423">
        <w:rPr>
          <w:rFonts w:ascii="Times New Roman" w:eastAsia="Arial Unicode MS" w:hAnsi="Times New Roman"/>
        </w:rPr>
        <w:t>5</w:t>
      </w:r>
      <w:r w:rsidR="00D649A7" w:rsidRPr="00445423">
        <w:rPr>
          <w:rFonts w:ascii="Times New Roman" w:eastAsia="Arial Unicode MS" w:hAnsi="Times New Roman"/>
        </w:rPr>
        <w:t>.</w:t>
      </w:r>
    </w:p>
    <w:p w14:paraId="4D322C3F" w14:textId="77777777" w:rsidR="0002636C" w:rsidRPr="00445423" w:rsidRDefault="0002636C" w:rsidP="00445423">
      <w:pPr>
        <w:spacing w:line="240" w:lineRule="auto"/>
        <w:ind w:firstLine="1134"/>
        <w:jc w:val="both"/>
        <w:rPr>
          <w:rFonts w:ascii="Times New Roman" w:eastAsia="Arial Unicode MS" w:hAnsi="Times New Roman"/>
        </w:rPr>
      </w:pPr>
    </w:p>
    <w:p w14:paraId="3D6B903E" w14:textId="77777777" w:rsidR="0002636C" w:rsidRPr="00445423" w:rsidRDefault="0002636C" w:rsidP="00445423">
      <w:pPr>
        <w:spacing w:line="240" w:lineRule="auto"/>
        <w:ind w:firstLine="1134"/>
        <w:jc w:val="both"/>
        <w:rPr>
          <w:rFonts w:ascii="Times New Roman" w:eastAsia="Arial Unicode MS" w:hAnsi="Times New Roman"/>
        </w:rPr>
      </w:pPr>
    </w:p>
    <w:p w14:paraId="4FAF67E1" w14:textId="7EE098C1" w:rsidR="00D649A7" w:rsidRPr="00445423" w:rsidRDefault="00823FB0" w:rsidP="00445423">
      <w:pPr>
        <w:spacing w:line="240" w:lineRule="auto"/>
        <w:jc w:val="center"/>
        <w:rPr>
          <w:rFonts w:ascii="Times New Roman" w:eastAsia="Arial Unicode MS" w:hAnsi="Times New Roman"/>
          <w:b/>
        </w:rPr>
      </w:pPr>
      <w:r w:rsidRPr="00445423">
        <w:rPr>
          <w:rFonts w:ascii="Times New Roman" w:eastAsia="Arial Unicode MS" w:hAnsi="Times New Roman"/>
          <w:b/>
        </w:rPr>
        <w:t>Lázaro Noé da Silva</w:t>
      </w:r>
    </w:p>
    <w:p w14:paraId="17310F50" w14:textId="77777777" w:rsidR="006C40F0" w:rsidRPr="00445423" w:rsidRDefault="00D649A7" w:rsidP="00445423">
      <w:pPr>
        <w:spacing w:line="240" w:lineRule="auto"/>
        <w:jc w:val="center"/>
        <w:rPr>
          <w:rFonts w:ascii="Times New Roman" w:hAnsi="Times New Roman"/>
        </w:rPr>
      </w:pPr>
      <w:r w:rsidRPr="00445423">
        <w:rPr>
          <w:rFonts w:ascii="Times New Roman" w:eastAsia="Arial Unicode MS" w:hAnsi="Times New Roman"/>
          <w:b/>
        </w:rPr>
        <w:t>Prefeito Municipal</w:t>
      </w:r>
    </w:p>
    <w:sectPr w:rsidR="006C40F0" w:rsidRPr="00445423" w:rsidSect="00445423">
      <w:headerReference w:type="even" r:id="rId21"/>
      <w:headerReference w:type="default" r:id="rId22"/>
      <w:footerReference w:type="default" r:id="rId23"/>
      <w:headerReference w:type="first" r:id="rId24"/>
      <w:pgSz w:w="11906" w:h="16838" w:code="9"/>
      <w:pgMar w:top="2552" w:right="1700" w:bottom="1135" w:left="1701" w:header="709" w:footer="23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D2512F" w14:textId="77777777" w:rsidR="00CA7226" w:rsidRDefault="00CA7226" w:rsidP="00BF3356">
      <w:pPr>
        <w:spacing w:after="0" w:line="240" w:lineRule="auto"/>
      </w:pPr>
      <w:r>
        <w:separator/>
      </w:r>
    </w:p>
  </w:endnote>
  <w:endnote w:type="continuationSeparator" w:id="0">
    <w:p w14:paraId="211BD991" w14:textId="77777777" w:rsidR="00CA7226" w:rsidRDefault="00CA7226" w:rsidP="00BF33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00000000" w:usb1="E9DFFFFF" w:usb2="0000003F" w:usb3="00000000" w:csb0="003F01FF" w:csb1="00000000"/>
  </w:font>
  <w:font w:name="Times New Roman Bold">
    <w:altName w:val="Times New Roman"/>
    <w:charset w:val="00"/>
    <w:family w:val="roman"/>
    <w:pitch w:val="default"/>
  </w:font>
  <w:font w:name="ヒラギノ角ゴ Pro W3">
    <w:charset w:val="00"/>
    <w:family w:val="roman"/>
    <w:pitch w:val="default"/>
  </w:font>
  <w:font w:name="Arial Narrow">
    <w:panose1 w:val="020B0606020202030204"/>
    <w:charset w:val="00"/>
    <w:family w:val="swiss"/>
    <w:pitch w:val="variable"/>
    <w:sig w:usb0="00000287" w:usb1="000008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A66AB" w14:textId="77777777" w:rsidR="00445423" w:rsidRPr="00D32C67" w:rsidRDefault="00445423" w:rsidP="000049D1">
    <w:pPr>
      <w:pStyle w:val="Rodap"/>
      <w:tabs>
        <w:tab w:val="clear" w:pos="4252"/>
        <w:tab w:val="clear" w:pos="8504"/>
      </w:tabs>
      <w:ind w:left="-1701" w:right="-1134"/>
      <w:jc w:val="center"/>
      <w:rPr>
        <w:rFonts w:ascii="Arial" w:hAnsi="Arial" w:cs="Arial"/>
        <w:b/>
        <w:bCs/>
        <w:sz w:val="19"/>
        <w:szCs w:val="19"/>
      </w:rPr>
    </w:pPr>
    <w:r w:rsidRPr="00D32C67">
      <w:rPr>
        <w:rFonts w:ascii="Arial" w:hAnsi="Arial" w:cs="Arial"/>
        <w:noProof/>
        <w:sz w:val="19"/>
        <w:szCs w:val="19"/>
      </w:rPr>
      <mc:AlternateContent>
        <mc:Choice Requires="wps">
          <w:drawing>
            <wp:anchor distT="0" distB="0" distL="114300" distR="114300" simplePos="0" relativeHeight="251665408" behindDoc="0" locked="0" layoutInCell="1" allowOverlap="1" wp14:anchorId="09EEBA49" wp14:editId="266D4595">
              <wp:simplePos x="0" y="0"/>
              <wp:positionH relativeFrom="page">
                <wp:align>center</wp:align>
              </wp:positionH>
              <wp:positionV relativeFrom="paragraph">
                <wp:posOffset>-61595</wp:posOffset>
              </wp:positionV>
              <wp:extent cx="6865620" cy="7620"/>
              <wp:effectExtent l="0" t="0" r="30480" b="30480"/>
              <wp:wrapNone/>
              <wp:docPr id="5" name="Conector reto 9"/>
              <wp:cNvGraphicFramePr/>
              <a:graphic xmlns:a="http://schemas.openxmlformats.org/drawingml/2006/main">
                <a:graphicData uri="http://schemas.microsoft.com/office/word/2010/wordprocessingShape">
                  <wps:wsp>
                    <wps:cNvCnPr/>
                    <wps:spPr>
                      <a:xfrm>
                        <a:off x="0" y="0"/>
                        <a:ext cx="6865620" cy="762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BC2E448" id="Conector reto 9" o:spid="_x0000_s1026" style="position:absolute;z-index:25166540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 from="0,-4.85pt" to="540.6pt,-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" strokecolor="black [3213]" strokeweight="1.5pt">
              <w10:wrap anchorx="page"/>
            </v:line>
          </w:pict>
        </mc:Fallback>
      </mc:AlternateContent>
    </w:r>
    <w:r w:rsidRPr="00D32C67">
      <w:rPr>
        <w:rFonts w:ascii="Arial" w:hAnsi="Arial" w:cs="Arial"/>
        <w:b/>
        <w:bCs/>
        <w:sz w:val="19"/>
        <w:szCs w:val="19"/>
      </w:rPr>
      <w:t>Av. São Cristóvão, n</w:t>
    </w:r>
    <w:r>
      <w:rPr>
        <w:rFonts w:ascii="Arial" w:hAnsi="Arial" w:cs="Arial"/>
        <w:b/>
        <w:bCs/>
        <w:sz w:val="19"/>
        <w:szCs w:val="19"/>
      </w:rPr>
      <w:t>.</w:t>
    </w:r>
    <w:r w:rsidRPr="00D32C67">
      <w:rPr>
        <w:rFonts w:ascii="Arial" w:hAnsi="Arial" w:cs="Arial"/>
        <w:b/>
        <w:bCs/>
        <w:sz w:val="19"/>
        <w:szCs w:val="19"/>
      </w:rPr>
      <w:t>º 56, J</w:t>
    </w:r>
    <w:r>
      <w:rPr>
        <w:rFonts w:ascii="Arial" w:hAnsi="Arial" w:cs="Arial"/>
        <w:b/>
        <w:bCs/>
        <w:sz w:val="19"/>
        <w:szCs w:val="19"/>
      </w:rPr>
      <w:t>d.</w:t>
    </w:r>
    <w:r w:rsidRPr="00D32C67">
      <w:rPr>
        <w:rFonts w:ascii="Arial" w:hAnsi="Arial" w:cs="Arial"/>
        <w:b/>
        <w:bCs/>
        <w:sz w:val="19"/>
        <w:szCs w:val="19"/>
      </w:rPr>
      <w:t xml:space="preserve"> Luciana - Santa Gertrudes/SP - CEP 13513-170 - Tel. (19) 3545-8000</w:t>
    </w:r>
  </w:p>
  <w:p w14:paraId="33915F5A" w14:textId="77777777" w:rsidR="00445423" w:rsidRPr="00F24A56" w:rsidRDefault="00445423" w:rsidP="000049D1">
    <w:pPr>
      <w:pStyle w:val="Rodap"/>
      <w:tabs>
        <w:tab w:val="clear" w:pos="4252"/>
        <w:tab w:val="clear" w:pos="8504"/>
      </w:tabs>
      <w:ind w:left="-1701" w:right="-1134"/>
      <w:jc w:val="center"/>
      <w:rPr>
        <w:rFonts w:ascii="Arial" w:hAnsi="Arial" w:cs="Arial"/>
        <w:b/>
        <w:bCs/>
        <w:sz w:val="18"/>
        <w:szCs w:val="18"/>
      </w:rPr>
    </w:pPr>
  </w:p>
  <w:p w14:paraId="6B03C022" w14:textId="77777777" w:rsidR="00445423" w:rsidRPr="00C05028" w:rsidRDefault="00445423" w:rsidP="000049D1">
    <w:pPr>
      <w:pStyle w:val="Rodap"/>
      <w:tabs>
        <w:tab w:val="clear" w:pos="4252"/>
        <w:tab w:val="clear" w:pos="8504"/>
      </w:tabs>
      <w:ind w:left="-1701" w:right="-1134"/>
      <w:jc w:val="center"/>
      <w:rPr>
        <w:rFonts w:asciiTheme="minorHAnsi" w:hAnsiTheme="minorHAnsi" w:cstheme="minorHAnsi"/>
        <w:b/>
        <w:bCs/>
        <w:sz w:val="18"/>
        <w:szCs w:val="18"/>
      </w:rPr>
    </w:pPr>
    <w:r>
      <w:rPr>
        <w:rFonts w:asciiTheme="minorHAnsi" w:hAnsiTheme="minorHAnsi" w:cstheme="minorHAnsi"/>
        <w:b/>
        <w:bCs/>
        <w:sz w:val="18"/>
        <w:szCs w:val="18"/>
      </w:rPr>
      <w:t xml:space="preserve">                                                                                                                                                                                              </w:t>
    </w:r>
    <w:r w:rsidRPr="00C05028">
      <w:rPr>
        <w:rFonts w:asciiTheme="minorHAnsi" w:hAnsiTheme="minorHAnsi" w:cstheme="minorHAnsi"/>
        <w:b/>
        <w:bCs/>
        <w:sz w:val="18"/>
        <w:szCs w:val="18"/>
      </w:rPr>
      <w:t xml:space="preserve">Página </w:t>
    </w:r>
    <w:r w:rsidRPr="00C05028">
      <w:rPr>
        <w:rFonts w:asciiTheme="minorHAnsi" w:hAnsiTheme="minorHAnsi" w:cstheme="minorHAnsi"/>
        <w:b/>
        <w:bCs/>
        <w:sz w:val="18"/>
        <w:szCs w:val="18"/>
      </w:rPr>
      <w:fldChar w:fldCharType="begin"/>
    </w:r>
    <w:r w:rsidRPr="00C05028">
      <w:rPr>
        <w:rFonts w:asciiTheme="minorHAnsi" w:hAnsiTheme="minorHAnsi" w:cstheme="minorHAnsi"/>
        <w:b/>
        <w:bCs/>
        <w:sz w:val="18"/>
        <w:szCs w:val="18"/>
      </w:rPr>
      <w:instrText>PAGE  \* Arabic  \* MERGEFORMAT</w:instrText>
    </w:r>
    <w:r w:rsidRPr="00C05028">
      <w:rPr>
        <w:rFonts w:asciiTheme="minorHAnsi" w:hAnsiTheme="minorHAnsi" w:cstheme="minorHAnsi"/>
        <w:b/>
        <w:bCs/>
        <w:sz w:val="18"/>
        <w:szCs w:val="18"/>
      </w:rPr>
      <w:fldChar w:fldCharType="separate"/>
    </w:r>
    <w:r w:rsidRPr="00C05028">
      <w:rPr>
        <w:rFonts w:asciiTheme="minorHAnsi" w:hAnsiTheme="minorHAnsi" w:cstheme="minorHAnsi"/>
        <w:b/>
        <w:bCs/>
        <w:sz w:val="18"/>
        <w:szCs w:val="18"/>
      </w:rPr>
      <w:t>1</w:t>
    </w:r>
    <w:r w:rsidRPr="00C05028">
      <w:rPr>
        <w:rFonts w:asciiTheme="minorHAnsi" w:hAnsiTheme="minorHAnsi" w:cstheme="minorHAnsi"/>
        <w:b/>
        <w:bCs/>
        <w:sz w:val="18"/>
        <w:szCs w:val="18"/>
      </w:rPr>
      <w:fldChar w:fldCharType="end"/>
    </w:r>
    <w:r w:rsidRPr="00C05028">
      <w:rPr>
        <w:rFonts w:asciiTheme="minorHAnsi" w:hAnsiTheme="minorHAnsi" w:cstheme="minorHAnsi"/>
        <w:b/>
        <w:bCs/>
        <w:sz w:val="18"/>
        <w:szCs w:val="18"/>
      </w:rPr>
      <w:t xml:space="preserve"> de </w:t>
    </w:r>
    <w:r w:rsidRPr="00C05028">
      <w:rPr>
        <w:rFonts w:asciiTheme="minorHAnsi" w:hAnsiTheme="minorHAnsi" w:cstheme="minorHAnsi"/>
        <w:b/>
        <w:bCs/>
        <w:sz w:val="18"/>
        <w:szCs w:val="18"/>
      </w:rPr>
      <w:fldChar w:fldCharType="begin"/>
    </w:r>
    <w:r w:rsidRPr="00C05028">
      <w:rPr>
        <w:rFonts w:asciiTheme="minorHAnsi" w:hAnsiTheme="minorHAnsi" w:cstheme="minorHAnsi"/>
        <w:b/>
        <w:bCs/>
        <w:sz w:val="18"/>
        <w:szCs w:val="18"/>
      </w:rPr>
      <w:instrText>NUMPAGES  \* Arabic  \* MERGEFORMAT</w:instrText>
    </w:r>
    <w:r w:rsidRPr="00C05028">
      <w:rPr>
        <w:rFonts w:asciiTheme="minorHAnsi" w:hAnsiTheme="minorHAnsi" w:cstheme="minorHAnsi"/>
        <w:b/>
        <w:bCs/>
        <w:sz w:val="18"/>
        <w:szCs w:val="18"/>
      </w:rPr>
      <w:fldChar w:fldCharType="separate"/>
    </w:r>
    <w:r w:rsidRPr="00C05028">
      <w:rPr>
        <w:rFonts w:asciiTheme="minorHAnsi" w:hAnsiTheme="minorHAnsi" w:cstheme="minorHAnsi"/>
        <w:b/>
        <w:bCs/>
        <w:sz w:val="18"/>
        <w:szCs w:val="18"/>
      </w:rPr>
      <w:t>1</w:t>
    </w:r>
    <w:r w:rsidRPr="00C05028">
      <w:rPr>
        <w:rFonts w:asciiTheme="minorHAnsi" w:hAnsiTheme="minorHAnsi" w:cstheme="minorHAns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E61340" w14:textId="77777777" w:rsidR="00CA7226" w:rsidRDefault="00CA7226" w:rsidP="00BF3356">
      <w:pPr>
        <w:spacing w:after="0" w:line="240" w:lineRule="auto"/>
      </w:pPr>
      <w:r>
        <w:separator/>
      </w:r>
    </w:p>
  </w:footnote>
  <w:footnote w:type="continuationSeparator" w:id="0">
    <w:p w14:paraId="0AB6C1E9" w14:textId="77777777" w:rsidR="00CA7226" w:rsidRDefault="00CA7226" w:rsidP="00BF33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337CB" w14:textId="77777777" w:rsidR="00D47880" w:rsidRDefault="00000000">
    <w:pPr>
      <w:pStyle w:val="Cabealho"/>
    </w:pPr>
    <w:r>
      <w:rPr>
        <w:noProof/>
        <w:lang w:eastAsia="pt-BR"/>
      </w:rPr>
      <w:pict w14:anchorId="656AA2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415766" o:spid="_x0000_s1040" type="#_x0000_t75" alt="logo claro" style="position:absolute;margin-left:0;margin-top:0;width:480.05pt;height:478.55pt;z-index:-251658240;mso-wrap-edited:f;mso-position-horizontal:center;mso-position-horizontal-relative:margin;mso-position-vertical:center;mso-position-vertical-relative:margin" o:allowincell="f">
          <v:imagedata r:id="rId1" o:title="logo clar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449B78" w14:textId="77777777" w:rsidR="00445423" w:rsidRPr="00F24A56" w:rsidRDefault="00445423" w:rsidP="00445423">
    <w:pPr>
      <w:pStyle w:val="SemEspaamento"/>
      <w:ind w:right="-426"/>
      <w:jc w:val="center"/>
      <w:rPr>
        <w:rFonts w:ascii="Arial" w:hAnsi="Arial" w:cs="Arial"/>
        <w:b/>
        <w:bCs/>
        <w:sz w:val="34"/>
        <w:szCs w:val="34"/>
      </w:rPr>
    </w:pPr>
    <w:r>
      <w:rPr>
        <w:rFonts w:ascii="Monotype Corsiva" w:eastAsia="Times New Roman" w:hAnsi="Monotype Corsiva"/>
        <w:noProof/>
        <w:sz w:val="52"/>
        <w:szCs w:val="52"/>
        <w:u w:val="single"/>
        <w:lang w:eastAsia="pt-BR"/>
      </w:rPr>
      <mc:AlternateContent>
        <mc:Choice Requires="wps">
          <w:drawing>
            <wp:anchor distT="0" distB="0" distL="114300" distR="114300" simplePos="0" relativeHeight="251661312" behindDoc="0" locked="0" layoutInCell="1" allowOverlap="1" wp14:anchorId="12F341A7" wp14:editId="192A58F2">
              <wp:simplePos x="0" y="0"/>
              <wp:positionH relativeFrom="column">
                <wp:posOffset>-832485</wp:posOffset>
              </wp:positionH>
              <wp:positionV relativeFrom="paragraph">
                <wp:posOffset>-240665</wp:posOffset>
              </wp:positionV>
              <wp:extent cx="1276350" cy="1114425"/>
              <wp:effectExtent l="0" t="0" r="0" b="9525"/>
              <wp:wrapNone/>
              <wp:docPr id="1222827692"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1114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8D2976" w14:textId="77777777" w:rsidR="00445423" w:rsidRDefault="00445423" w:rsidP="00D87B50">
                          <w:pPr>
                            <w:jc w:val="center"/>
                          </w:pPr>
                          <w:r>
                            <w:rPr>
                              <w:noProof/>
                            </w:rPr>
                            <w:drawing>
                              <wp:inline distT="0" distB="0" distL="0" distR="0" wp14:anchorId="2067E588" wp14:editId="4CDD48F4">
                                <wp:extent cx="1123950" cy="1076325"/>
                                <wp:effectExtent l="0" t="0" r="0" b="9525"/>
                                <wp:docPr id="812446433" name="Imagem 4" descr="Resultado de imagem para santa gertrudes logo"/>
                                <wp:cNvGraphicFramePr/>
                                <a:graphic xmlns:a="http://schemas.openxmlformats.org/drawingml/2006/main">
                                  <a:graphicData uri="http://schemas.openxmlformats.org/drawingml/2006/picture">
                                    <pic:pic xmlns:pic="http://schemas.openxmlformats.org/drawingml/2006/picture">
                                      <pic:nvPicPr>
                                        <pic:cNvPr id="1" name="Imagem 1" descr="Resultado de imagem para santa gertrudes logo"/>
                                        <pic:cNvPicPr/>
                                      </pic:nvPicPr>
                                      <pic:blipFill>
                                        <a:blip r:embed="rId1" cstate="print">
                                          <a:extLst>
                                            <a:ext uri="{BEBA8EAE-BF5A-486C-A8C5-ECC9F3942E4B}">
                                              <a14:imgProps xmlns:a14="http://schemas.microsoft.com/office/drawing/2010/main">
                                                <a14:imgLayer r:embed="rId2">
                                                  <a14:imgEffect>
                                                    <a14:saturation sat="0"/>
                                                  </a14:imgEffect>
                                                </a14:imgLayer>
                                              </a14:imgProps>
                                            </a:ext>
                                          </a:extLst>
                                        </a:blip>
                                        <a:srcRect/>
                                        <a:stretch>
                                          <a:fillRect/>
                                        </a:stretch>
                                      </pic:blipFill>
                                      <pic:spPr bwMode="auto">
                                        <a:xfrm>
                                          <a:off x="0" y="0"/>
                                          <a:ext cx="1123950" cy="10763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F341A7" id="_x0000_t202" coordsize="21600,21600" o:spt="202" path="m,l,21600r21600,l21600,xe">
              <v:stroke joinstyle="miter"/>
              <v:path gradientshapeok="t" o:connecttype="rect"/>
            </v:shapetype>
            <v:shape id="Text Box 17" o:spid="_x0000_s1026" type="#_x0000_t202" style="position:absolute;left:0;text-align:left;margin-left:-65.55pt;margin-top:-18.95pt;width:100.5pt;height:87.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" filled="f" stroked="f">
              <v:textbox>
                <w:txbxContent>
                  <w:p w14:paraId="138D2976" w14:textId="77777777" w:rsidR="00445423" w:rsidRDefault="00445423" w:rsidP="00D87B50">
                    <w:pPr>
                      <w:jc w:val="center"/>
                    </w:pPr>
                    <w:r>
                      <w:rPr>
                        <w:noProof/>
                      </w:rPr>
                      <w:drawing>
                        <wp:inline distT="0" distB="0" distL="0" distR="0" wp14:anchorId="2067E588" wp14:editId="4CDD48F4">
                          <wp:extent cx="1123950" cy="1076325"/>
                          <wp:effectExtent l="0" t="0" r="0" b="9525"/>
                          <wp:docPr id="812446433" name="Imagem 4" descr="Resultado de imagem para santa gertrudes logo"/>
                          <wp:cNvGraphicFramePr/>
                          <a:graphic xmlns:a="http://schemas.openxmlformats.org/drawingml/2006/main">
                            <a:graphicData uri="http://schemas.openxmlformats.org/drawingml/2006/picture">
                              <pic:pic xmlns:pic="http://schemas.openxmlformats.org/drawingml/2006/picture">
                                <pic:nvPicPr>
                                  <pic:cNvPr id="1" name="Imagem 1" descr="Resultado de imagem para santa gertrudes logo"/>
                                  <pic:cNvPicPr/>
                                </pic:nvPicPr>
                                <pic:blipFill>
                                  <a:blip r:embed="rId1" cstate="print">
                                    <a:extLst>
                                      <a:ext uri="{BEBA8EAE-BF5A-486C-A8C5-ECC9F3942E4B}">
                                        <a14:imgProps xmlns:a14="http://schemas.microsoft.com/office/drawing/2010/main">
                                          <a14:imgLayer r:embed="rId2">
                                            <a14:imgEffect>
                                              <a14:saturation sat="0"/>
                                            </a14:imgEffect>
                                          </a14:imgLayer>
                                        </a14:imgProps>
                                      </a:ext>
                                    </a:extLst>
                                  </a:blip>
                                  <a:srcRect/>
                                  <a:stretch>
                                    <a:fillRect/>
                                  </a:stretch>
                                </pic:blipFill>
                                <pic:spPr bwMode="auto">
                                  <a:xfrm>
                                    <a:off x="0" y="0"/>
                                    <a:ext cx="1123950" cy="1076325"/>
                                  </a:xfrm>
                                  <a:prstGeom prst="rect">
                                    <a:avLst/>
                                  </a:prstGeom>
                                  <a:noFill/>
                                  <a:ln w="9525">
                                    <a:noFill/>
                                    <a:miter lim="800000"/>
                                    <a:headEnd/>
                                    <a:tailEnd/>
                                  </a:ln>
                                </pic:spPr>
                              </pic:pic>
                            </a:graphicData>
                          </a:graphic>
                        </wp:inline>
                      </w:drawing>
                    </w:r>
                  </w:p>
                </w:txbxContent>
              </v:textbox>
            </v:shape>
          </w:pict>
        </mc:Fallback>
      </mc:AlternateContent>
    </w:r>
    <w:r>
      <w:rPr>
        <w:rFonts w:ascii="Monotype Corsiva" w:eastAsia="Times New Roman" w:hAnsi="Monotype Corsiva"/>
        <w:sz w:val="52"/>
        <w:szCs w:val="52"/>
        <w:lang w:eastAsia="pt-BR"/>
      </w:rPr>
      <w:t xml:space="preserve">    </w:t>
    </w:r>
    <w:r w:rsidRPr="00F24A56">
      <w:rPr>
        <w:rFonts w:ascii="Arial" w:hAnsi="Arial" w:cs="Arial"/>
        <w:b/>
        <w:bCs/>
        <w:sz w:val="34"/>
        <w:szCs w:val="34"/>
      </w:rPr>
      <w:t>PREFEITURA MUNICIPAL DE SANTA GERTRUDES</w:t>
    </w:r>
  </w:p>
  <w:p w14:paraId="430D3AD6" w14:textId="77777777" w:rsidR="00445423" w:rsidRPr="008F4BF3" w:rsidRDefault="00445423" w:rsidP="00445423">
    <w:pPr>
      <w:spacing w:before="120"/>
      <w:ind w:right="-426"/>
      <w:jc w:val="center"/>
      <w:rPr>
        <w:rFonts w:ascii="Arial" w:hAnsi="Arial" w:cs="Arial"/>
        <w:b/>
        <w:bCs/>
        <w:sz w:val="26"/>
        <w:szCs w:val="26"/>
      </w:rPr>
    </w:pPr>
    <w:r>
      <w:rPr>
        <w:rFonts w:ascii="Arial" w:hAnsi="Arial" w:cs="Arial"/>
        <w:b/>
        <w:bCs/>
        <w:sz w:val="26"/>
        <w:szCs w:val="26"/>
      </w:rPr>
      <w:t xml:space="preserve">       </w:t>
    </w:r>
    <w:r w:rsidRPr="008F4BF3">
      <w:rPr>
        <w:rFonts w:ascii="Arial" w:hAnsi="Arial" w:cs="Arial"/>
        <w:b/>
        <w:bCs/>
        <w:sz w:val="26"/>
        <w:szCs w:val="26"/>
      </w:rPr>
      <w:t>ESTADO DE SÃO PAULO</w:t>
    </w:r>
  </w:p>
  <w:p w14:paraId="6D970153" w14:textId="77777777" w:rsidR="00445423" w:rsidRPr="00F44DE4" w:rsidRDefault="00445423" w:rsidP="00445423">
    <w:pPr>
      <w:spacing w:before="120"/>
      <w:ind w:right="-426"/>
      <w:rPr>
        <w:rFonts w:ascii="Arial" w:hAnsi="Arial" w:cs="Arial"/>
      </w:rPr>
    </w:pPr>
    <w:r>
      <w:rPr>
        <w:rFonts w:ascii="Arial" w:hAnsi="Arial" w:cs="Arial"/>
      </w:rPr>
      <w:t xml:space="preserve">                             </w:t>
    </w:r>
    <w:r w:rsidRPr="00F44DE4">
      <w:rPr>
        <w:rFonts w:ascii="Arial" w:hAnsi="Arial" w:cs="Arial"/>
      </w:rPr>
      <w:t>“Capital Nacional da Cerâmica de Pisos e Revestimentos”</w:t>
    </w:r>
  </w:p>
  <w:p w14:paraId="551AC855" w14:textId="77777777" w:rsidR="00445423" w:rsidRPr="00F44DE4" w:rsidRDefault="00445423" w:rsidP="00445423">
    <w:pPr>
      <w:pStyle w:val="SemEspaamento"/>
      <w:ind w:right="-426"/>
      <w:rPr>
        <w:rFonts w:ascii="Arial" w:hAnsi="Arial" w:cs="Arial"/>
        <w:b/>
        <w:bCs/>
      </w:rPr>
    </w:pPr>
    <w:r w:rsidRPr="00F44DE4">
      <w:rPr>
        <w:noProof/>
      </w:rPr>
      <mc:AlternateContent>
        <mc:Choice Requires="wps">
          <w:drawing>
            <wp:anchor distT="0" distB="0" distL="114300" distR="114300" simplePos="0" relativeHeight="251662336" behindDoc="0" locked="0" layoutInCell="1" allowOverlap="1" wp14:anchorId="08A2F503" wp14:editId="6E9E374C">
              <wp:simplePos x="0" y="0"/>
              <wp:positionH relativeFrom="page">
                <wp:align>center</wp:align>
              </wp:positionH>
              <wp:positionV relativeFrom="paragraph">
                <wp:posOffset>266065</wp:posOffset>
              </wp:positionV>
              <wp:extent cx="6865620" cy="7620"/>
              <wp:effectExtent l="0" t="0" r="30480" b="30480"/>
              <wp:wrapNone/>
              <wp:docPr id="1224627576" name="Conector reto 7"/>
              <wp:cNvGraphicFramePr/>
              <a:graphic xmlns:a="http://schemas.openxmlformats.org/drawingml/2006/main">
                <a:graphicData uri="http://schemas.microsoft.com/office/word/2010/wordprocessingShape">
                  <wps:wsp>
                    <wps:cNvCnPr/>
                    <wps:spPr>
                      <a:xfrm>
                        <a:off x="0" y="0"/>
                        <a:ext cx="6865620" cy="762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DF8710" id="Conector reto 7" o:spid="_x0000_s1026" style="position:absolute;z-index:251662336;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 from="0,20.95pt" to="540.6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" strokecolor="black [3213]" strokeweight="1.5pt">
              <w10:wrap anchorx="page"/>
            </v:line>
          </w:pict>
        </mc:Fallback>
      </mc:AlternateContent>
    </w:r>
  </w:p>
  <w:p w14:paraId="7F845664" w14:textId="189E15DA" w:rsidR="00445423" w:rsidRPr="00C16374" w:rsidRDefault="00445423" w:rsidP="00445423">
    <w:pPr>
      <w:pStyle w:val="SemEspaamento"/>
      <w:ind w:right="-426"/>
      <w:jc w:val="center"/>
      <w:rPr>
        <w:rFonts w:ascii="Monotype Corsiva" w:eastAsia="Times New Roman" w:hAnsi="Monotype Corsiva"/>
        <w:sz w:val="16"/>
        <w:szCs w:val="16"/>
        <w:u w:val="single"/>
        <w:lang w:eastAsia="pt-BR"/>
      </w:rPr>
    </w:pPr>
    <w:r>
      <w:rPr>
        <w:rFonts w:ascii="Monotype Corsiva" w:eastAsia="Times New Roman" w:hAnsi="Monotype Corsiva"/>
        <w:noProof/>
        <w:sz w:val="52"/>
        <w:szCs w:val="52"/>
        <w:u w:val="single"/>
        <w:lang w:eastAsia="pt-BR"/>
      </w:rPr>
      <w:drawing>
        <wp:anchor distT="0" distB="0" distL="114300" distR="114300" simplePos="0" relativeHeight="251663360" behindDoc="1" locked="0" layoutInCell="0" allowOverlap="1" wp14:anchorId="5243F14E" wp14:editId="366D4287">
          <wp:simplePos x="0" y="0"/>
          <wp:positionH relativeFrom="margin">
            <wp:posOffset>-182880</wp:posOffset>
          </wp:positionH>
          <wp:positionV relativeFrom="margin">
            <wp:posOffset>998855</wp:posOffset>
          </wp:positionV>
          <wp:extent cx="5755005" cy="5737225"/>
          <wp:effectExtent l="0" t="0" r="0" b="0"/>
          <wp:wrapNone/>
          <wp:docPr id="30573910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
                    <a:lum bright="80000" contrast="-70000"/>
                    <a:extLst>
                      <a:ext uri="{28A0092B-C50C-407E-A947-70E740481C1C}">
                        <a14:useLocalDpi xmlns:a14="http://schemas.microsoft.com/office/drawing/2010/main" val="0"/>
                      </a:ext>
                    </a:extLst>
                  </a:blip>
                  <a:srcRect/>
                  <a:stretch>
                    <a:fillRect/>
                  </a:stretch>
                </pic:blipFill>
                <pic:spPr bwMode="auto">
                  <a:xfrm>
                    <a:off x="0" y="0"/>
                    <a:ext cx="5755005" cy="5737225"/>
                  </a:xfrm>
                  <a:prstGeom prst="rect">
                    <a:avLst/>
                  </a:prstGeom>
                  <a:noFill/>
                </pic:spPr>
              </pic:pic>
            </a:graphicData>
          </a:graphic>
          <wp14:sizeRelH relativeFrom="page">
            <wp14:pctWidth>0</wp14:pctWidth>
          </wp14:sizeRelH>
          <wp14:sizeRelV relativeFrom="page">
            <wp14:pctHeight>0</wp14:pctHeight>
          </wp14:sizeRelV>
        </wp:anchor>
      </w:drawing>
    </w:r>
  </w:p>
  <w:p w14:paraId="59A1E97D" w14:textId="212DCDD0" w:rsidR="00D47880" w:rsidRPr="00A856FD" w:rsidRDefault="00000000" w:rsidP="00445423">
    <w:pPr>
      <w:pStyle w:val="SemEspaamento"/>
      <w:ind w:right="-426"/>
      <w:jc w:val="center"/>
      <w:rPr>
        <w:rFonts w:ascii="Monotype Corsiva" w:eastAsia="Times New Roman" w:hAnsi="Monotype Corsiva"/>
        <w:sz w:val="54"/>
        <w:szCs w:val="54"/>
        <w:u w:val="single"/>
        <w:lang w:eastAsia="pt-BR"/>
      </w:rPr>
    </w:pPr>
    <w:r>
      <w:rPr>
        <w:rFonts w:ascii="Monotype Corsiva" w:eastAsia="Times New Roman" w:hAnsi="Monotype Corsiva"/>
        <w:noProof/>
        <w:sz w:val="52"/>
        <w:szCs w:val="52"/>
        <w:u w:val="single"/>
        <w:lang w:eastAsia="pt-BR"/>
      </w:rPr>
      <w:pict w14:anchorId="3A5213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415767" o:spid="_x0000_s1038" type="#_x0000_t75" alt="logo claro" style="position:absolute;left:0;text-align:left;margin-left:0;margin-top:0;width:480.05pt;height:478.55pt;z-index:-251657216;mso-wrap-edited:f;mso-position-horizontal:center;mso-position-horizontal-relative:margin;mso-position-vertical:center;mso-position-vertical-relative:margin" o:allowincell="f">
          <v:imagedata r:id="rId4" o:title="logo claro"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2DAC2" w14:textId="77777777" w:rsidR="00D47880" w:rsidRDefault="00000000">
    <w:pPr>
      <w:pStyle w:val="Cabealho"/>
    </w:pPr>
    <w:r>
      <w:rPr>
        <w:noProof/>
        <w:lang w:eastAsia="pt-BR"/>
      </w:rPr>
      <w:pict w14:anchorId="79C04F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9415765" o:spid="_x0000_s1037" type="#_x0000_t75" alt="logo claro" style="position:absolute;margin-left:0;margin-top:0;width:480.05pt;height:478.55pt;z-index:-251659264;mso-wrap-edited:f;mso-position-horizontal:center;mso-position-horizontal-relative:margin;mso-position-vertical:center;mso-position-vertical-relative:margin" o:allowincell="f">
          <v:imagedata r:id="rId1" o:title="logo clar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FD838FB"/>
    <w:multiLevelType w:val="hybridMultilevel"/>
    <w:tmpl w:val="FFFFFFFF"/>
    <w:lvl w:ilvl="0" w:tplc="FFFFFFFF">
      <w:start w:val="1"/>
      <w:numFmt w:val="lowerLetter"/>
      <w:lvlText w:val=""/>
      <w:lvlJc w:val="left"/>
    </w:lvl>
    <w:lvl w:ilvl="1" w:tplc="FFFFFFFF">
      <w:start w:val="1"/>
      <w:numFmt w:val="ideographDigital"/>
      <w:lvlText w:val=""/>
      <w:lvlJc w:val="left"/>
    </w:lvl>
    <w:lvl w:ilvl="2" w:tplc="FFFFFFFF">
      <w:start w:val="1"/>
      <w:numFmt w:val="lowerLetter"/>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FFFFFF89"/>
    <w:multiLevelType w:val="singleLevel"/>
    <w:tmpl w:val="BA46AAC4"/>
    <w:lvl w:ilvl="0">
      <w:start w:val="1"/>
      <w:numFmt w:val="bullet"/>
      <w:pStyle w:val="Commarcadores"/>
      <w:lvlText w:val=""/>
      <w:lvlJc w:val="left"/>
      <w:pPr>
        <w:tabs>
          <w:tab w:val="num" w:pos="360"/>
        </w:tabs>
        <w:ind w:left="360" w:hanging="360"/>
      </w:pPr>
      <w:rPr>
        <w:rFonts w:ascii="Symbol" w:hAnsi="Symbol" w:hint="default"/>
      </w:rPr>
    </w:lvl>
  </w:abstractNum>
  <w:abstractNum w:abstractNumId="2" w15:restartNumberingAfterBreak="0">
    <w:nsid w:val="00000002"/>
    <w:multiLevelType w:val="multilevel"/>
    <w:tmpl w:val="00000002"/>
    <w:name w:val="WW8Num2"/>
    <w:lvl w:ilvl="0">
      <w:start w:val="1"/>
      <w:numFmt w:val="decimal"/>
      <w:lvlText w:val="%1"/>
      <w:lvlJc w:val="left"/>
      <w:pPr>
        <w:tabs>
          <w:tab w:val="num" w:pos="390"/>
        </w:tabs>
      </w:pPr>
    </w:lvl>
    <w:lvl w:ilvl="1">
      <w:start w:val="1"/>
      <w:numFmt w:val="decimal"/>
      <w:lvlText w:val="%1.%2"/>
      <w:lvlJc w:val="left"/>
      <w:pPr>
        <w:tabs>
          <w:tab w:val="num" w:pos="390"/>
        </w:tabs>
      </w:pPr>
    </w:lvl>
    <w:lvl w:ilvl="2">
      <w:start w:val="1"/>
      <w:numFmt w:val="decimal"/>
      <w:lvlText w:val="%1.%2.%3"/>
      <w:lvlJc w:val="left"/>
      <w:pPr>
        <w:tabs>
          <w:tab w:val="num" w:pos="720"/>
        </w:tabs>
      </w:pPr>
    </w:lvl>
    <w:lvl w:ilvl="3">
      <w:start w:val="1"/>
      <w:numFmt w:val="decimal"/>
      <w:lvlText w:val="%1.%2.%3.%4"/>
      <w:lvlJc w:val="left"/>
      <w:pPr>
        <w:tabs>
          <w:tab w:val="num" w:pos="720"/>
        </w:tabs>
      </w:pPr>
    </w:lvl>
    <w:lvl w:ilvl="4">
      <w:start w:val="1"/>
      <w:numFmt w:val="decimal"/>
      <w:lvlText w:val="%1.%2.%3.%4.%5"/>
      <w:lvlJc w:val="left"/>
      <w:pPr>
        <w:tabs>
          <w:tab w:val="num" w:pos="1080"/>
        </w:tabs>
      </w:pPr>
    </w:lvl>
    <w:lvl w:ilvl="5">
      <w:start w:val="1"/>
      <w:numFmt w:val="decimal"/>
      <w:lvlText w:val="%1.%2.%3.%4.%5.%6"/>
      <w:lvlJc w:val="left"/>
      <w:pPr>
        <w:tabs>
          <w:tab w:val="num" w:pos="1080"/>
        </w:tabs>
      </w:pPr>
    </w:lvl>
    <w:lvl w:ilvl="6">
      <w:start w:val="1"/>
      <w:numFmt w:val="decimal"/>
      <w:lvlText w:val="%1.%2.%3.%4.%5.%6.%7"/>
      <w:lvlJc w:val="left"/>
      <w:pPr>
        <w:tabs>
          <w:tab w:val="num" w:pos="1440"/>
        </w:tabs>
      </w:pPr>
    </w:lvl>
    <w:lvl w:ilvl="7">
      <w:start w:val="1"/>
      <w:numFmt w:val="decimal"/>
      <w:lvlText w:val="%1.%2.%3.%4.%5.%6.%7.%8"/>
      <w:lvlJc w:val="left"/>
      <w:pPr>
        <w:tabs>
          <w:tab w:val="num" w:pos="1440"/>
        </w:tabs>
      </w:pPr>
    </w:lvl>
    <w:lvl w:ilvl="8">
      <w:start w:val="1"/>
      <w:numFmt w:val="decimal"/>
      <w:lvlText w:val="%1.%2.%3.%4.%5.%6.%7.%8.%9"/>
      <w:lvlJc w:val="left"/>
      <w:pPr>
        <w:tabs>
          <w:tab w:val="num" w:pos="1800"/>
        </w:tabs>
      </w:pPr>
    </w:lvl>
  </w:abstractNum>
  <w:abstractNum w:abstractNumId="3" w15:restartNumberingAfterBreak="0">
    <w:nsid w:val="0DC61C59"/>
    <w:multiLevelType w:val="multilevel"/>
    <w:tmpl w:val="C3C290A4"/>
    <w:lvl w:ilvl="0">
      <w:start w:val="4"/>
      <w:numFmt w:val="decimal"/>
      <w:lvlText w:val="%1."/>
      <w:lvlJc w:val="left"/>
      <w:pPr>
        <w:ind w:left="645" w:hanging="645"/>
      </w:pPr>
      <w:rPr>
        <w:rFonts w:hint="default"/>
      </w:rPr>
    </w:lvl>
    <w:lvl w:ilvl="1">
      <w:start w:val="1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B2D4DA6"/>
    <w:multiLevelType w:val="multilevel"/>
    <w:tmpl w:val="1B7A7420"/>
    <w:lvl w:ilvl="0">
      <w:start w:val="14"/>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20F0BA6"/>
    <w:multiLevelType w:val="hybridMultilevel"/>
    <w:tmpl w:val="84EA9D1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4A23585C"/>
    <w:multiLevelType w:val="hybridMultilevel"/>
    <w:tmpl w:val="B912666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66CC5B4C"/>
    <w:multiLevelType w:val="hybridMultilevel"/>
    <w:tmpl w:val="310AB988"/>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708A1BC8"/>
    <w:multiLevelType w:val="multilevel"/>
    <w:tmpl w:val="FB78ADEA"/>
    <w:lvl w:ilvl="0">
      <w:start w:val="10"/>
      <w:numFmt w:val="decimal"/>
      <w:lvlText w:val="%1."/>
      <w:lvlJc w:val="left"/>
      <w:pPr>
        <w:ind w:left="765" w:hanging="765"/>
      </w:pPr>
      <w:rPr>
        <w:rFonts w:hint="default"/>
      </w:rPr>
    </w:lvl>
    <w:lvl w:ilvl="1">
      <w:start w:val="1"/>
      <w:numFmt w:val="decimal"/>
      <w:lvlText w:val="%1.%2."/>
      <w:lvlJc w:val="left"/>
      <w:pPr>
        <w:ind w:left="765" w:hanging="765"/>
      </w:pPr>
      <w:rPr>
        <w:rFonts w:hint="default"/>
      </w:rPr>
    </w:lvl>
    <w:lvl w:ilvl="2">
      <w:start w:val="9"/>
      <w:numFmt w:val="decimal"/>
      <w:lvlText w:val="%1.%2.%3."/>
      <w:lvlJc w:val="left"/>
      <w:pPr>
        <w:ind w:left="765" w:hanging="765"/>
      </w:pPr>
      <w:rPr>
        <w:rFonts w:hint="default"/>
      </w:rPr>
    </w:lvl>
    <w:lvl w:ilvl="3">
      <w:start w:val="2"/>
      <w:numFmt w:val="decimal"/>
      <w:lvlText w:val="%1.%2.%3.%4."/>
      <w:lvlJc w:val="left"/>
      <w:pPr>
        <w:ind w:left="765" w:hanging="76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7DEB75AE"/>
    <w:multiLevelType w:val="multilevel"/>
    <w:tmpl w:val="AFAC0F90"/>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7E876352"/>
    <w:multiLevelType w:val="multilevel"/>
    <w:tmpl w:val="3C20FA9C"/>
    <w:lvl w:ilvl="0">
      <w:start w:val="2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7FCA460C"/>
    <w:multiLevelType w:val="multilevel"/>
    <w:tmpl w:val="13C24AC4"/>
    <w:lvl w:ilvl="0">
      <w:start w:val="9"/>
      <w:numFmt w:val="decimal"/>
      <w:lvlText w:val="%1."/>
      <w:lvlJc w:val="left"/>
      <w:pPr>
        <w:ind w:left="930" w:hanging="930"/>
      </w:pPr>
      <w:rPr>
        <w:rFonts w:hint="default"/>
        <w:color w:val="auto"/>
      </w:rPr>
    </w:lvl>
    <w:lvl w:ilvl="1">
      <w:start w:val="10"/>
      <w:numFmt w:val="decimal"/>
      <w:lvlText w:val="%1.%2."/>
      <w:lvlJc w:val="left"/>
      <w:pPr>
        <w:ind w:left="930" w:hanging="930"/>
      </w:pPr>
      <w:rPr>
        <w:rFonts w:hint="default"/>
        <w:color w:val="auto"/>
      </w:rPr>
    </w:lvl>
    <w:lvl w:ilvl="2">
      <w:start w:val="1"/>
      <w:numFmt w:val="decimal"/>
      <w:lvlText w:val="%1.%2.%3."/>
      <w:lvlJc w:val="left"/>
      <w:pPr>
        <w:ind w:left="930" w:hanging="930"/>
      </w:pPr>
      <w:rPr>
        <w:rFonts w:hint="default"/>
        <w:color w:val="auto"/>
      </w:rPr>
    </w:lvl>
    <w:lvl w:ilvl="3">
      <w:start w:val="12"/>
      <w:numFmt w:val="decimal"/>
      <w:lvlText w:val="%1.%2.%3.%4."/>
      <w:lvlJc w:val="left"/>
      <w:pPr>
        <w:ind w:left="930" w:hanging="93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num w:numId="1" w16cid:durableId="1521428500">
    <w:abstractNumId w:val="1"/>
  </w:num>
  <w:num w:numId="2" w16cid:durableId="1173297235">
    <w:abstractNumId w:val="7"/>
  </w:num>
  <w:num w:numId="3" w16cid:durableId="772087571">
    <w:abstractNumId w:val="10"/>
  </w:num>
  <w:num w:numId="4" w16cid:durableId="2001225976">
    <w:abstractNumId w:val="3"/>
  </w:num>
  <w:num w:numId="5" w16cid:durableId="721709010">
    <w:abstractNumId w:val="9"/>
  </w:num>
  <w:num w:numId="6" w16cid:durableId="1707173973">
    <w:abstractNumId w:val="4"/>
  </w:num>
  <w:num w:numId="7" w16cid:durableId="889806588">
    <w:abstractNumId w:val="8"/>
  </w:num>
  <w:num w:numId="8" w16cid:durableId="1336886011">
    <w:abstractNumId w:val="6"/>
  </w:num>
  <w:num w:numId="9" w16cid:durableId="1278873490">
    <w:abstractNumId w:val="11"/>
  </w:num>
  <w:num w:numId="10" w16cid:durableId="198861224">
    <w:abstractNumId w:val="0"/>
  </w:num>
  <w:num w:numId="11" w16cid:durableId="1385255352">
    <w:abstractNumId w:val="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F057C"/>
    <w:rsid w:val="00000C1A"/>
    <w:rsid w:val="000024A5"/>
    <w:rsid w:val="00004810"/>
    <w:rsid w:val="0000577A"/>
    <w:rsid w:val="00007425"/>
    <w:rsid w:val="00007491"/>
    <w:rsid w:val="00007C91"/>
    <w:rsid w:val="000129C5"/>
    <w:rsid w:val="0001351D"/>
    <w:rsid w:val="000158B9"/>
    <w:rsid w:val="00016F2D"/>
    <w:rsid w:val="00017347"/>
    <w:rsid w:val="0001762D"/>
    <w:rsid w:val="000201B3"/>
    <w:rsid w:val="000204DF"/>
    <w:rsid w:val="0002239C"/>
    <w:rsid w:val="00022E77"/>
    <w:rsid w:val="00023882"/>
    <w:rsid w:val="000249F2"/>
    <w:rsid w:val="000258FE"/>
    <w:rsid w:val="000261AC"/>
    <w:rsid w:val="0002636C"/>
    <w:rsid w:val="00027117"/>
    <w:rsid w:val="000315AB"/>
    <w:rsid w:val="00032944"/>
    <w:rsid w:val="000345CC"/>
    <w:rsid w:val="000400BA"/>
    <w:rsid w:val="00041281"/>
    <w:rsid w:val="00041CC8"/>
    <w:rsid w:val="00043617"/>
    <w:rsid w:val="00043878"/>
    <w:rsid w:val="00044907"/>
    <w:rsid w:val="00044BBD"/>
    <w:rsid w:val="00046547"/>
    <w:rsid w:val="00051AE0"/>
    <w:rsid w:val="00053E74"/>
    <w:rsid w:val="00054591"/>
    <w:rsid w:val="00054F19"/>
    <w:rsid w:val="00063B2D"/>
    <w:rsid w:val="00064087"/>
    <w:rsid w:val="00064431"/>
    <w:rsid w:val="000649D1"/>
    <w:rsid w:val="0006570A"/>
    <w:rsid w:val="000659B8"/>
    <w:rsid w:val="00065EF3"/>
    <w:rsid w:val="000667F1"/>
    <w:rsid w:val="000705DB"/>
    <w:rsid w:val="00072103"/>
    <w:rsid w:val="0007324D"/>
    <w:rsid w:val="000774DC"/>
    <w:rsid w:val="00077652"/>
    <w:rsid w:val="00077C85"/>
    <w:rsid w:val="000803FA"/>
    <w:rsid w:val="00083684"/>
    <w:rsid w:val="000836AB"/>
    <w:rsid w:val="0008485B"/>
    <w:rsid w:val="00084F2D"/>
    <w:rsid w:val="00085DE9"/>
    <w:rsid w:val="00090126"/>
    <w:rsid w:val="0009039E"/>
    <w:rsid w:val="00093CAF"/>
    <w:rsid w:val="00094867"/>
    <w:rsid w:val="00094878"/>
    <w:rsid w:val="00097DE1"/>
    <w:rsid w:val="000A1F75"/>
    <w:rsid w:val="000A25BB"/>
    <w:rsid w:val="000B0B6E"/>
    <w:rsid w:val="000B2A2E"/>
    <w:rsid w:val="000B2B02"/>
    <w:rsid w:val="000B34FA"/>
    <w:rsid w:val="000B3865"/>
    <w:rsid w:val="000C14ED"/>
    <w:rsid w:val="000C16A2"/>
    <w:rsid w:val="000C16A3"/>
    <w:rsid w:val="000C1987"/>
    <w:rsid w:val="000C1F9F"/>
    <w:rsid w:val="000C29C5"/>
    <w:rsid w:val="000C2A8D"/>
    <w:rsid w:val="000C3B61"/>
    <w:rsid w:val="000D0FD1"/>
    <w:rsid w:val="000D3752"/>
    <w:rsid w:val="000D468C"/>
    <w:rsid w:val="000D6009"/>
    <w:rsid w:val="000D6555"/>
    <w:rsid w:val="000D6B39"/>
    <w:rsid w:val="000E19A2"/>
    <w:rsid w:val="000E26A1"/>
    <w:rsid w:val="000E3A60"/>
    <w:rsid w:val="000E4C44"/>
    <w:rsid w:val="000E52EB"/>
    <w:rsid w:val="000E582F"/>
    <w:rsid w:val="000E5A2E"/>
    <w:rsid w:val="000E67AD"/>
    <w:rsid w:val="000F092D"/>
    <w:rsid w:val="000F0C46"/>
    <w:rsid w:val="000F1519"/>
    <w:rsid w:val="000F1809"/>
    <w:rsid w:val="000F1BD7"/>
    <w:rsid w:val="000F2F17"/>
    <w:rsid w:val="000F3384"/>
    <w:rsid w:val="000F3474"/>
    <w:rsid w:val="000F38A4"/>
    <w:rsid w:val="000F5D63"/>
    <w:rsid w:val="00100232"/>
    <w:rsid w:val="00102BBC"/>
    <w:rsid w:val="001070C7"/>
    <w:rsid w:val="0010757E"/>
    <w:rsid w:val="001106CE"/>
    <w:rsid w:val="0011147A"/>
    <w:rsid w:val="001115B9"/>
    <w:rsid w:val="001119C9"/>
    <w:rsid w:val="0011668B"/>
    <w:rsid w:val="00123986"/>
    <w:rsid w:val="00126FBE"/>
    <w:rsid w:val="00127793"/>
    <w:rsid w:val="0013302D"/>
    <w:rsid w:val="00133FAF"/>
    <w:rsid w:val="00134004"/>
    <w:rsid w:val="001342B6"/>
    <w:rsid w:val="001349C4"/>
    <w:rsid w:val="001359DE"/>
    <w:rsid w:val="00137607"/>
    <w:rsid w:val="00137E89"/>
    <w:rsid w:val="001407F7"/>
    <w:rsid w:val="00144C26"/>
    <w:rsid w:val="00146DF0"/>
    <w:rsid w:val="00147DA9"/>
    <w:rsid w:val="0015057C"/>
    <w:rsid w:val="0015072F"/>
    <w:rsid w:val="0015092E"/>
    <w:rsid w:val="00150B12"/>
    <w:rsid w:val="00153079"/>
    <w:rsid w:val="0015529D"/>
    <w:rsid w:val="00155AB5"/>
    <w:rsid w:val="001560DB"/>
    <w:rsid w:val="00156647"/>
    <w:rsid w:val="00157E89"/>
    <w:rsid w:val="00162653"/>
    <w:rsid w:val="00162B66"/>
    <w:rsid w:val="001647BB"/>
    <w:rsid w:val="001647CD"/>
    <w:rsid w:val="00164C67"/>
    <w:rsid w:val="00164DED"/>
    <w:rsid w:val="001662DA"/>
    <w:rsid w:val="00170B5C"/>
    <w:rsid w:val="00171C14"/>
    <w:rsid w:val="00171F52"/>
    <w:rsid w:val="00172289"/>
    <w:rsid w:val="00174059"/>
    <w:rsid w:val="00174406"/>
    <w:rsid w:val="001746D7"/>
    <w:rsid w:val="00175D66"/>
    <w:rsid w:val="001774D8"/>
    <w:rsid w:val="00182FDC"/>
    <w:rsid w:val="00184A07"/>
    <w:rsid w:val="00185B03"/>
    <w:rsid w:val="00186B2C"/>
    <w:rsid w:val="0018785B"/>
    <w:rsid w:val="001878A0"/>
    <w:rsid w:val="00190055"/>
    <w:rsid w:val="001907C4"/>
    <w:rsid w:val="001939C1"/>
    <w:rsid w:val="001943F7"/>
    <w:rsid w:val="00194C69"/>
    <w:rsid w:val="001955BB"/>
    <w:rsid w:val="00196535"/>
    <w:rsid w:val="00196ACC"/>
    <w:rsid w:val="00196CC5"/>
    <w:rsid w:val="001A1319"/>
    <w:rsid w:val="001A32E6"/>
    <w:rsid w:val="001A40D1"/>
    <w:rsid w:val="001A5569"/>
    <w:rsid w:val="001A5924"/>
    <w:rsid w:val="001A6735"/>
    <w:rsid w:val="001A78FA"/>
    <w:rsid w:val="001A7DD0"/>
    <w:rsid w:val="001B065C"/>
    <w:rsid w:val="001B0E73"/>
    <w:rsid w:val="001C04A2"/>
    <w:rsid w:val="001C191E"/>
    <w:rsid w:val="001C2320"/>
    <w:rsid w:val="001C2B1B"/>
    <w:rsid w:val="001C486F"/>
    <w:rsid w:val="001C5A64"/>
    <w:rsid w:val="001D07A1"/>
    <w:rsid w:val="001D16F1"/>
    <w:rsid w:val="001D52FA"/>
    <w:rsid w:val="001D5972"/>
    <w:rsid w:val="001D69DD"/>
    <w:rsid w:val="001D6A8A"/>
    <w:rsid w:val="001D7618"/>
    <w:rsid w:val="001D7661"/>
    <w:rsid w:val="001E0365"/>
    <w:rsid w:val="001E1020"/>
    <w:rsid w:val="001E125C"/>
    <w:rsid w:val="001E1BE7"/>
    <w:rsid w:val="001E22E3"/>
    <w:rsid w:val="001E24D3"/>
    <w:rsid w:val="001E2996"/>
    <w:rsid w:val="001E4BA8"/>
    <w:rsid w:val="001E66AE"/>
    <w:rsid w:val="001E7F76"/>
    <w:rsid w:val="001F1957"/>
    <w:rsid w:val="001F261E"/>
    <w:rsid w:val="001F3E32"/>
    <w:rsid w:val="001F41A1"/>
    <w:rsid w:val="0020071B"/>
    <w:rsid w:val="002014CE"/>
    <w:rsid w:val="00201E5B"/>
    <w:rsid w:val="00204AEC"/>
    <w:rsid w:val="00205588"/>
    <w:rsid w:val="00206DB9"/>
    <w:rsid w:val="002078B9"/>
    <w:rsid w:val="00210581"/>
    <w:rsid w:val="00210C81"/>
    <w:rsid w:val="00211B62"/>
    <w:rsid w:val="00213343"/>
    <w:rsid w:val="002147E2"/>
    <w:rsid w:val="002150C9"/>
    <w:rsid w:val="0021542E"/>
    <w:rsid w:val="00217ACF"/>
    <w:rsid w:val="00221166"/>
    <w:rsid w:val="00221D70"/>
    <w:rsid w:val="002233D2"/>
    <w:rsid w:val="00223B79"/>
    <w:rsid w:val="00225028"/>
    <w:rsid w:val="00225BB9"/>
    <w:rsid w:val="00226496"/>
    <w:rsid w:val="00232B61"/>
    <w:rsid w:val="0023668F"/>
    <w:rsid w:val="002417E3"/>
    <w:rsid w:val="00241D18"/>
    <w:rsid w:val="002435B6"/>
    <w:rsid w:val="00244C15"/>
    <w:rsid w:val="00244D4B"/>
    <w:rsid w:val="00245C8D"/>
    <w:rsid w:val="0025332E"/>
    <w:rsid w:val="00253A6F"/>
    <w:rsid w:val="00253C30"/>
    <w:rsid w:val="002553BD"/>
    <w:rsid w:val="002572B3"/>
    <w:rsid w:val="00260068"/>
    <w:rsid w:val="002602F4"/>
    <w:rsid w:val="00260CE3"/>
    <w:rsid w:val="00261689"/>
    <w:rsid w:val="00261ADC"/>
    <w:rsid w:val="00262516"/>
    <w:rsid w:val="00265085"/>
    <w:rsid w:val="0026572A"/>
    <w:rsid w:val="00266501"/>
    <w:rsid w:val="002704B1"/>
    <w:rsid w:val="00274341"/>
    <w:rsid w:val="00275B6E"/>
    <w:rsid w:val="00275F42"/>
    <w:rsid w:val="002808B6"/>
    <w:rsid w:val="00282BF2"/>
    <w:rsid w:val="002832FF"/>
    <w:rsid w:val="0028362A"/>
    <w:rsid w:val="00283682"/>
    <w:rsid w:val="00284812"/>
    <w:rsid w:val="00284BF6"/>
    <w:rsid w:val="00285A99"/>
    <w:rsid w:val="002872DC"/>
    <w:rsid w:val="00287416"/>
    <w:rsid w:val="00290610"/>
    <w:rsid w:val="00292C98"/>
    <w:rsid w:val="00292CC8"/>
    <w:rsid w:val="00296D9C"/>
    <w:rsid w:val="002A0321"/>
    <w:rsid w:val="002A0492"/>
    <w:rsid w:val="002A079D"/>
    <w:rsid w:val="002A1D86"/>
    <w:rsid w:val="002A34AF"/>
    <w:rsid w:val="002A361C"/>
    <w:rsid w:val="002A786F"/>
    <w:rsid w:val="002B1465"/>
    <w:rsid w:val="002B3CBF"/>
    <w:rsid w:val="002B4D31"/>
    <w:rsid w:val="002C16B9"/>
    <w:rsid w:val="002C241E"/>
    <w:rsid w:val="002C333B"/>
    <w:rsid w:val="002C437D"/>
    <w:rsid w:val="002C49DF"/>
    <w:rsid w:val="002C52EB"/>
    <w:rsid w:val="002C655D"/>
    <w:rsid w:val="002D216C"/>
    <w:rsid w:val="002D242B"/>
    <w:rsid w:val="002D5176"/>
    <w:rsid w:val="002D7FC9"/>
    <w:rsid w:val="002E07B1"/>
    <w:rsid w:val="002E191A"/>
    <w:rsid w:val="002E1B81"/>
    <w:rsid w:val="002E3C22"/>
    <w:rsid w:val="002E3F6F"/>
    <w:rsid w:val="002E4370"/>
    <w:rsid w:val="002E6FA4"/>
    <w:rsid w:val="002E7B4B"/>
    <w:rsid w:val="002F0F8D"/>
    <w:rsid w:val="002F1C10"/>
    <w:rsid w:val="002F56D8"/>
    <w:rsid w:val="00301AF9"/>
    <w:rsid w:val="003055BA"/>
    <w:rsid w:val="00305B35"/>
    <w:rsid w:val="003063B7"/>
    <w:rsid w:val="003101AD"/>
    <w:rsid w:val="003105CC"/>
    <w:rsid w:val="00310EDF"/>
    <w:rsid w:val="00311405"/>
    <w:rsid w:val="00312380"/>
    <w:rsid w:val="00313E20"/>
    <w:rsid w:val="00314D2D"/>
    <w:rsid w:val="00315535"/>
    <w:rsid w:val="00316F95"/>
    <w:rsid w:val="00321BD3"/>
    <w:rsid w:val="00322FF6"/>
    <w:rsid w:val="00323A25"/>
    <w:rsid w:val="00331373"/>
    <w:rsid w:val="00331C7A"/>
    <w:rsid w:val="0033242E"/>
    <w:rsid w:val="00336094"/>
    <w:rsid w:val="003362B9"/>
    <w:rsid w:val="0033748E"/>
    <w:rsid w:val="0034085B"/>
    <w:rsid w:val="00341470"/>
    <w:rsid w:val="0034184A"/>
    <w:rsid w:val="00341AA9"/>
    <w:rsid w:val="00341CF9"/>
    <w:rsid w:val="00341D6B"/>
    <w:rsid w:val="00342D77"/>
    <w:rsid w:val="0034359D"/>
    <w:rsid w:val="00343AFE"/>
    <w:rsid w:val="00343F60"/>
    <w:rsid w:val="003440E6"/>
    <w:rsid w:val="00344C34"/>
    <w:rsid w:val="00345152"/>
    <w:rsid w:val="003453C2"/>
    <w:rsid w:val="00345BBF"/>
    <w:rsid w:val="00345E07"/>
    <w:rsid w:val="003471AF"/>
    <w:rsid w:val="00347C73"/>
    <w:rsid w:val="00347D94"/>
    <w:rsid w:val="00352EBE"/>
    <w:rsid w:val="00356566"/>
    <w:rsid w:val="00357024"/>
    <w:rsid w:val="003616D3"/>
    <w:rsid w:val="00362549"/>
    <w:rsid w:val="00363560"/>
    <w:rsid w:val="003662CF"/>
    <w:rsid w:val="0036786C"/>
    <w:rsid w:val="00370422"/>
    <w:rsid w:val="00370662"/>
    <w:rsid w:val="003724FE"/>
    <w:rsid w:val="003733A6"/>
    <w:rsid w:val="003734A0"/>
    <w:rsid w:val="00376325"/>
    <w:rsid w:val="0037640F"/>
    <w:rsid w:val="00376A9F"/>
    <w:rsid w:val="00377E59"/>
    <w:rsid w:val="00380CD8"/>
    <w:rsid w:val="00380DF0"/>
    <w:rsid w:val="00380E0F"/>
    <w:rsid w:val="003828F5"/>
    <w:rsid w:val="00384333"/>
    <w:rsid w:val="00384E18"/>
    <w:rsid w:val="00385403"/>
    <w:rsid w:val="00385834"/>
    <w:rsid w:val="00386117"/>
    <w:rsid w:val="0039001C"/>
    <w:rsid w:val="003903DF"/>
    <w:rsid w:val="00390469"/>
    <w:rsid w:val="003944C1"/>
    <w:rsid w:val="0039479D"/>
    <w:rsid w:val="00394907"/>
    <w:rsid w:val="0039593A"/>
    <w:rsid w:val="00396A6E"/>
    <w:rsid w:val="00396F81"/>
    <w:rsid w:val="00397507"/>
    <w:rsid w:val="003A00A4"/>
    <w:rsid w:val="003A068C"/>
    <w:rsid w:val="003A1465"/>
    <w:rsid w:val="003A18B9"/>
    <w:rsid w:val="003A2327"/>
    <w:rsid w:val="003A31A2"/>
    <w:rsid w:val="003A3CA7"/>
    <w:rsid w:val="003A42B4"/>
    <w:rsid w:val="003A55EC"/>
    <w:rsid w:val="003A7AF0"/>
    <w:rsid w:val="003A7C95"/>
    <w:rsid w:val="003B1CD7"/>
    <w:rsid w:val="003B24A7"/>
    <w:rsid w:val="003B4CEF"/>
    <w:rsid w:val="003B77E8"/>
    <w:rsid w:val="003C0041"/>
    <w:rsid w:val="003C0291"/>
    <w:rsid w:val="003C16C8"/>
    <w:rsid w:val="003C2441"/>
    <w:rsid w:val="003C2E52"/>
    <w:rsid w:val="003C38F8"/>
    <w:rsid w:val="003C55F5"/>
    <w:rsid w:val="003C6F3F"/>
    <w:rsid w:val="003C783E"/>
    <w:rsid w:val="003C7C51"/>
    <w:rsid w:val="003C7ED9"/>
    <w:rsid w:val="003D007A"/>
    <w:rsid w:val="003D0375"/>
    <w:rsid w:val="003D03FF"/>
    <w:rsid w:val="003D3EB2"/>
    <w:rsid w:val="003D47C5"/>
    <w:rsid w:val="003D4DDF"/>
    <w:rsid w:val="003D52C1"/>
    <w:rsid w:val="003D5E33"/>
    <w:rsid w:val="003E0FC9"/>
    <w:rsid w:val="003E190D"/>
    <w:rsid w:val="003E2150"/>
    <w:rsid w:val="003E2C69"/>
    <w:rsid w:val="003E2DF0"/>
    <w:rsid w:val="003E3111"/>
    <w:rsid w:val="003E4F50"/>
    <w:rsid w:val="003E6439"/>
    <w:rsid w:val="003E7112"/>
    <w:rsid w:val="003F0F0D"/>
    <w:rsid w:val="003F1DA1"/>
    <w:rsid w:val="003F308C"/>
    <w:rsid w:val="003F404A"/>
    <w:rsid w:val="003F6473"/>
    <w:rsid w:val="003F676F"/>
    <w:rsid w:val="004002B7"/>
    <w:rsid w:val="004028A7"/>
    <w:rsid w:val="00404082"/>
    <w:rsid w:val="0040583B"/>
    <w:rsid w:val="0041278F"/>
    <w:rsid w:val="00412AF9"/>
    <w:rsid w:val="0041400F"/>
    <w:rsid w:val="00415772"/>
    <w:rsid w:val="00415774"/>
    <w:rsid w:val="0041678A"/>
    <w:rsid w:val="00417DDC"/>
    <w:rsid w:val="00420F36"/>
    <w:rsid w:val="004225C6"/>
    <w:rsid w:val="0042262D"/>
    <w:rsid w:val="00423A17"/>
    <w:rsid w:val="00431508"/>
    <w:rsid w:val="00431F8A"/>
    <w:rsid w:val="00432607"/>
    <w:rsid w:val="004345B2"/>
    <w:rsid w:val="004347A6"/>
    <w:rsid w:val="0043499B"/>
    <w:rsid w:val="00435251"/>
    <w:rsid w:val="00435259"/>
    <w:rsid w:val="00437499"/>
    <w:rsid w:val="00441295"/>
    <w:rsid w:val="0044270B"/>
    <w:rsid w:val="00443159"/>
    <w:rsid w:val="00444D0A"/>
    <w:rsid w:val="00445423"/>
    <w:rsid w:val="0044551C"/>
    <w:rsid w:val="00446325"/>
    <w:rsid w:val="004512A8"/>
    <w:rsid w:val="00452D82"/>
    <w:rsid w:val="00453CF9"/>
    <w:rsid w:val="00453D49"/>
    <w:rsid w:val="00455480"/>
    <w:rsid w:val="0045689F"/>
    <w:rsid w:val="00457D8E"/>
    <w:rsid w:val="00457FFE"/>
    <w:rsid w:val="004610DA"/>
    <w:rsid w:val="0046333E"/>
    <w:rsid w:val="00466466"/>
    <w:rsid w:val="00466532"/>
    <w:rsid w:val="00466681"/>
    <w:rsid w:val="00466EC1"/>
    <w:rsid w:val="00472086"/>
    <w:rsid w:val="00473D3C"/>
    <w:rsid w:val="0047407B"/>
    <w:rsid w:val="00475ACC"/>
    <w:rsid w:val="00475F68"/>
    <w:rsid w:val="00476AB2"/>
    <w:rsid w:val="0047752A"/>
    <w:rsid w:val="00477981"/>
    <w:rsid w:val="00480575"/>
    <w:rsid w:val="0048097B"/>
    <w:rsid w:val="0048244D"/>
    <w:rsid w:val="0048299F"/>
    <w:rsid w:val="0048420F"/>
    <w:rsid w:val="00484A49"/>
    <w:rsid w:val="00484AA7"/>
    <w:rsid w:val="004851BF"/>
    <w:rsid w:val="00485380"/>
    <w:rsid w:val="00485DA7"/>
    <w:rsid w:val="004879D9"/>
    <w:rsid w:val="00487D66"/>
    <w:rsid w:val="00490AFC"/>
    <w:rsid w:val="00490DC0"/>
    <w:rsid w:val="004914D3"/>
    <w:rsid w:val="004934FE"/>
    <w:rsid w:val="004953A5"/>
    <w:rsid w:val="00496403"/>
    <w:rsid w:val="004969B6"/>
    <w:rsid w:val="004975FE"/>
    <w:rsid w:val="00497B42"/>
    <w:rsid w:val="004A00DC"/>
    <w:rsid w:val="004A0C96"/>
    <w:rsid w:val="004A17C9"/>
    <w:rsid w:val="004A47CB"/>
    <w:rsid w:val="004A66B7"/>
    <w:rsid w:val="004A7DEE"/>
    <w:rsid w:val="004B0430"/>
    <w:rsid w:val="004B0563"/>
    <w:rsid w:val="004B118D"/>
    <w:rsid w:val="004B1F0B"/>
    <w:rsid w:val="004B2425"/>
    <w:rsid w:val="004B3808"/>
    <w:rsid w:val="004B4530"/>
    <w:rsid w:val="004B509F"/>
    <w:rsid w:val="004B7A94"/>
    <w:rsid w:val="004C07AA"/>
    <w:rsid w:val="004C141F"/>
    <w:rsid w:val="004C189D"/>
    <w:rsid w:val="004C1ACC"/>
    <w:rsid w:val="004C4050"/>
    <w:rsid w:val="004C47B6"/>
    <w:rsid w:val="004D26DD"/>
    <w:rsid w:val="004D334D"/>
    <w:rsid w:val="004D3586"/>
    <w:rsid w:val="004D43A3"/>
    <w:rsid w:val="004D47E0"/>
    <w:rsid w:val="004D5D90"/>
    <w:rsid w:val="004D7D2A"/>
    <w:rsid w:val="004E1987"/>
    <w:rsid w:val="004E1FB2"/>
    <w:rsid w:val="004E40FC"/>
    <w:rsid w:val="004E44CF"/>
    <w:rsid w:val="004E4A00"/>
    <w:rsid w:val="004E5001"/>
    <w:rsid w:val="004E6F6C"/>
    <w:rsid w:val="004E6F8D"/>
    <w:rsid w:val="004F0A54"/>
    <w:rsid w:val="004F0DB3"/>
    <w:rsid w:val="004F2EA5"/>
    <w:rsid w:val="004F3F1F"/>
    <w:rsid w:val="004F4F09"/>
    <w:rsid w:val="004F7401"/>
    <w:rsid w:val="00501A2C"/>
    <w:rsid w:val="00502099"/>
    <w:rsid w:val="005022B0"/>
    <w:rsid w:val="00502B0D"/>
    <w:rsid w:val="00506C31"/>
    <w:rsid w:val="00506E2B"/>
    <w:rsid w:val="00507B70"/>
    <w:rsid w:val="005106C3"/>
    <w:rsid w:val="00510B3E"/>
    <w:rsid w:val="00511013"/>
    <w:rsid w:val="00511470"/>
    <w:rsid w:val="00511D6B"/>
    <w:rsid w:val="005125BC"/>
    <w:rsid w:val="00513A95"/>
    <w:rsid w:val="00515545"/>
    <w:rsid w:val="00521877"/>
    <w:rsid w:val="0052198D"/>
    <w:rsid w:val="00522295"/>
    <w:rsid w:val="00523604"/>
    <w:rsid w:val="00524C74"/>
    <w:rsid w:val="00526931"/>
    <w:rsid w:val="00527225"/>
    <w:rsid w:val="0052774F"/>
    <w:rsid w:val="005311A2"/>
    <w:rsid w:val="00533F34"/>
    <w:rsid w:val="00536176"/>
    <w:rsid w:val="00536D65"/>
    <w:rsid w:val="005409B6"/>
    <w:rsid w:val="0054296E"/>
    <w:rsid w:val="00542BE8"/>
    <w:rsid w:val="00542E29"/>
    <w:rsid w:val="0054425E"/>
    <w:rsid w:val="00544F70"/>
    <w:rsid w:val="00546131"/>
    <w:rsid w:val="00550B8E"/>
    <w:rsid w:val="00551067"/>
    <w:rsid w:val="0055106C"/>
    <w:rsid w:val="0055234F"/>
    <w:rsid w:val="00552E45"/>
    <w:rsid w:val="0055368C"/>
    <w:rsid w:val="005544E3"/>
    <w:rsid w:val="005545F3"/>
    <w:rsid w:val="00554925"/>
    <w:rsid w:val="00555921"/>
    <w:rsid w:val="005607D7"/>
    <w:rsid w:val="005608E0"/>
    <w:rsid w:val="005625E4"/>
    <w:rsid w:val="00565FD9"/>
    <w:rsid w:val="005722CF"/>
    <w:rsid w:val="00572BF1"/>
    <w:rsid w:val="00573653"/>
    <w:rsid w:val="005739CF"/>
    <w:rsid w:val="00576DAB"/>
    <w:rsid w:val="0057759A"/>
    <w:rsid w:val="00580964"/>
    <w:rsid w:val="00580D33"/>
    <w:rsid w:val="00582C55"/>
    <w:rsid w:val="00585EF0"/>
    <w:rsid w:val="005865F7"/>
    <w:rsid w:val="005869A1"/>
    <w:rsid w:val="00587820"/>
    <w:rsid w:val="00590ADE"/>
    <w:rsid w:val="00590EC4"/>
    <w:rsid w:val="00591427"/>
    <w:rsid w:val="00592207"/>
    <w:rsid w:val="005A0D54"/>
    <w:rsid w:val="005A5A2D"/>
    <w:rsid w:val="005A60C7"/>
    <w:rsid w:val="005A7741"/>
    <w:rsid w:val="005B222D"/>
    <w:rsid w:val="005B4A5A"/>
    <w:rsid w:val="005B4D03"/>
    <w:rsid w:val="005B4D25"/>
    <w:rsid w:val="005B5DD3"/>
    <w:rsid w:val="005B7495"/>
    <w:rsid w:val="005B7CA6"/>
    <w:rsid w:val="005C0A48"/>
    <w:rsid w:val="005C1D4F"/>
    <w:rsid w:val="005C2E9B"/>
    <w:rsid w:val="005C47B2"/>
    <w:rsid w:val="005C5A52"/>
    <w:rsid w:val="005C60B2"/>
    <w:rsid w:val="005C6324"/>
    <w:rsid w:val="005D41FB"/>
    <w:rsid w:val="005D5B00"/>
    <w:rsid w:val="005D7343"/>
    <w:rsid w:val="005E071C"/>
    <w:rsid w:val="005E3724"/>
    <w:rsid w:val="005E5100"/>
    <w:rsid w:val="005E6931"/>
    <w:rsid w:val="005E6CD4"/>
    <w:rsid w:val="005E7C6B"/>
    <w:rsid w:val="005F1E56"/>
    <w:rsid w:val="005F4A25"/>
    <w:rsid w:val="005F6A30"/>
    <w:rsid w:val="005F7393"/>
    <w:rsid w:val="0060012B"/>
    <w:rsid w:val="006001FB"/>
    <w:rsid w:val="00600F63"/>
    <w:rsid w:val="006015A5"/>
    <w:rsid w:val="006021CA"/>
    <w:rsid w:val="00602850"/>
    <w:rsid w:val="00602BFD"/>
    <w:rsid w:val="0060440D"/>
    <w:rsid w:val="00605FD3"/>
    <w:rsid w:val="006066DF"/>
    <w:rsid w:val="00606BCB"/>
    <w:rsid w:val="0060753E"/>
    <w:rsid w:val="00607F09"/>
    <w:rsid w:val="006101EC"/>
    <w:rsid w:val="00610A59"/>
    <w:rsid w:val="00612063"/>
    <w:rsid w:val="0061338A"/>
    <w:rsid w:val="006134D3"/>
    <w:rsid w:val="006154E2"/>
    <w:rsid w:val="00616E4F"/>
    <w:rsid w:val="00617328"/>
    <w:rsid w:val="00621F55"/>
    <w:rsid w:val="00622052"/>
    <w:rsid w:val="006243DF"/>
    <w:rsid w:val="00624ED3"/>
    <w:rsid w:val="00626036"/>
    <w:rsid w:val="00626484"/>
    <w:rsid w:val="006272B9"/>
    <w:rsid w:val="0062758A"/>
    <w:rsid w:val="00632A44"/>
    <w:rsid w:val="00635F79"/>
    <w:rsid w:val="0063777C"/>
    <w:rsid w:val="00640585"/>
    <w:rsid w:val="0064317C"/>
    <w:rsid w:val="006444DD"/>
    <w:rsid w:val="00644A79"/>
    <w:rsid w:val="00644E13"/>
    <w:rsid w:val="00644ECE"/>
    <w:rsid w:val="0065097F"/>
    <w:rsid w:val="006519AF"/>
    <w:rsid w:val="006519BE"/>
    <w:rsid w:val="00657A48"/>
    <w:rsid w:val="006601BC"/>
    <w:rsid w:val="0066068C"/>
    <w:rsid w:val="00661AFE"/>
    <w:rsid w:val="006620BA"/>
    <w:rsid w:val="00662FC8"/>
    <w:rsid w:val="00665743"/>
    <w:rsid w:val="006713C2"/>
    <w:rsid w:val="006742DA"/>
    <w:rsid w:val="00674DC1"/>
    <w:rsid w:val="006760CB"/>
    <w:rsid w:val="006765F9"/>
    <w:rsid w:val="00676B4A"/>
    <w:rsid w:val="00676D21"/>
    <w:rsid w:val="00676F47"/>
    <w:rsid w:val="006779C2"/>
    <w:rsid w:val="00680DEE"/>
    <w:rsid w:val="00681E40"/>
    <w:rsid w:val="0068388C"/>
    <w:rsid w:val="00683A32"/>
    <w:rsid w:val="00684DC0"/>
    <w:rsid w:val="006876B1"/>
    <w:rsid w:val="00687EE8"/>
    <w:rsid w:val="00690CC6"/>
    <w:rsid w:val="00691797"/>
    <w:rsid w:val="00691B69"/>
    <w:rsid w:val="0069225D"/>
    <w:rsid w:val="0069314C"/>
    <w:rsid w:val="00697EE5"/>
    <w:rsid w:val="006A0387"/>
    <w:rsid w:val="006A1BE2"/>
    <w:rsid w:val="006A1D83"/>
    <w:rsid w:val="006A1E4F"/>
    <w:rsid w:val="006A5711"/>
    <w:rsid w:val="006A5EDA"/>
    <w:rsid w:val="006A64FD"/>
    <w:rsid w:val="006A6872"/>
    <w:rsid w:val="006A6BFF"/>
    <w:rsid w:val="006B2D43"/>
    <w:rsid w:val="006B3BB3"/>
    <w:rsid w:val="006B4E94"/>
    <w:rsid w:val="006B5214"/>
    <w:rsid w:val="006B55B7"/>
    <w:rsid w:val="006B63AB"/>
    <w:rsid w:val="006C0760"/>
    <w:rsid w:val="006C37E9"/>
    <w:rsid w:val="006C3BD9"/>
    <w:rsid w:val="006C40F0"/>
    <w:rsid w:val="006C531A"/>
    <w:rsid w:val="006C6D16"/>
    <w:rsid w:val="006C72C8"/>
    <w:rsid w:val="006D7231"/>
    <w:rsid w:val="006E09E3"/>
    <w:rsid w:val="006E0AEE"/>
    <w:rsid w:val="006E1748"/>
    <w:rsid w:val="006E1DC0"/>
    <w:rsid w:val="006E30D8"/>
    <w:rsid w:val="006E5375"/>
    <w:rsid w:val="006E588B"/>
    <w:rsid w:val="006E5CB8"/>
    <w:rsid w:val="006E77E1"/>
    <w:rsid w:val="006F4373"/>
    <w:rsid w:val="006F60A6"/>
    <w:rsid w:val="006F75BC"/>
    <w:rsid w:val="006F7AE2"/>
    <w:rsid w:val="0070036E"/>
    <w:rsid w:val="0070091F"/>
    <w:rsid w:val="007032EC"/>
    <w:rsid w:val="007052E1"/>
    <w:rsid w:val="00707A17"/>
    <w:rsid w:val="00707DC1"/>
    <w:rsid w:val="00710E3E"/>
    <w:rsid w:val="007131CF"/>
    <w:rsid w:val="007132B7"/>
    <w:rsid w:val="007147FC"/>
    <w:rsid w:val="00714D3D"/>
    <w:rsid w:val="00716571"/>
    <w:rsid w:val="007165F5"/>
    <w:rsid w:val="00716851"/>
    <w:rsid w:val="00717154"/>
    <w:rsid w:val="00717AE9"/>
    <w:rsid w:val="007238EE"/>
    <w:rsid w:val="00723F3B"/>
    <w:rsid w:val="007250EC"/>
    <w:rsid w:val="007261CB"/>
    <w:rsid w:val="00727D00"/>
    <w:rsid w:val="00732325"/>
    <w:rsid w:val="00733CF2"/>
    <w:rsid w:val="0073439F"/>
    <w:rsid w:val="00736F3B"/>
    <w:rsid w:val="0074042A"/>
    <w:rsid w:val="00740669"/>
    <w:rsid w:val="007407DD"/>
    <w:rsid w:val="00740832"/>
    <w:rsid w:val="0074091B"/>
    <w:rsid w:val="00741231"/>
    <w:rsid w:val="00741255"/>
    <w:rsid w:val="00742158"/>
    <w:rsid w:val="00743753"/>
    <w:rsid w:val="00744460"/>
    <w:rsid w:val="00744BEE"/>
    <w:rsid w:val="0074577E"/>
    <w:rsid w:val="007459C7"/>
    <w:rsid w:val="00746140"/>
    <w:rsid w:val="007508FC"/>
    <w:rsid w:val="0075269B"/>
    <w:rsid w:val="007567D1"/>
    <w:rsid w:val="007619EF"/>
    <w:rsid w:val="00763705"/>
    <w:rsid w:val="00765BC8"/>
    <w:rsid w:val="00766A2B"/>
    <w:rsid w:val="00772B3E"/>
    <w:rsid w:val="00772C08"/>
    <w:rsid w:val="00773224"/>
    <w:rsid w:val="007735B6"/>
    <w:rsid w:val="00774E40"/>
    <w:rsid w:val="0077640C"/>
    <w:rsid w:val="00777885"/>
    <w:rsid w:val="007802EC"/>
    <w:rsid w:val="00780A02"/>
    <w:rsid w:val="00781095"/>
    <w:rsid w:val="00782007"/>
    <w:rsid w:val="00782077"/>
    <w:rsid w:val="007850FA"/>
    <w:rsid w:val="007862F0"/>
    <w:rsid w:val="0078647E"/>
    <w:rsid w:val="00791260"/>
    <w:rsid w:val="00792309"/>
    <w:rsid w:val="00792ADF"/>
    <w:rsid w:val="00793DDE"/>
    <w:rsid w:val="007943B6"/>
    <w:rsid w:val="00795F47"/>
    <w:rsid w:val="007961CF"/>
    <w:rsid w:val="00797364"/>
    <w:rsid w:val="007A0224"/>
    <w:rsid w:val="007A12EC"/>
    <w:rsid w:val="007A1F4B"/>
    <w:rsid w:val="007A5AA1"/>
    <w:rsid w:val="007A5F29"/>
    <w:rsid w:val="007A6033"/>
    <w:rsid w:val="007A7571"/>
    <w:rsid w:val="007A771C"/>
    <w:rsid w:val="007A7E98"/>
    <w:rsid w:val="007B02C6"/>
    <w:rsid w:val="007B044A"/>
    <w:rsid w:val="007B0551"/>
    <w:rsid w:val="007B2569"/>
    <w:rsid w:val="007B2F7A"/>
    <w:rsid w:val="007B33A2"/>
    <w:rsid w:val="007B41CC"/>
    <w:rsid w:val="007B484B"/>
    <w:rsid w:val="007B5884"/>
    <w:rsid w:val="007B5A1B"/>
    <w:rsid w:val="007B619D"/>
    <w:rsid w:val="007B6B72"/>
    <w:rsid w:val="007B7945"/>
    <w:rsid w:val="007B798E"/>
    <w:rsid w:val="007C3136"/>
    <w:rsid w:val="007C4004"/>
    <w:rsid w:val="007C4718"/>
    <w:rsid w:val="007C7F95"/>
    <w:rsid w:val="007D220F"/>
    <w:rsid w:val="007D3176"/>
    <w:rsid w:val="007D36B6"/>
    <w:rsid w:val="007D4E8F"/>
    <w:rsid w:val="007D6937"/>
    <w:rsid w:val="007E0D02"/>
    <w:rsid w:val="007E38B7"/>
    <w:rsid w:val="007E74D2"/>
    <w:rsid w:val="007E7EA0"/>
    <w:rsid w:val="007F057C"/>
    <w:rsid w:val="007F102B"/>
    <w:rsid w:val="007F23C1"/>
    <w:rsid w:val="007F2639"/>
    <w:rsid w:val="007F4F70"/>
    <w:rsid w:val="007F7872"/>
    <w:rsid w:val="007F7F14"/>
    <w:rsid w:val="00801955"/>
    <w:rsid w:val="00803A18"/>
    <w:rsid w:val="0080584A"/>
    <w:rsid w:val="008069DD"/>
    <w:rsid w:val="0081183A"/>
    <w:rsid w:val="00814032"/>
    <w:rsid w:val="00817B20"/>
    <w:rsid w:val="0082125B"/>
    <w:rsid w:val="00821C9A"/>
    <w:rsid w:val="00823FB0"/>
    <w:rsid w:val="008264F1"/>
    <w:rsid w:val="008272A6"/>
    <w:rsid w:val="0083058D"/>
    <w:rsid w:val="008305DE"/>
    <w:rsid w:val="00830776"/>
    <w:rsid w:val="008337CD"/>
    <w:rsid w:val="0083435D"/>
    <w:rsid w:val="00834A8A"/>
    <w:rsid w:val="0083500E"/>
    <w:rsid w:val="00836595"/>
    <w:rsid w:val="00841413"/>
    <w:rsid w:val="008435CF"/>
    <w:rsid w:val="0084367B"/>
    <w:rsid w:val="0084385D"/>
    <w:rsid w:val="00843A78"/>
    <w:rsid w:val="00845420"/>
    <w:rsid w:val="0084612C"/>
    <w:rsid w:val="008470CE"/>
    <w:rsid w:val="008471D2"/>
    <w:rsid w:val="008478E1"/>
    <w:rsid w:val="008523EB"/>
    <w:rsid w:val="00852FDF"/>
    <w:rsid w:val="00856A51"/>
    <w:rsid w:val="00860161"/>
    <w:rsid w:val="00861A3F"/>
    <w:rsid w:val="00862BC6"/>
    <w:rsid w:val="008632F2"/>
    <w:rsid w:val="00863697"/>
    <w:rsid w:val="008646D9"/>
    <w:rsid w:val="00866058"/>
    <w:rsid w:val="00867D66"/>
    <w:rsid w:val="008715DF"/>
    <w:rsid w:val="00872727"/>
    <w:rsid w:val="00874750"/>
    <w:rsid w:val="00875179"/>
    <w:rsid w:val="008811D8"/>
    <w:rsid w:val="00881244"/>
    <w:rsid w:val="008823AB"/>
    <w:rsid w:val="00885021"/>
    <w:rsid w:val="00886A93"/>
    <w:rsid w:val="00890774"/>
    <w:rsid w:val="00892705"/>
    <w:rsid w:val="00892A2B"/>
    <w:rsid w:val="00893F0F"/>
    <w:rsid w:val="00894448"/>
    <w:rsid w:val="00895367"/>
    <w:rsid w:val="0089724F"/>
    <w:rsid w:val="008A0082"/>
    <w:rsid w:val="008A48E5"/>
    <w:rsid w:val="008A5C0E"/>
    <w:rsid w:val="008A5C2B"/>
    <w:rsid w:val="008B4185"/>
    <w:rsid w:val="008B4194"/>
    <w:rsid w:val="008B7915"/>
    <w:rsid w:val="008C0951"/>
    <w:rsid w:val="008C2254"/>
    <w:rsid w:val="008C382D"/>
    <w:rsid w:val="008C523E"/>
    <w:rsid w:val="008C5C55"/>
    <w:rsid w:val="008C7B63"/>
    <w:rsid w:val="008C7EB8"/>
    <w:rsid w:val="008D23F0"/>
    <w:rsid w:val="008D46B0"/>
    <w:rsid w:val="008D4B44"/>
    <w:rsid w:val="008D4FE4"/>
    <w:rsid w:val="008D5706"/>
    <w:rsid w:val="008D5BF0"/>
    <w:rsid w:val="008D690A"/>
    <w:rsid w:val="008D779F"/>
    <w:rsid w:val="008E054D"/>
    <w:rsid w:val="008E1A80"/>
    <w:rsid w:val="008E22DD"/>
    <w:rsid w:val="008E257F"/>
    <w:rsid w:val="008E5ADD"/>
    <w:rsid w:val="008E5BB5"/>
    <w:rsid w:val="008E6719"/>
    <w:rsid w:val="008F25BA"/>
    <w:rsid w:val="008F3197"/>
    <w:rsid w:val="008F3743"/>
    <w:rsid w:val="008F6701"/>
    <w:rsid w:val="008F68CA"/>
    <w:rsid w:val="008F7BA0"/>
    <w:rsid w:val="0090195E"/>
    <w:rsid w:val="00901A8D"/>
    <w:rsid w:val="00902292"/>
    <w:rsid w:val="00903CEF"/>
    <w:rsid w:val="00904622"/>
    <w:rsid w:val="0090467F"/>
    <w:rsid w:val="00906037"/>
    <w:rsid w:val="0091141F"/>
    <w:rsid w:val="0091194A"/>
    <w:rsid w:val="00912107"/>
    <w:rsid w:val="00912B83"/>
    <w:rsid w:val="00916076"/>
    <w:rsid w:val="00916256"/>
    <w:rsid w:val="0092058E"/>
    <w:rsid w:val="00922A0A"/>
    <w:rsid w:val="00923662"/>
    <w:rsid w:val="00924322"/>
    <w:rsid w:val="009265BC"/>
    <w:rsid w:val="009273FF"/>
    <w:rsid w:val="00927F78"/>
    <w:rsid w:val="00933A6C"/>
    <w:rsid w:val="00933B22"/>
    <w:rsid w:val="00933C29"/>
    <w:rsid w:val="00935A74"/>
    <w:rsid w:val="00937850"/>
    <w:rsid w:val="00940845"/>
    <w:rsid w:val="009413FC"/>
    <w:rsid w:val="0094245F"/>
    <w:rsid w:val="0094267C"/>
    <w:rsid w:val="00942EDD"/>
    <w:rsid w:val="00943010"/>
    <w:rsid w:val="00945104"/>
    <w:rsid w:val="009461B4"/>
    <w:rsid w:val="00946A83"/>
    <w:rsid w:val="00950545"/>
    <w:rsid w:val="00950A97"/>
    <w:rsid w:val="0095186C"/>
    <w:rsid w:val="00951C5A"/>
    <w:rsid w:val="00952B9B"/>
    <w:rsid w:val="00954FF4"/>
    <w:rsid w:val="00955AC8"/>
    <w:rsid w:val="00960BE8"/>
    <w:rsid w:val="00961F6D"/>
    <w:rsid w:val="00962DA4"/>
    <w:rsid w:val="009651F9"/>
    <w:rsid w:val="00966113"/>
    <w:rsid w:val="00970B02"/>
    <w:rsid w:val="0097104F"/>
    <w:rsid w:val="0097252C"/>
    <w:rsid w:val="009729D9"/>
    <w:rsid w:val="00973AE4"/>
    <w:rsid w:val="00974D2B"/>
    <w:rsid w:val="009772D6"/>
    <w:rsid w:val="009778C7"/>
    <w:rsid w:val="00977CE1"/>
    <w:rsid w:val="00977FC1"/>
    <w:rsid w:val="00983F51"/>
    <w:rsid w:val="00986D54"/>
    <w:rsid w:val="00987430"/>
    <w:rsid w:val="0099241E"/>
    <w:rsid w:val="0099324F"/>
    <w:rsid w:val="00995DE4"/>
    <w:rsid w:val="009974D1"/>
    <w:rsid w:val="009A3725"/>
    <w:rsid w:val="009A3DEF"/>
    <w:rsid w:val="009A4E68"/>
    <w:rsid w:val="009A736D"/>
    <w:rsid w:val="009B0D61"/>
    <w:rsid w:val="009B3603"/>
    <w:rsid w:val="009B4949"/>
    <w:rsid w:val="009B6BF4"/>
    <w:rsid w:val="009B7125"/>
    <w:rsid w:val="009B7518"/>
    <w:rsid w:val="009C0163"/>
    <w:rsid w:val="009C12A4"/>
    <w:rsid w:val="009C22F7"/>
    <w:rsid w:val="009C2487"/>
    <w:rsid w:val="009C2854"/>
    <w:rsid w:val="009C3406"/>
    <w:rsid w:val="009C4C1D"/>
    <w:rsid w:val="009C6964"/>
    <w:rsid w:val="009C6EBE"/>
    <w:rsid w:val="009D39E3"/>
    <w:rsid w:val="009D455C"/>
    <w:rsid w:val="009D4B3D"/>
    <w:rsid w:val="009D524C"/>
    <w:rsid w:val="009D6D55"/>
    <w:rsid w:val="009D7607"/>
    <w:rsid w:val="009E09D6"/>
    <w:rsid w:val="009E1A64"/>
    <w:rsid w:val="009E1E4E"/>
    <w:rsid w:val="009E2DC0"/>
    <w:rsid w:val="009E36BA"/>
    <w:rsid w:val="009E426C"/>
    <w:rsid w:val="009E4EE4"/>
    <w:rsid w:val="009E5022"/>
    <w:rsid w:val="009E54AC"/>
    <w:rsid w:val="009E6092"/>
    <w:rsid w:val="009E74FA"/>
    <w:rsid w:val="009F1B55"/>
    <w:rsid w:val="009F1B59"/>
    <w:rsid w:val="009F1EA4"/>
    <w:rsid w:val="009F4270"/>
    <w:rsid w:val="009F49DE"/>
    <w:rsid w:val="009F4A31"/>
    <w:rsid w:val="009F7430"/>
    <w:rsid w:val="009F7D21"/>
    <w:rsid w:val="00A00607"/>
    <w:rsid w:val="00A02223"/>
    <w:rsid w:val="00A02316"/>
    <w:rsid w:val="00A038FB"/>
    <w:rsid w:val="00A03EF4"/>
    <w:rsid w:val="00A05089"/>
    <w:rsid w:val="00A05F48"/>
    <w:rsid w:val="00A07DFE"/>
    <w:rsid w:val="00A11F01"/>
    <w:rsid w:val="00A15AC2"/>
    <w:rsid w:val="00A202D4"/>
    <w:rsid w:val="00A22455"/>
    <w:rsid w:val="00A25EDC"/>
    <w:rsid w:val="00A27CC9"/>
    <w:rsid w:val="00A30170"/>
    <w:rsid w:val="00A31D36"/>
    <w:rsid w:val="00A32241"/>
    <w:rsid w:val="00A330F2"/>
    <w:rsid w:val="00A33A86"/>
    <w:rsid w:val="00A33D28"/>
    <w:rsid w:val="00A36069"/>
    <w:rsid w:val="00A366CB"/>
    <w:rsid w:val="00A40732"/>
    <w:rsid w:val="00A407E5"/>
    <w:rsid w:val="00A42F9A"/>
    <w:rsid w:val="00A44170"/>
    <w:rsid w:val="00A44693"/>
    <w:rsid w:val="00A446E8"/>
    <w:rsid w:val="00A46805"/>
    <w:rsid w:val="00A47187"/>
    <w:rsid w:val="00A47BFE"/>
    <w:rsid w:val="00A50F48"/>
    <w:rsid w:val="00A5366E"/>
    <w:rsid w:val="00A53FE2"/>
    <w:rsid w:val="00A5489B"/>
    <w:rsid w:val="00A54DA7"/>
    <w:rsid w:val="00A55FA0"/>
    <w:rsid w:val="00A60E90"/>
    <w:rsid w:val="00A614E8"/>
    <w:rsid w:val="00A619D2"/>
    <w:rsid w:val="00A62CF9"/>
    <w:rsid w:val="00A63091"/>
    <w:rsid w:val="00A6317D"/>
    <w:rsid w:val="00A65D99"/>
    <w:rsid w:val="00A666B9"/>
    <w:rsid w:val="00A6721E"/>
    <w:rsid w:val="00A67E47"/>
    <w:rsid w:val="00A70CFD"/>
    <w:rsid w:val="00A71C41"/>
    <w:rsid w:val="00A71E4A"/>
    <w:rsid w:val="00A72FF9"/>
    <w:rsid w:val="00A73501"/>
    <w:rsid w:val="00A73575"/>
    <w:rsid w:val="00A77D33"/>
    <w:rsid w:val="00A80A77"/>
    <w:rsid w:val="00A80CA1"/>
    <w:rsid w:val="00A81856"/>
    <w:rsid w:val="00A829E9"/>
    <w:rsid w:val="00A82AA3"/>
    <w:rsid w:val="00A82EFD"/>
    <w:rsid w:val="00A856FD"/>
    <w:rsid w:val="00A86210"/>
    <w:rsid w:val="00A87D4A"/>
    <w:rsid w:val="00A90C29"/>
    <w:rsid w:val="00A90DC6"/>
    <w:rsid w:val="00A917B8"/>
    <w:rsid w:val="00A946F6"/>
    <w:rsid w:val="00A94ADB"/>
    <w:rsid w:val="00A974BD"/>
    <w:rsid w:val="00AA0FFB"/>
    <w:rsid w:val="00AA436B"/>
    <w:rsid w:val="00AA6459"/>
    <w:rsid w:val="00AB0426"/>
    <w:rsid w:val="00AB2AA2"/>
    <w:rsid w:val="00AB3472"/>
    <w:rsid w:val="00AB3F4D"/>
    <w:rsid w:val="00AB4EE6"/>
    <w:rsid w:val="00AB5307"/>
    <w:rsid w:val="00AB6E8F"/>
    <w:rsid w:val="00AC04E3"/>
    <w:rsid w:val="00AC54D6"/>
    <w:rsid w:val="00AC5713"/>
    <w:rsid w:val="00AC5CE1"/>
    <w:rsid w:val="00AC6F8E"/>
    <w:rsid w:val="00AD2C92"/>
    <w:rsid w:val="00AD2DA5"/>
    <w:rsid w:val="00AD34B4"/>
    <w:rsid w:val="00AD4C60"/>
    <w:rsid w:val="00AD753C"/>
    <w:rsid w:val="00AD786E"/>
    <w:rsid w:val="00AD79CF"/>
    <w:rsid w:val="00AE05B2"/>
    <w:rsid w:val="00AE0A01"/>
    <w:rsid w:val="00AE34B7"/>
    <w:rsid w:val="00AE5FA8"/>
    <w:rsid w:val="00AE71BE"/>
    <w:rsid w:val="00AE7AB8"/>
    <w:rsid w:val="00AF79ED"/>
    <w:rsid w:val="00B00325"/>
    <w:rsid w:val="00B018CA"/>
    <w:rsid w:val="00B02012"/>
    <w:rsid w:val="00B02512"/>
    <w:rsid w:val="00B026DB"/>
    <w:rsid w:val="00B043C8"/>
    <w:rsid w:val="00B0520A"/>
    <w:rsid w:val="00B06649"/>
    <w:rsid w:val="00B06A2B"/>
    <w:rsid w:val="00B06E78"/>
    <w:rsid w:val="00B11BD5"/>
    <w:rsid w:val="00B15DFF"/>
    <w:rsid w:val="00B16115"/>
    <w:rsid w:val="00B163C2"/>
    <w:rsid w:val="00B16B79"/>
    <w:rsid w:val="00B17CE1"/>
    <w:rsid w:val="00B17E1D"/>
    <w:rsid w:val="00B17F10"/>
    <w:rsid w:val="00B21061"/>
    <w:rsid w:val="00B215C0"/>
    <w:rsid w:val="00B21EFC"/>
    <w:rsid w:val="00B2368E"/>
    <w:rsid w:val="00B24C87"/>
    <w:rsid w:val="00B24E89"/>
    <w:rsid w:val="00B24FB6"/>
    <w:rsid w:val="00B2620C"/>
    <w:rsid w:val="00B335E4"/>
    <w:rsid w:val="00B364FB"/>
    <w:rsid w:val="00B37CA0"/>
    <w:rsid w:val="00B42A34"/>
    <w:rsid w:val="00B44F02"/>
    <w:rsid w:val="00B44FA6"/>
    <w:rsid w:val="00B46645"/>
    <w:rsid w:val="00B5308B"/>
    <w:rsid w:val="00B5453F"/>
    <w:rsid w:val="00B5480A"/>
    <w:rsid w:val="00B54BA5"/>
    <w:rsid w:val="00B5790C"/>
    <w:rsid w:val="00B612BA"/>
    <w:rsid w:val="00B6377A"/>
    <w:rsid w:val="00B63940"/>
    <w:rsid w:val="00B6460A"/>
    <w:rsid w:val="00B66C17"/>
    <w:rsid w:val="00B66EFE"/>
    <w:rsid w:val="00B6764D"/>
    <w:rsid w:val="00B702DE"/>
    <w:rsid w:val="00B704F1"/>
    <w:rsid w:val="00B7126E"/>
    <w:rsid w:val="00B7175F"/>
    <w:rsid w:val="00B7366E"/>
    <w:rsid w:val="00B73A82"/>
    <w:rsid w:val="00B82D25"/>
    <w:rsid w:val="00B84AC1"/>
    <w:rsid w:val="00B85686"/>
    <w:rsid w:val="00B85CBC"/>
    <w:rsid w:val="00B85E88"/>
    <w:rsid w:val="00B8696C"/>
    <w:rsid w:val="00B86A42"/>
    <w:rsid w:val="00B92222"/>
    <w:rsid w:val="00B9314A"/>
    <w:rsid w:val="00B933CF"/>
    <w:rsid w:val="00B933D6"/>
    <w:rsid w:val="00B933F2"/>
    <w:rsid w:val="00BA22AA"/>
    <w:rsid w:val="00BA364F"/>
    <w:rsid w:val="00BA5D5C"/>
    <w:rsid w:val="00BA6EC6"/>
    <w:rsid w:val="00BA7551"/>
    <w:rsid w:val="00BA78F6"/>
    <w:rsid w:val="00BB1D44"/>
    <w:rsid w:val="00BB380F"/>
    <w:rsid w:val="00BB3D80"/>
    <w:rsid w:val="00BB4713"/>
    <w:rsid w:val="00BB48D6"/>
    <w:rsid w:val="00BB4ABE"/>
    <w:rsid w:val="00BB522E"/>
    <w:rsid w:val="00BB685A"/>
    <w:rsid w:val="00BC136C"/>
    <w:rsid w:val="00BD2389"/>
    <w:rsid w:val="00BD3133"/>
    <w:rsid w:val="00BD4517"/>
    <w:rsid w:val="00BD65F9"/>
    <w:rsid w:val="00BD7CED"/>
    <w:rsid w:val="00BD7FEB"/>
    <w:rsid w:val="00BE3EB9"/>
    <w:rsid w:val="00BE66A9"/>
    <w:rsid w:val="00BF0B80"/>
    <w:rsid w:val="00BF29C4"/>
    <w:rsid w:val="00BF30AA"/>
    <w:rsid w:val="00BF3356"/>
    <w:rsid w:val="00C00E89"/>
    <w:rsid w:val="00C010FE"/>
    <w:rsid w:val="00C02B01"/>
    <w:rsid w:val="00C02FAA"/>
    <w:rsid w:val="00C03DBF"/>
    <w:rsid w:val="00C041C4"/>
    <w:rsid w:val="00C04F15"/>
    <w:rsid w:val="00C05DF0"/>
    <w:rsid w:val="00C103B3"/>
    <w:rsid w:val="00C11AE8"/>
    <w:rsid w:val="00C120C0"/>
    <w:rsid w:val="00C12637"/>
    <w:rsid w:val="00C12CFE"/>
    <w:rsid w:val="00C16E6E"/>
    <w:rsid w:val="00C2084A"/>
    <w:rsid w:val="00C22326"/>
    <w:rsid w:val="00C239BA"/>
    <w:rsid w:val="00C242C3"/>
    <w:rsid w:val="00C24D6D"/>
    <w:rsid w:val="00C2573E"/>
    <w:rsid w:val="00C25BC8"/>
    <w:rsid w:val="00C26BA8"/>
    <w:rsid w:val="00C279BA"/>
    <w:rsid w:val="00C30A6C"/>
    <w:rsid w:val="00C30E30"/>
    <w:rsid w:val="00C31AE7"/>
    <w:rsid w:val="00C353D0"/>
    <w:rsid w:val="00C363D1"/>
    <w:rsid w:val="00C3698B"/>
    <w:rsid w:val="00C401A4"/>
    <w:rsid w:val="00C40A69"/>
    <w:rsid w:val="00C4206E"/>
    <w:rsid w:val="00C42135"/>
    <w:rsid w:val="00C4450B"/>
    <w:rsid w:val="00C45AE7"/>
    <w:rsid w:val="00C50911"/>
    <w:rsid w:val="00C5123E"/>
    <w:rsid w:val="00C52F1D"/>
    <w:rsid w:val="00C54FB8"/>
    <w:rsid w:val="00C5588E"/>
    <w:rsid w:val="00C56B85"/>
    <w:rsid w:val="00C56F5D"/>
    <w:rsid w:val="00C572DB"/>
    <w:rsid w:val="00C6078B"/>
    <w:rsid w:val="00C60D54"/>
    <w:rsid w:val="00C63522"/>
    <w:rsid w:val="00C63AAD"/>
    <w:rsid w:val="00C63B5A"/>
    <w:rsid w:val="00C66497"/>
    <w:rsid w:val="00C70AA9"/>
    <w:rsid w:val="00C711E8"/>
    <w:rsid w:val="00C733B3"/>
    <w:rsid w:val="00C746CC"/>
    <w:rsid w:val="00C76A45"/>
    <w:rsid w:val="00C77B2C"/>
    <w:rsid w:val="00C8031F"/>
    <w:rsid w:val="00C805D9"/>
    <w:rsid w:val="00C80F07"/>
    <w:rsid w:val="00C81572"/>
    <w:rsid w:val="00C817FA"/>
    <w:rsid w:val="00C873C5"/>
    <w:rsid w:val="00C906FE"/>
    <w:rsid w:val="00C90B24"/>
    <w:rsid w:val="00C9335F"/>
    <w:rsid w:val="00C935B3"/>
    <w:rsid w:val="00C951E2"/>
    <w:rsid w:val="00C96369"/>
    <w:rsid w:val="00C963EB"/>
    <w:rsid w:val="00CA1A7B"/>
    <w:rsid w:val="00CA251E"/>
    <w:rsid w:val="00CA3A50"/>
    <w:rsid w:val="00CA4F86"/>
    <w:rsid w:val="00CA5D99"/>
    <w:rsid w:val="00CA5EE4"/>
    <w:rsid w:val="00CA714A"/>
    <w:rsid w:val="00CA7226"/>
    <w:rsid w:val="00CA776A"/>
    <w:rsid w:val="00CB0EE3"/>
    <w:rsid w:val="00CB1680"/>
    <w:rsid w:val="00CB29E7"/>
    <w:rsid w:val="00CB2D38"/>
    <w:rsid w:val="00CB5464"/>
    <w:rsid w:val="00CB6F0C"/>
    <w:rsid w:val="00CB7E4A"/>
    <w:rsid w:val="00CC0E06"/>
    <w:rsid w:val="00CC1B1C"/>
    <w:rsid w:val="00CC1D22"/>
    <w:rsid w:val="00CC5A93"/>
    <w:rsid w:val="00CC615E"/>
    <w:rsid w:val="00CD1B64"/>
    <w:rsid w:val="00CD2818"/>
    <w:rsid w:val="00CD48A1"/>
    <w:rsid w:val="00CD5C91"/>
    <w:rsid w:val="00CD5ED4"/>
    <w:rsid w:val="00CD677D"/>
    <w:rsid w:val="00CD7631"/>
    <w:rsid w:val="00CE0C25"/>
    <w:rsid w:val="00CE1273"/>
    <w:rsid w:val="00CE1AB8"/>
    <w:rsid w:val="00CE1E6C"/>
    <w:rsid w:val="00CE2CFC"/>
    <w:rsid w:val="00CE3A86"/>
    <w:rsid w:val="00CE475C"/>
    <w:rsid w:val="00CE4BB1"/>
    <w:rsid w:val="00CE71A4"/>
    <w:rsid w:val="00CE7B6C"/>
    <w:rsid w:val="00CF0626"/>
    <w:rsid w:val="00CF0E26"/>
    <w:rsid w:val="00CF54B6"/>
    <w:rsid w:val="00D00416"/>
    <w:rsid w:val="00D03CED"/>
    <w:rsid w:val="00D03D32"/>
    <w:rsid w:val="00D04375"/>
    <w:rsid w:val="00D05970"/>
    <w:rsid w:val="00D10E7D"/>
    <w:rsid w:val="00D114BC"/>
    <w:rsid w:val="00D11E72"/>
    <w:rsid w:val="00D16251"/>
    <w:rsid w:val="00D168E5"/>
    <w:rsid w:val="00D171CA"/>
    <w:rsid w:val="00D179A4"/>
    <w:rsid w:val="00D17BF0"/>
    <w:rsid w:val="00D20364"/>
    <w:rsid w:val="00D203FE"/>
    <w:rsid w:val="00D20826"/>
    <w:rsid w:val="00D21038"/>
    <w:rsid w:val="00D21A24"/>
    <w:rsid w:val="00D22889"/>
    <w:rsid w:val="00D2365C"/>
    <w:rsid w:val="00D23ACD"/>
    <w:rsid w:val="00D23CCF"/>
    <w:rsid w:val="00D23ED6"/>
    <w:rsid w:val="00D24254"/>
    <w:rsid w:val="00D257AB"/>
    <w:rsid w:val="00D25CB2"/>
    <w:rsid w:val="00D26934"/>
    <w:rsid w:val="00D26D22"/>
    <w:rsid w:val="00D311E4"/>
    <w:rsid w:val="00D32D52"/>
    <w:rsid w:val="00D33DAD"/>
    <w:rsid w:val="00D343FE"/>
    <w:rsid w:val="00D3465F"/>
    <w:rsid w:val="00D36C75"/>
    <w:rsid w:val="00D36E3E"/>
    <w:rsid w:val="00D37C7C"/>
    <w:rsid w:val="00D409F8"/>
    <w:rsid w:val="00D45221"/>
    <w:rsid w:val="00D45413"/>
    <w:rsid w:val="00D47880"/>
    <w:rsid w:val="00D519EA"/>
    <w:rsid w:val="00D5200E"/>
    <w:rsid w:val="00D538CC"/>
    <w:rsid w:val="00D5568A"/>
    <w:rsid w:val="00D57F56"/>
    <w:rsid w:val="00D60D73"/>
    <w:rsid w:val="00D6163A"/>
    <w:rsid w:val="00D6245A"/>
    <w:rsid w:val="00D649A7"/>
    <w:rsid w:val="00D66A25"/>
    <w:rsid w:val="00D701D0"/>
    <w:rsid w:val="00D70202"/>
    <w:rsid w:val="00D709D6"/>
    <w:rsid w:val="00D70CD1"/>
    <w:rsid w:val="00D720DB"/>
    <w:rsid w:val="00D733C2"/>
    <w:rsid w:val="00D73A2B"/>
    <w:rsid w:val="00D73F36"/>
    <w:rsid w:val="00D747FA"/>
    <w:rsid w:val="00D74A3D"/>
    <w:rsid w:val="00D759C4"/>
    <w:rsid w:val="00D75C82"/>
    <w:rsid w:val="00D75CFD"/>
    <w:rsid w:val="00D75E3D"/>
    <w:rsid w:val="00D76CB4"/>
    <w:rsid w:val="00D77E9E"/>
    <w:rsid w:val="00D84C35"/>
    <w:rsid w:val="00D86CC4"/>
    <w:rsid w:val="00D86D09"/>
    <w:rsid w:val="00D9045E"/>
    <w:rsid w:val="00D90833"/>
    <w:rsid w:val="00D90D33"/>
    <w:rsid w:val="00D932E6"/>
    <w:rsid w:val="00D939DE"/>
    <w:rsid w:val="00D94CAB"/>
    <w:rsid w:val="00D95E75"/>
    <w:rsid w:val="00D967D6"/>
    <w:rsid w:val="00D97F43"/>
    <w:rsid w:val="00DA17AB"/>
    <w:rsid w:val="00DA1BD6"/>
    <w:rsid w:val="00DA456C"/>
    <w:rsid w:val="00DA68B3"/>
    <w:rsid w:val="00DA69D9"/>
    <w:rsid w:val="00DA7BE2"/>
    <w:rsid w:val="00DA7CD2"/>
    <w:rsid w:val="00DB06D5"/>
    <w:rsid w:val="00DB0D76"/>
    <w:rsid w:val="00DB145D"/>
    <w:rsid w:val="00DB26B3"/>
    <w:rsid w:val="00DB34BD"/>
    <w:rsid w:val="00DB6D79"/>
    <w:rsid w:val="00DC0C38"/>
    <w:rsid w:val="00DC1431"/>
    <w:rsid w:val="00DC1C62"/>
    <w:rsid w:val="00DC7E4B"/>
    <w:rsid w:val="00DD014F"/>
    <w:rsid w:val="00DD47E1"/>
    <w:rsid w:val="00DD59AD"/>
    <w:rsid w:val="00DD647D"/>
    <w:rsid w:val="00DD66B5"/>
    <w:rsid w:val="00DD69A3"/>
    <w:rsid w:val="00DE0FEF"/>
    <w:rsid w:val="00DE1F76"/>
    <w:rsid w:val="00DE3662"/>
    <w:rsid w:val="00DE63A4"/>
    <w:rsid w:val="00DE6EE0"/>
    <w:rsid w:val="00DE76EA"/>
    <w:rsid w:val="00DF0D83"/>
    <w:rsid w:val="00DF247A"/>
    <w:rsid w:val="00DF2863"/>
    <w:rsid w:val="00DF3E9E"/>
    <w:rsid w:val="00DF3EA3"/>
    <w:rsid w:val="00DF4E3C"/>
    <w:rsid w:val="00DF6056"/>
    <w:rsid w:val="00DF6BDE"/>
    <w:rsid w:val="00DF7FDD"/>
    <w:rsid w:val="00E014CF"/>
    <w:rsid w:val="00E01BCE"/>
    <w:rsid w:val="00E0307C"/>
    <w:rsid w:val="00E05507"/>
    <w:rsid w:val="00E06E00"/>
    <w:rsid w:val="00E06FB7"/>
    <w:rsid w:val="00E06FE0"/>
    <w:rsid w:val="00E120CF"/>
    <w:rsid w:val="00E12415"/>
    <w:rsid w:val="00E146DA"/>
    <w:rsid w:val="00E149C6"/>
    <w:rsid w:val="00E1645B"/>
    <w:rsid w:val="00E1673E"/>
    <w:rsid w:val="00E20CDC"/>
    <w:rsid w:val="00E20DF8"/>
    <w:rsid w:val="00E211D1"/>
    <w:rsid w:val="00E21920"/>
    <w:rsid w:val="00E25E24"/>
    <w:rsid w:val="00E25EB4"/>
    <w:rsid w:val="00E30232"/>
    <w:rsid w:val="00E30ED2"/>
    <w:rsid w:val="00E31A6F"/>
    <w:rsid w:val="00E33452"/>
    <w:rsid w:val="00E33B6B"/>
    <w:rsid w:val="00E33DA6"/>
    <w:rsid w:val="00E34599"/>
    <w:rsid w:val="00E351CD"/>
    <w:rsid w:val="00E37FAB"/>
    <w:rsid w:val="00E41CCA"/>
    <w:rsid w:val="00E42FDB"/>
    <w:rsid w:val="00E430B1"/>
    <w:rsid w:val="00E430CE"/>
    <w:rsid w:val="00E441F3"/>
    <w:rsid w:val="00E4545B"/>
    <w:rsid w:val="00E45B27"/>
    <w:rsid w:val="00E4655C"/>
    <w:rsid w:val="00E4768F"/>
    <w:rsid w:val="00E513C7"/>
    <w:rsid w:val="00E55EB4"/>
    <w:rsid w:val="00E57CE6"/>
    <w:rsid w:val="00E62453"/>
    <w:rsid w:val="00E62481"/>
    <w:rsid w:val="00E630F2"/>
    <w:rsid w:val="00E6515B"/>
    <w:rsid w:val="00E65839"/>
    <w:rsid w:val="00E66763"/>
    <w:rsid w:val="00E70B1E"/>
    <w:rsid w:val="00E71F08"/>
    <w:rsid w:val="00E730B9"/>
    <w:rsid w:val="00E73A56"/>
    <w:rsid w:val="00E73F69"/>
    <w:rsid w:val="00E75EC9"/>
    <w:rsid w:val="00E76AD6"/>
    <w:rsid w:val="00E80EA5"/>
    <w:rsid w:val="00E81EAE"/>
    <w:rsid w:val="00E834CA"/>
    <w:rsid w:val="00E85107"/>
    <w:rsid w:val="00E85DE6"/>
    <w:rsid w:val="00E86C82"/>
    <w:rsid w:val="00E87D64"/>
    <w:rsid w:val="00E901D3"/>
    <w:rsid w:val="00E94240"/>
    <w:rsid w:val="00E943E2"/>
    <w:rsid w:val="00E94ED7"/>
    <w:rsid w:val="00E954C2"/>
    <w:rsid w:val="00E956B4"/>
    <w:rsid w:val="00E963A7"/>
    <w:rsid w:val="00E965DA"/>
    <w:rsid w:val="00E96631"/>
    <w:rsid w:val="00E96AE4"/>
    <w:rsid w:val="00E97814"/>
    <w:rsid w:val="00E97854"/>
    <w:rsid w:val="00E97E86"/>
    <w:rsid w:val="00EA06D0"/>
    <w:rsid w:val="00EA1405"/>
    <w:rsid w:val="00EA6962"/>
    <w:rsid w:val="00EB13D6"/>
    <w:rsid w:val="00EB1637"/>
    <w:rsid w:val="00EB2348"/>
    <w:rsid w:val="00EB332E"/>
    <w:rsid w:val="00EB333E"/>
    <w:rsid w:val="00EB3E93"/>
    <w:rsid w:val="00EB742A"/>
    <w:rsid w:val="00EC09C3"/>
    <w:rsid w:val="00EC1215"/>
    <w:rsid w:val="00EC2E15"/>
    <w:rsid w:val="00EC3932"/>
    <w:rsid w:val="00EC4805"/>
    <w:rsid w:val="00EC65CC"/>
    <w:rsid w:val="00EC6C31"/>
    <w:rsid w:val="00EC73E7"/>
    <w:rsid w:val="00EC7DEE"/>
    <w:rsid w:val="00EC7F40"/>
    <w:rsid w:val="00ED0A92"/>
    <w:rsid w:val="00ED1AA7"/>
    <w:rsid w:val="00ED1DF6"/>
    <w:rsid w:val="00ED4AC0"/>
    <w:rsid w:val="00ED57F4"/>
    <w:rsid w:val="00ED734A"/>
    <w:rsid w:val="00EE0790"/>
    <w:rsid w:val="00EE0E09"/>
    <w:rsid w:val="00EE13AE"/>
    <w:rsid w:val="00EE31EF"/>
    <w:rsid w:val="00EE5FA2"/>
    <w:rsid w:val="00EE673E"/>
    <w:rsid w:val="00EF1621"/>
    <w:rsid w:val="00EF1C68"/>
    <w:rsid w:val="00EF2FB4"/>
    <w:rsid w:val="00EF36EC"/>
    <w:rsid w:val="00EF5833"/>
    <w:rsid w:val="00EF585A"/>
    <w:rsid w:val="00EF5B01"/>
    <w:rsid w:val="00EF661C"/>
    <w:rsid w:val="00EF68AC"/>
    <w:rsid w:val="00EF6AB4"/>
    <w:rsid w:val="00EF79E1"/>
    <w:rsid w:val="00F004DF"/>
    <w:rsid w:val="00F00879"/>
    <w:rsid w:val="00F01087"/>
    <w:rsid w:val="00F04651"/>
    <w:rsid w:val="00F04BF1"/>
    <w:rsid w:val="00F04D65"/>
    <w:rsid w:val="00F06FF1"/>
    <w:rsid w:val="00F12168"/>
    <w:rsid w:val="00F13B56"/>
    <w:rsid w:val="00F140A6"/>
    <w:rsid w:val="00F17269"/>
    <w:rsid w:val="00F17672"/>
    <w:rsid w:val="00F2074A"/>
    <w:rsid w:val="00F23AA0"/>
    <w:rsid w:val="00F24B55"/>
    <w:rsid w:val="00F25E8F"/>
    <w:rsid w:val="00F262DF"/>
    <w:rsid w:val="00F27879"/>
    <w:rsid w:val="00F30BA8"/>
    <w:rsid w:val="00F327DE"/>
    <w:rsid w:val="00F3284C"/>
    <w:rsid w:val="00F3285F"/>
    <w:rsid w:val="00F33F74"/>
    <w:rsid w:val="00F34044"/>
    <w:rsid w:val="00F34534"/>
    <w:rsid w:val="00F3528E"/>
    <w:rsid w:val="00F36018"/>
    <w:rsid w:val="00F3611E"/>
    <w:rsid w:val="00F36EF7"/>
    <w:rsid w:val="00F37DB6"/>
    <w:rsid w:val="00F409FC"/>
    <w:rsid w:val="00F40B16"/>
    <w:rsid w:val="00F43884"/>
    <w:rsid w:val="00F474C6"/>
    <w:rsid w:val="00F4796E"/>
    <w:rsid w:val="00F50768"/>
    <w:rsid w:val="00F52A23"/>
    <w:rsid w:val="00F53897"/>
    <w:rsid w:val="00F54942"/>
    <w:rsid w:val="00F569E1"/>
    <w:rsid w:val="00F56FF0"/>
    <w:rsid w:val="00F604D4"/>
    <w:rsid w:val="00F60CCB"/>
    <w:rsid w:val="00F63EFA"/>
    <w:rsid w:val="00F649D3"/>
    <w:rsid w:val="00F64B0D"/>
    <w:rsid w:val="00F66DF3"/>
    <w:rsid w:val="00F6743C"/>
    <w:rsid w:val="00F71412"/>
    <w:rsid w:val="00F71DD1"/>
    <w:rsid w:val="00F72492"/>
    <w:rsid w:val="00F73EAC"/>
    <w:rsid w:val="00F741E8"/>
    <w:rsid w:val="00F75380"/>
    <w:rsid w:val="00F7573F"/>
    <w:rsid w:val="00F75BE9"/>
    <w:rsid w:val="00F763DB"/>
    <w:rsid w:val="00F769C4"/>
    <w:rsid w:val="00F7713A"/>
    <w:rsid w:val="00F77C79"/>
    <w:rsid w:val="00F801D3"/>
    <w:rsid w:val="00F82177"/>
    <w:rsid w:val="00F8229A"/>
    <w:rsid w:val="00F82334"/>
    <w:rsid w:val="00F85768"/>
    <w:rsid w:val="00F8641C"/>
    <w:rsid w:val="00F906A5"/>
    <w:rsid w:val="00F9079D"/>
    <w:rsid w:val="00F92E19"/>
    <w:rsid w:val="00F96308"/>
    <w:rsid w:val="00F96B4B"/>
    <w:rsid w:val="00F978AC"/>
    <w:rsid w:val="00F97B52"/>
    <w:rsid w:val="00FA0537"/>
    <w:rsid w:val="00FA2813"/>
    <w:rsid w:val="00FA34BA"/>
    <w:rsid w:val="00FA49BD"/>
    <w:rsid w:val="00FA63CC"/>
    <w:rsid w:val="00FA6EA6"/>
    <w:rsid w:val="00FB1C9D"/>
    <w:rsid w:val="00FB23CB"/>
    <w:rsid w:val="00FB365F"/>
    <w:rsid w:val="00FB5126"/>
    <w:rsid w:val="00FB5769"/>
    <w:rsid w:val="00FB621B"/>
    <w:rsid w:val="00FB6BED"/>
    <w:rsid w:val="00FC24BA"/>
    <w:rsid w:val="00FC2F27"/>
    <w:rsid w:val="00FC6079"/>
    <w:rsid w:val="00FD197C"/>
    <w:rsid w:val="00FD2E94"/>
    <w:rsid w:val="00FD4DE9"/>
    <w:rsid w:val="00FD527B"/>
    <w:rsid w:val="00FD5530"/>
    <w:rsid w:val="00FD6661"/>
    <w:rsid w:val="00FD68AB"/>
    <w:rsid w:val="00FD7CD1"/>
    <w:rsid w:val="00FE0F7E"/>
    <w:rsid w:val="00FE175D"/>
    <w:rsid w:val="00FE1EBB"/>
    <w:rsid w:val="00FE34E2"/>
    <w:rsid w:val="00FE39D9"/>
    <w:rsid w:val="00FE3ED3"/>
    <w:rsid w:val="00FE4EBE"/>
    <w:rsid w:val="00FE6BBE"/>
    <w:rsid w:val="00FE708D"/>
    <w:rsid w:val="00FE73AC"/>
    <w:rsid w:val="00FF072D"/>
    <w:rsid w:val="00FF25B5"/>
    <w:rsid w:val="00FF47BE"/>
    <w:rsid w:val="00FF51E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B7904D"/>
  <w15:docId w15:val="{063F1374-57ED-40AD-9873-598FF1B94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eastAsia="en-US"/>
    </w:rPr>
  </w:style>
  <w:style w:type="paragraph" w:styleId="Ttulo1">
    <w:name w:val="heading 1"/>
    <w:basedOn w:val="Normal"/>
    <w:next w:val="Normal"/>
    <w:link w:val="Ttulo1Char"/>
    <w:qFormat/>
    <w:rsid w:val="0033242E"/>
    <w:pPr>
      <w:keepNext/>
      <w:spacing w:after="0" w:line="240" w:lineRule="auto"/>
      <w:outlineLvl w:val="0"/>
    </w:pPr>
    <w:rPr>
      <w:rFonts w:ascii="Times New Roman" w:eastAsia="Times New Roman" w:hAnsi="Times New Roman"/>
      <w:sz w:val="28"/>
      <w:szCs w:val="20"/>
      <w:lang w:eastAsia="pt-BR"/>
    </w:rPr>
  </w:style>
  <w:style w:type="paragraph" w:styleId="Ttulo2">
    <w:name w:val="heading 2"/>
    <w:basedOn w:val="Normal"/>
    <w:next w:val="Normal"/>
    <w:link w:val="Ttulo2Char"/>
    <w:qFormat/>
    <w:rsid w:val="0033242E"/>
    <w:pPr>
      <w:keepNext/>
      <w:spacing w:after="0" w:line="240" w:lineRule="auto"/>
      <w:outlineLvl w:val="1"/>
    </w:pPr>
    <w:rPr>
      <w:rFonts w:ascii="Times New Roman" w:eastAsia="Times New Roman" w:hAnsi="Times New Roman"/>
      <w:b/>
      <w:color w:val="000000"/>
      <w:sz w:val="28"/>
      <w:szCs w:val="20"/>
      <w:lang w:eastAsia="pt-BR"/>
    </w:rPr>
  </w:style>
  <w:style w:type="paragraph" w:styleId="Ttulo3">
    <w:name w:val="heading 3"/>
    <w:basedOn w:val="Normal"/>
    <w:next w:val="Normal"/>
    <w:link w:val="Ttulo3Char"/>
    <w:qFormat/>
    <w:rsid w:val="0033242E"/>
    <w:pPr>
      <w:keepNext/>
      <w:spacing w:after="0" w:line="240" w:lineRule="auto"/>
      <w:jc w:val="both"/>
      <w:outlineLvl w:val="2"/>
    </w:pPr>
    <w:rPr>
      <w:rFonts w:ascii="Times New Roman" w:eastAsia="Times New Roman" w:hAnsi="Times New Roman"/>
      <w:b/>
      <w:color w:val="000000"/>
      <w:sz w:val="28"/>
      <w:szCs w:val="20"/>
      <w:lang w:eastAsia="pt-BR"/>
    </w:rPr>
  </w:style>
  <w:style w:type="paragraph" w:styleId="Ttulo4">
    <w:name w:val="heading 4"/>
    <w:basedOn w:val="Normal"/>
    <w:next w:val="Normal"/>
    <w:link w:val="Ttulo4Char"/>
    <w:qFormat/>
    <w:rsid w:val="0033242E"/>
    <w:pPr>
      <w:keepNext/>
      <w:spacing w:after="0" w:line="240" w:lineRule="auto"/>
      <w:outlineLvl w:val="3"/>
    </w:pPr>
    <w:rPr>
      <w:rFonts w:ascii="Times New Roman" w:eastAsia="Times New Roman" w:hAnsi="Times New Roman"/>
      <w:b/>
      <w:bCs/>
      <w:sz w:val="28"/>
      <w:szCs w:val="20"/>
      <w:lang w:eastAsia="pt-BR"/>
    </w:rPr>
  </w:style>
  <w:style w:type="paragraph" w:styleId="Ttulo5">
    <w:name w:val="heading 5"/>
    <w:basedOn w:val="Normal"/>
    <w:next w:val="Normal"/>
    <w:link w:val="Ttulo5Char"/>
    <w:qFormat/>
    <w:rsid w:val="0033242E"/>
    <w:pPr>
      <w:keepNext/>
      <w:spacing w:after="0" w:line="240" w:lineRule="auto"/>
      <w:outlineLvl w:val="4"/>
    </w:pPr>
    <w:rPr>
      <w:rFonts w:ascii="Times New Roman" w:eastAsia="Times New Roman" w:hAnsi="Times New Roman"/>
      <w:color w:val="000000"/>
      <w:sz w:val="28"/>
      <w:szCs w:val="20"/>
      <w:lang w:eastAsia="pt-BR"/>
    </w:rPr>
  </w:style>
  <w:style w:type="paragraph" w:styleId="Ttulo6">
    <w:name w:val="heading 6"/>
    <w:basedOn w:val="Normal"/>
    <w:next w:val="Normal"/>
    <w:link w:val="Ttulo6Char"/>
    <w:qFormat/>
    <w:rsid w:val="0033242E"/>
    <w:pPr>
      <w:spacing w:before="240" w:after="60" w:line="240" w:lineRule="auto"/>
      <w:outlineLvl w:val="5"/>
    </w:pPr>
    <w:rPr>
      <w:rFonts w:ascii="Times New Roman" w:eastAsia="Times New Roman" w:hAnsi="Times New Roman"/>
      <w:b/>
      <w:bCs/>
      <w:lang w:eastAsia="pt-BR"/>
    </w:rPr>
  </w:style>
  <w:style w:type="paragraph" w:styleId="Ttulo7">
    <w:name w:val="heading 7"/>
    <w:basedOn w:val="Normal"/>
    <w:next w:val="Normal"/>
    <w:link w:val="Ttulo7Char"/>
    <w:qFormat/>
    <w:rsid w:val="0033242E"/>
    <w:pPr>
      <w:spacing w:before="240" w:after="60" w:line="240" w:lineRule="auto"/>
      <w:outlineLvl w:val="6"/>
    </w:pPr>
    <w:rPr>
      <w:rFonts w:ascii="Times New Roman" w:eastAsia="Times New Roman" w:hAnsi="Times New Roman"/>
      <w:sz w:val="24"/>
      <w:szCs w:val="24"/>
      <w:lang w:eastAsia="pt-BR"/>
    </w:rPr>
  </w:style>
  <w:style w:type="paragraph" w:styleId="Ttulo8">
    <w:name w:val="heading 8"/>
    <w:basedOn w:val="Normal"/>
    <w:next w:val="Normal"/>
    <w:link w:val="Ttulo8Char"/>
    <w:unhideWhenUsed/>
    <w:qFormat/>
    <w:rsid w:val="005F6A30"/>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har"/>
    <w:qFormat/>
    <w:rsid w:val="0033242E"/>
    <w:pPr>
      <w:spacing w:before="240" w:after="60" w:line="240" w:lineRule="auto"/>
      <w:outlineLvl w:val="8"/>
    </w:pPr>
    <w:rPr>
      <w:rFonts w:ascii="Arial" w:eastAsia="Times New Roman" w:hAnsi="Arial" w:cs="Arial"/>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33242E"/>
    <w:rPr>
      <w:rFonts w:ascii="Times New Roman" w:eastAsia="Times New Roman" w:hAnsi="Times New Roman"/>
      <w:sz w:val="28"/>
    </w:rPr>
  </w:style>
  <w:style w:type="character" w:customStyle="1" w:styleId="Ttulo2Char">
    <w:name w:val="Título 2 Char"/>
    <w:basedOn w:val="Fontepargpadro"/>
    <w:link w:val="Ttulo2"/>
    <w:rsid w:val="0033242E"/>
    <w:rPr>
      <w:rFonts w:ascii="Times New Roman" w:eastAsia="Times New Roman" w:hAnsi="Times New Roman"/>
      <w:b/>
      <w:color w:val="000000"/>
      <w:sz w:val="28"/>
    </w:rPr>
  </w:style>
  <w:style w:type="character" w:customStyle="1" w:styleId="Ttulo3Char">
    <w:name w:val="Título 3 Char"/>
    <w:basedOn w:val="Fontepargpadro"/>
    <w:link w:val="Ttulo3"/>
    <w:rsid w:val="0033242E"/>
    <w:rPr>
      <w:rFonts w:ascii="Times New Roman" w:eastAsia="Times New Roman" w:hAnsi="Times New Roman"/>
      <w:b/>
      <w:color w:val="000000"/>
      <w:sz w:val="28"/>
    </w:rPr>
  </w:style>
  <w:style w:type="character" w:customStyle="1" w:styleId="Ttulo4Char">
    <w:name w:val="Título 4 Char"/>
    <w:basedOn w:val="Fontepargpadro"/>
    <w:link w:val="Ttulo4"/>
    <w:rsid w:val="0033242E"/>
    <w:rPr>
      <w:rFonts w:ascii="Times New Roman" w:eastAsia="Times New Roman" w:hAnsi="Times New Roman"/>
      <w:b/>
      <w:bCs/>
      <w:sz w:val="28"/>
    </w:rPr>
  </w:style>
  <w:style w:type="character" w:customStyle="1" w:styleId="Ttulo5Char">
    <w:name w:val="Título 5 Char"/>
    <w:basedOn w:val="Fontepargpadro"/>
    <w:link w:val="Ttulo5"/>
    <w:rsid w:val="0033242E"/>
    <w:rPr>
      <w:rFonts w:ascii="Times New Roman" w:eastAsia="Times New Roman" w:hAnsi="Times New Roman"/>
      <w:color w:val="000000"/>
      <w:sz w:val="28"/>
    </w:rPr>
  </w:style>
  <w:style w:type="character" w:customStyle="1" w:styleId="Ttulo6Char">
    <w:name w:val="Título 6 Char"/>
    <w:basedOn w:val="Fontepargpadro"/>
    <w:link w:val="Ttulo6"/>
    <w:rsid w:val="0033242E"/>
    <w:rPr>
      <w:rFonts w:ascii="Times New Roman" w:eastAsia="Times New Roman" w:hAnsi="Times New Roman"/>
      <w:b/>
      <w:bCs/>
      <w:sz w:val="22"/>
      <w:szCs w:val="22"/>
    </w:rPr>
  </w:style>
  <w:style w:type="character" w:customStyle="1" w:styleId="Ttulo7Char">
    <w:name w:val="Título 7 Char"/>
    <w:basedOn w:val="Fontepargpadro"/>
    <w:link w:val="Ttulo7"/>
    <w:rsid w:val="0033242E"/>
    <w:rPr>
      <w:rFonts w:ascii="Times New Roman" w:eastAsia="Times New Roman" w:hAnsi="Times New Roman"/>
      <w:sz w:val="24"/>
      <w:szCs w:val="24"/>
    </w:rPr>
  </w:style>
  <w:style w:type="character" w:customStyle="1" w:styleId="Ttulo8Char">
    <w:name w:val="Título 8 Char"/>
    <w:basedOn w:val="Fontepargpadro"/>
    <w:link w:val="Ttulo8"/>
    <w:rsid w:val="005F6A30"/>
    <w:rPr>
      <w:rFonts w:asciiTheme="majorHAnsi" w:eastAsiaTheme="majorEastAsia" w:hAnsiTheme="majorHAnsi" w:cstheme="majorBidi"/>
      <w:color w:val="272727" w:themeColor="text1" w:themeTint="D8"/>
      <w:sz w:val="21"/>
      <w:szCs w:val="21"/>
      <w:lang w:eastAsia="en-US"/>
    </w:rPr>
  </w:style>
  <w:style w:type="character" w:customStyle="1" w:styleId="Ttulo9Char">
    <w:name w:val="Título 9 Char"/>
    <w:basedOn w:val="Fontepargpadro"/>
    <w:link w:val="Ttulo9"/>
    <w:rsid w:val="0033242E"/>
    <w:rPr>
      <w:rFonts w:ascii="Arial" w:eastAsia="Times New Roman" w:hAnsi="Arial" w:cs="Arial"/>
      <w:sz w:val="22"/>
      <w:szCs w:val="22"/>
    </w:rPr>
  </w:style>
  <w:style w:type="paragraph" w:styleId="Cabealho">
    <w:name w:val="header"/>
    <w:basedOn w:val="Normal"/>
    <w:link w:val="CabealhoChar"/>
    <w:unhideWhenUsed/>
    <w:rsid w:val="00BF3356"/>
    <w:pPr>
      <w:tabs>
        <w:tab w:val="center" w:pos="4252"/>
        <w:tab w:val="right" w:pos="8504"/>
      </w:tabs>
      <w:spacing w:after="0" w:line="240" w:lineRule="auto"/>
    </w:pPr>
  </w:style>
  <w:style w:type="character" w:customStyle="1" w:styleId="CabealhoChar">
    <w:name w:val="Cabeçalho Char"/>
    <w:basedOn w:val="Fontepargpadro"/>
    <w:link w:val="Cabealho"/>
    <w:rsid w:val="00BF3356"/>
  </w:style>
  <w:style w:type="paragraph" w:styleId="Rodap">
    <w:name w:val="footer"/>
    <w:basedOn w:val="Normal"/>
    <w:link w:val="RodapChar"/>
    <w:uiPriority w:val="99"/>
    <w:unhideWhenUsed/>
    <w:rsid w:val="00BF3356"/>
    <w:pPr>
      <w:tabs>
        <w:tab w:val="center" w:pos="4252"/>
        <w:tab w:val="right" w:pos="8504"/>
      </w:tabs>
      <w:spacing w:after="0" w:line="240" w:lineRule="auto"/>
    </w:pPr>
  </w:style>
  <w:style w:type="character" w:customStyle="1" w:styleId="RodapChar">
    <w:name w:val="Rodapé Char"/>
    <w:basedOn w:val="Fontepargpadro"/>
    <w:link w:val="Rodap"/>
    <w:uiPriority w:val="99"/>
    <w:rsid w:val="00BF3356"/>
  </w:style>
  <w:style w:type="paragraph" w:styleId="SemEspaamento">
    <w:name w:val="No Spacing"/>
    <w:uiPriority w:val="1"/>
    <w:qFormat/>
    <w:rsid w:val="00BF3356"/>
    <w:rPr>
      <w:sz w:val="22"/>
      <w:szCs w:val="22"/>
      <w:lang w:eastAsia="en-US"/>
    </w:rPr>
  </w:style>
  <w:style w:type="paragraph" w:styleId="Textodebalo">
    <w:name w:val="Balloon Text"/>
    <w:basedOn w:val="Normal"/>
    <w:link w:val="TextodebaloChar"/>
    <w:unhideWhenUsed/>
    <w:rsid w:val="0023668F"/>
    <w:pPr>
      <w:spacing w:after="0" w:line="240" w:lineRule="auto"/>
    </w:pPr>
    <w:rPr>
      <w:rFonts w:ascii="Segoe UI" w:hAnsi="Segoe UI" w:cs="Segoe UI"/>
      <w:sz w:val="18"/>
      <w:szCs w:val="18"/>
    </w:rPr>
  </w:style>
  <w:style w:type="character" w:customStyle="1" w:styleId="TextodebaloChar">
    <w:name w:val="Texto de balão Char"/>
    <w:link w:val="Textodebalo"/>
    <w:rsid w:val="0023668F"/>
    <w:rPr>
      <w:rFonts w:ascii="Segoe UI" w:hAnsi="Segoe UI" w:cs="Segoe UI"/>
      <w:sz w:val="18"/>
      <w:szCs w:val="18"/>
    </w:rPr>
  </w:style>
  <w:style w:type="paragraph" w:styleId="Corpodetexto">
    <w:name w:val="Body Text"/>
    <w:basedOn w:val="Normal"/>
    <w:link w:val="CorpodetextoChar"/>
    <w:rsid w:val="0033242E"/>
    <w:pPr>
      <w:spacing w:after="0" w:line="240" w:lineRule="auto"/>
    </w:pPr>
    <w:rPr>
      <w:rFonts w:ascii="Times New Roman" w:eastAsia="Times New Roman" w:hAnsi="Times New Roman"/>
      <w:sz w:val="28"/>
      <w:szCs w:val="20"/>
      <w:lang w:eastAsia="pt-BR"/>
    </w:rPr>
  </w:style>
  <w:style w:type="character" w:customStyle="1" w:styleId="CorpodetextoChar">
    <w:name w:val="Corpo de texto Char"/>
    <w:basedOn w:val="Fontepargpadro"/>
    <w:link w:val="Corpodetexto"/>
    <w:rsid w:val="0033242E"/>
    <w:rPr>
      <w:rFonts w:ascii="Times New Roman" w:eastAsia="Times New Roman" w:hAnsi="Times New Roman"/>
      <w:sz w:val="28"/>
    </w:rPr>
  </w:style>
  <w:style w:type="paragraph" w:styleId="Recuodecorpodetexto">
    <w:name w:val="Body Text Indent"/>
    <w:basedOn w:val="Normal"/>
    <w:link w:val="RecuodecorpodetextoChar"/>
    <w:rsid w:val="0033242E"/>
    <w:pPr>
      <w:spacing w:after="0" w:line="240" w:lineRule="auto"/>
      <w:ind w:firstLine="2130"/>
    </w:pPr>
    <w:rPr>
      <w:rFonts w:ascii="Times New Roman" w:eastAsia="Times New Roman" w:hAnsi="Times New Roman"/>
      <w:sz w:val="28"/>
      <w:szCs w:val="20"/>
      <w:lang w:eastAsia="pt-BR"/>
    </w:rPr>
  </w:style>
  <w:style w:type="character" w:customStyle="1" w:styleId="RecuodecorpodetextoChar">
    <w:name w:val="Recuo de corpo de texto Char"/>
    <w:basedOn w:val="Fontepargpadro"/>
    <w:link w:val="Recuodecorpodetexto"/>
    <w:rsid w:val="0033242E"/>
    <w:rPr>
      <w:rFonts w:ascii="Times New Roman" w:eastAsia="Times New Roman" w:hAnsi="Times New Roman"/>
      <w:sz w:val="28"/>
    </w:rPr>
  </w:style>
  <w:style w:type="paragraph" w:styleId="Recuodecorpodetexto2">
    <w:name w:val="Body Text Indent 2"/>
    <w:basedOn w:val="Normal"/>
    <w:link w:val="Recuodecorpodetexto2Char"/>
    <w:rsid w:val="0033242E"/>
    <w:pPr>
      <w:spacing w:after="0" w:line="240" w:lineRule="auto"/>
      <w:ind w:firstLine="2124"/>
    </w:pPr>
    <w:rPr>
      <w:rFonts w:ascii="Times New Roman" w:eastAsia="Times New Roman" w:hAnsi="Times New Roman"/>
      <w:sz w:val="28"/>
      <w:szCs w:val="20"/>
      <w:lang w:eastAsia="pt-BR"/>
    </w:rPr>
  </w:style>
  <w:style w:type="character" w:customStyle="1" w:styleId="Recuodecorpodetexto2Char">
    <w:name w:val="Recuo de corpo de texto 2 Char"/>
    <w:basedOn w:val="Fontepargpadro"/>
    <w:link w:val="Recuodecorpodetexto2"/>
    <w:rsid w:val="0033242E"/>
    <w:rPr>
      <w:rFonts w:ascii="Times New Roman" w:eastAsia="Times New Roman" w:hAnsi="Times New Roman"/>
      <w:sz w:val="28"/>
    </w:rPr>
  </w:style>
  <w:style w:type="character" w:styleId="Nmerodepgina">
    <w:name w:val="page number"/>
    <w:basedOn w:val="Fontepargpadro"/>
    <w:rsid w:val="0033242E"/>
  </w:style>
  <w:style w:type="paragraph" w:styleId="Recuodecorpodetexto3">
    <w:name w:val="Body Text Indent 3"/>
    <w:basedOn w:val="Normal"/>
    <w:link w:val="Recuodecorpodetexto3Char"/>
    <w:rsid w:val="0033242E"/>
    <w:pPr>
      <w:spacing w:after="0" w:line="240" w:lineRule="auto"/>
      <w:ind w:firstLine="2124"/>
      <w:jc w:val="both"/>
    </w:pPr>
    <w:rPr>
      <w:rFonts w:ascii="Times New Roman" w:eastAsia="Times New Roman" w:hAnsi="Times New Roman"/>
      <w:sz w:val="28"/>
      <w:szCs w:val="20"/>
      <w:lang w:eastAsia="pt-BR"/>
    </w:rPr>
  </w:style>
  <w:style w:type="character" w:customStyle="1" w:styleId="Recuodecorpodetexto3Char">
    <w:name w:val="Recuo de corpo de texto 3 Char"/>
    <w:basedOn w:val="Fontepargpadro"/>
    <w:link w:val="Recuodecorpodetexto3"/>
    <w:rsid w:val="0033242E"/>
    <w:rPr>
      <w:rFonts w:ascii="Times New Roman" w:eastAsia="Times New Roman" w:hAnsi="Times New Roman"/>
      <w:sz w:val="28"/>
    </w:rPr>
  </w:style>
  <w:style w:type="paragraph" w:styleId="Corpodetexto3">
    <w:name w:val="Body Text 3"/>
    <w:basedOn w:val="Normal"/>
    <w:link w:val="Corpodetexto3Char"/>
    <w:rsid w:val="0033242E"/>
    <w:pPr>
      <w:spacing w:after="0" w:line="240" w:lineRule="auto"/>
    </w:pPr>
    <w:rPr>
      <w:rFonts w:ascii="Times New Roman" w:eastAsia="Times New Roman" w:hAnsi="Times New Roman"/>
      <w:b/>
      <w:color w:val="000000"/>
      <w:sz w:val="28"/>
      <w:szCs w:val="20"/>
      <w:lang w:eastAsia="pt-BR"/>
    </w:rPr>
  </w:style>
  <w:style w:type="character" w:customStyle="1" w:styleId="Corpodetexto3Char">
    <w:name w:val="Corpo de texto 3 Char"/>
    <w:basedOn w:val="Fontepargpadro"/>
    <w:link w:val="Corpodetexto3"/>
    <w:rsid w:val="0033242E"/>
    <w:rPr>
      <w:rFonts w:ascii="Times New Roman" w:eastAsia="Times New Roman" w:hAnsi="Times New Roman"/>
      <w:b/>
      <w:color w:val="000000"/>
      <w:sz w:val="28"/>
    </w:rPr>
  </w:style>
  <w:style w:type="paragraph" w:styleId="Ttulo">
    <w:name w:val="Title"/>
    <w:basedOn w:val="Normal"/>
    <w:link w:val="TtuloChar"/>
    <w:qFormat/>
    <w:rsid w:val="0033242E"/>
    <w:pPr>
      <w:spacing w:after="0" w:line="240" w:lineRule="auto"/>
      <w:jc w:val="center"/>
    </w:pPr>
    <w:rPr>
      <w:rFonts w:ascii="Times New Roman" w:eastAsia="Times New Roman" w:hAnsi="Times New Roman"/>
      <w:b/>
      <w:sz w:val="28"/>
      <w:szCs w:val="20"/>
      <w:lang w:eastAsia="pt-BR"/>
    </w:rPr>
  </w:style>
  <w:style w:type="character" w:customStyle="1" w:styleId="TtuloChar">
    <w:name w:val="Título Char"/>
    <w:basedOn w:val="Fontepargpadro"/>
    <w:link w:val="Ttulo"/>
    <w:rsid w:val="0033242E"/>
    <w:rPr>
      <w:rFonts w:ascii="Times New Roman" w:eastAsia="Times New Roman" w:hAnsi="Times New Roman"/>
      <w:b/>
      <w:sz w:val="28"/>
    </w:rPr>
  </w:style>
  <w:style w:type="paragraph" w:styleId="Subttulo">
    <w:name w:val="Subtitle"/>
    <w:basedOn w:val="Normal"/>
    <w:link w:val="SubttuloChar"/>
    <w:qFormat/>
    <w:rsid w:val="0033242E"/>
    <w:pPr>
      <w:spacing w:after="0" w:line="240" w:lineRule="auto"/>
      <w:jc w:val="center"/>
    </w:pPr>
    <w:rPr>
      <w:rFonts w:ascii="Times New Roman" w:eastAsia="Times New Roman" w:hAnsi="Times New Roman"/>
      <w:b/>
      <w:sz w:val="28"/>
      <w:szCs w:val="20"/>
      <w:u w:val="single"/>
      <w:lang w:eastAsia="pt-BR"/>
    </w:rPr>
  </w:style>
  <w:style w:type="character" w:customStyle="1" w:styleId="SubttuloChar">
    <w:name w:val="Subtítulo Char"/>
    <w:basedOn w:val="Fontepargpadro"/>
    <w:link w:val="Subttulo"/>
    <w:rsid w:val="0033242E"/>
    <w:rPr>
      <w:rFonts w:ascii="Times New Roman" w:eastAsia="Times New Roman" w:hAnsi="Times New Roman"/>
      <w:b/>
      <w:sz w:val="28"/>
      <w:u w:val="single"/>
    </w:rPr>
  </w:style>
  <w:style w:type="paragraph" w:styleId="Corpodetexto2">
    <w:name w:val="Body Text 2"/>
    <w:basedOn w:val="Normal"/>
    <w:link w:val="Corpodetexto2Char"/>
    <w:rsid w:val="0033242E"/>
    <w:pPr>
      <w:spacing w:after="120" w:line="480" w:lineRule="auto"/>
    </w:pPr>
    <w:rPr>
      <w:rFonts w:ascii="Times New Roman" w:eastAsia="Times New Roman" w:hAnsi="Times New Roman"/>
      <w:sz w:val="20"/>
      <w:szCs w:val="20"/>
      <w:lang w:eastAsia="pt-BR"/>
    </w:rPr>
  </w:style>
  <w:style w:type="character" w:customStyle="1" w:styleId="Corpodetexto2Char">
    <w:name w:val="Corpo de texto 2 Char"/>
    <w:basedOn w:val="Fontepargpadro"/>
    <w:link w:val="Corpodetexto2"/>
    <w:rsid w:val="0033242E"/>
    <w:rPr>
      <w:rFonts w:ascii="Times New Roman" w:eastAsia="Times New Roman" w:hAnsi="Times New Roman"/>
    </w:rPr>
  </w:style>
  <w:style w:type="paragraph" w:customStyle="1" w:styleId="ADM-Stexto">
    <w:name w:val="ADM-Stexto"/>
    <w:basedOn w:val="Normal"/>
    <w:rsid w:val="0033242E"/>
    <w:pPr>
      <w:overflowPunct w:val="0"/>
      <w:autoSpaceDE w:val="0"/>
      <w:autoSpaceDN w:val="0"/>
      <w:adjustRightInd w:val="0"/>
      <w:spacing w:after="0" w:line="240" w:lineRule="auto"/>
      <w:ind w:firstLine="1701"/>
      <w:jc w:val="both"/>
      <w:textAlignment w:val="baseline"/>
    </w:pPr>
    <w:rPr>
      <w:rFonts w:ascii="Times New Roman" w:eastAsia="Times New Roman" w:hAnsi="Times New Roman"/>
      <w:sz w:val="32"/>
      <w:szCs w:val="20"/>
      <w:lang w:eastAsia="pt-BR"/>
    </w:rPr>
  </w:style>
  <w:style w:type="character" w:styleId="Forte">
    <w:name w:val="Strong"/>
    <w:qFormat/>
    <w:rsid w:val="0033242E"/>
    <w:rPr>
      <w:b/>
    </w:rPr>
  </w:style>
  <w:style w:type="paragraph" w:customStyle="1" w:styleId="BodyText22">
    <w:name w:val="Body Text 22"/>
    <w:basedOn w:val="Normal"/>
    <w:rsid w:val="0033242E"/>
    <w:pPr>
      <w:widowControl w:val="0"/>
      <w:spacing w:after="0" w:line="360" w:lineRule="auto"/>
      <w:jc w:val="both"/>
    </w:pPr>
    <w:rPr>
      <w:rFonts w:ascii="Times New Roman" w:eastAsia="Times New Roman" w:hAnsi="Times New Roman"/>
      <w:b/>
      <w:sz w:val="24"/>
      <w:szCs w:val="20"/>
      <w:lang w:eastAsia="pt-BR"/>
    </w:rPr>
  </w:style>
  <w:style w:type="paragraph" w:styleId="TextosemFormatao">
    <w:name w:val="Plain Text"/>
    <w:basedOn w:val="Normal"/>
    <w:link w:val="TextosemFormataoChar"/>
    <w:rsid w:val="0033242E"/>
    <w:pPr>
      <w:spacing w:after="0" w:line="240" w:lineRule="auto"/>
    </w:pPr>
    <w:rPr>
      <w:rFonts w:ascii="Courier New" w:eastAsia="Times New Roman" w:hAnsi="Courier New" w:cs="Courier New"/>
      <w:sz w:val="20"/>
      <w:szCs w:val="20"/>
      <w:lang w:eastAsia="pt-BR"/>
    </w:rPr>
  </w:style>
  <w:style w:type="character" w:customStyle="1" w:styleId="TextosemFormataoChar">
    <w:name w:val="Texto sem Formatação Char"/>
    <w:basedOn w:val="Fontepargpadro"/>
    <w:link w:val="TextosemFormatao"/>
    <w:rsid w:val="0033242E"/>
    <w:rPr>
      <w:rFonts w:ascii="Courier New" w:eastAsia="Times New Roman" w:hAnsi="Courier New" w:cs="Courier New"/>
    </w:rPr>
  </w:style>
  <w:style w:type="character" w:customStyle="1" w:styleId="grame">
    <w:name w:val="grame"/>
    <w:basedOn w:val="Fontepargpadro"/>
    <w:rsid w:val="0033242E"/>
  </w:style>
  <w:style w:type="paragraph" w:customStyle="1" w:styleId="PADRAO">
    <w:name w:val="PADRAO"/>
    <w:basedOn w:val="Normal"/>
    <w:rsid w:val="0033242E"/>
    <w:pPr>
      <w:autoSpaceDE w:val="0"/>
      <w:autoSpaceDN w:val="0"/>
      <w:spacing w:after="0" w:line="240" w:lineRule="auto"/>
      <w:jc w:val="both"/>
    </w:pPr>
    <w:rPr>
      <w:rFonts w:ascii="Tms Rmn" w:eastAsia="Times New Roman" w:hAnsi="Tms Rmn"/>
      <w:sz w:val="24"/>
      <w:szCs w:val="20"/>
      <w:lang w:eastAsia="pt-BR"/>
    </w:rPr>
  </w:style>
  <w:style w:type="paragraph" w:styleId="Lista">
    <w:name w:val="List"/>
    <w:basedOn w:val="Normal"/>
    <w:rsid w:val="0033242E"/>
    <w:pPr>
      <w:autoSpaceDE w:val="0"/>
      <w:autoSpaceDN w:val="0"/>
      <w:spacing w:after="0" w:line="240" w:lineRule="auto"/>
      <w:ind w:left="283" w:hanging="283"/>
    </w:pPr>
    <w:rPr>
      <w:rFonts w:ascii="Arial" w:eastAsia="Times New Roman" w:hAnsi="Arial"/>
      <w:sz w:val="24"/>
      <w:szCs w:val="20"/>
      <w:lang w:eastAsia="pt-BR"/>
    </w:rPr>
  </w:style>
  <w:style w:type="table" w:styleId="Tabelacomgrade">
    <w:name w:val="Table Grid"/>
    <w:basedOn w:val="Tabelanormal"/>
    <w:uiPriority w:val="59"/>
    <w:rsid w:val="0033242E"/>
    <w:pPr>
      <w:tabs>
        <w:tab w:val="left" w:pos="1418"/>
      </w:tabs>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33242E"/>
    <w:rPr>
      <w:color w:val="0000FF"/>
      <w:u w:val="single"/>
    </w:rPr>
  </w:style>
  <w:style w:type="paragraph" w:styleId="NormalWeb">
    <w:name w:val="Normal (Web)"/>
    <w:basedOn w:val="Normal"/>
    <w:uiPriority w:val="99"/>
    <w:rsid w:val="0033242E"/>
    <w:pPr>
      <w:spacing w:before="100" w:beforeAutospacing="1" w:after="100" w:afterAutospacing="1" w:line="240" w:lineRule="auto"/>
    </w:pPr>
    <w:rPr>
      <w:rFonts w:ascii="Verdana" w:eastAsia="Times New Roman" w:hAnsi="Verdana"/>
      <w:sz w:val="24"/>
      <w:szCs w:val="24"/>
      <w:lang w:eastAsia="pt-BR"/>
    </w:rPr>
  </w:style>
  <w:style w:type="paragraph" w:customStyle="1" w:styleId="Recuodecorpodetexto21">
    <w:name w:val="Recuo de corpo de texto 21"/>
    <w:basedOn w:val="Normal"/>
    <w:rsid w:val="0033242E"/>
    <w:pPr>
      <w:suppressAutoHyphens/>
      <w:spacing w:after="0" w:line="240" w:lineRule="auto"/>
      <w:ind w:firstLine="600"/>
      <w:jc w:val="both"/>
    </w:pPr>
    <w:rPr>
      <w:rFonts w:ascii="Arial" w:eastAsia="Times New Roman" w:hAnsi="Arial" w:cs="Arial"/>
      <w:sz w:val="20"/>
      <w:szCs w:val="24"/>
      <w:lang w:eastAsia="ar-SA"/>
    </w:rPr>
  </w:style>
  <w:style w:type="paragraph" w:customStyle="1" w:styleId="Estilo4">
    <w:name w:val="Estilo4"/>
    <w:basedOn w:val="Normal"/>
    <w:rsid w:val="0033242E"/>
    <w:pPr>
      <w:spacing w:before="120" w:after="120" w:line="240" w:lineRule="auto"/>
      <w:jc w:val="both"/>
    </w:pPr>
    <w:rPr>
      <w:rFonts w:ascii="Arial" w:hAnsi="Arial" w:cs="Arial"/>
      <w:sz w:val="24"/>
      <w:szCs w:val="20"/>
      <w:lang w:eastAsia="pt-BR"/>
    </w:rPr>
  </w:style>
  <w:style w:type="paragraph" w:customStyle="1" w:styleId="Estilo5">
    <w:name w:val="Estilo5"/>
    <w:basedOn w:val="Normal"/>
    <w:link w:val="Estilo5Char"/>
    <w:rsid w:val="0033242E"/>
    <w:pPr>
      <w:widowControl w:val="0"/>
      <w:tabs>
        <w:tab w:val="num" w:pos="3690"/>
      </w:tabs>
      <w:spacing w:before="40" w:after="40" w:line="240" w:lineRule="auto"/>
      <w:ind w:left="1491" w:hanging="357"/>
      <w:jc w:val="both"/>
    </w:pPr>
    <w:rPr>
      <w:rFonts w:ascii="Arial" w:hAnsi="Arial"/>
      <w:color w:val="000000"/>
      <w:sz w:val="24"/>
      <w:szCs w:val="20"/>
      <w:lang w:val="x-none" w:eastAsia="x-none"/>
    </w:rPr>
  </w:style>
  <w:style w:type="character" w:customStyle="1" w:styleId="Estilo5Char">
    <w:name w:val="Estilo5 Char"/>
    <w:link w:val="Estilo5"/>
    <w:rsid w:val="0033242E"/>
    <w:rPr>
      <w:rFonts w:ascii="Arial" w:hAnsi="Arial"/>
      <w:color w:val="000000"/>
      <w:sz w:val="24"/>
      <w:lang w:val="x-none" w:eastAsia="x-none"/>
    </w:rPr>
  </w:style>
  <w:style w:type="paragraph" w:customStyle="1" w:styleId="Estilo6">
    <w:name w:val="Estilo6"/>
    <w:basedOn w:val="Normal"/>
    <w:rsid w:val="0033242E"/>
    <w:pPr>
      <w:widowControl w:val="0"/>
      <w:tabs>
        <w:tab w:val="num" w:pos="720"/>
      </w:tabs>
      <w:spacing w:before="20" w:after="20" w:line="240" w:lineRule="auto"/>
      <w:ind w:left="720" w:hanging="360"/>
      <w:jc w:val="both"/>
    </w:pPr>
    <w:rPr>
      <w:rFonts w:ascii="Arial" w:hAnsi="Arial" w:cs="Arial"/>
      <w:i/>
      <w:iCs/>
      <w:color w:val="000000"/>
      <w:sz w:val="24"/>
      <w:szCs w:val="20"/>
      <w:lang w:eastAsia="pt-BR"/>
    </w:rPr>
  </w:style>
  <w:style w:type="character" w:customStyle="1" w:styleId="WW8Num3z0">
    <w:name w:val="WW8Num3z0"/>
    <w:rsid w:val="0033242E"/>
    <w:rPr>
      <w:rFonts w:ascii="Symbol" w:hAnsi="Symbol"/>
    </w:rPr>
  </w:style>
  <w:style w:type="character" w:styleId="MquinadeescreverHTML">
    <w:name w:val="HTML Typewriter"/>
    <w:uiPriority w:val="99"/>
    <w:unhideWhenUsed/>
    <w:rsid w:val="0033242E"/>
    <w:rPr>
      <w:rFonts w:ascii="Courier New" w:eastAsia="Times New Roman" w:hAnsi="Courier New" w:cs="Courier New"/>
      <w:sz w:val="20"/>
      <w:szCs w:val="20"/>
    </w:rPr>
  </w:style>
  <w:style w:type="character" w:customStyle="1" w:styleId="apple-converted-space">
    <w:name w:val="apple-converted-space"/>
    <w:basedOn w:val="Fontepargpadro"/>
    <w:rsid w:val="0033242E"/>
  </w:style>
  <w:style w:type="paragraph" w:styleId="PargrafodaLista">
    <w:name w:val="List Paragraph"/>
    <w:aliases w:val="Texto"/>
    <w:basedOn w:val="Normal"/>
    <w:link w:val="PargrafodaListaChar"/>
    <w:uiPriority w:val="34"/>
    <w:qFormat/>
    <w:rsid w:val="0033242E"/>
    <w:pPr>
      <w:spacing w:after="0" w:line="240" w:lineRule="auto"/>
      <w:ind w:left="708"/>
    </w:pPr>
    <w:rPr>
      <w:rFonts w:ascii="Times New Roman" w:eastAsia="Times New Roman" w:hAnsi="Times New Roman"/>
      <w:sz w:val="24"/>
      <w:szCs w:val="24"/>
      <w:lang w:eastAsia="pt-BR"/>
    </w:rPr>
  </w:style>
  <w:style w:type="character" w:customStyle="1" w:styleId="Fontepargpadro1">
    <w:name w:val="Fonte parág. padrão1"/>
    <w:rsid w:val="005F6A30"/>
  </w:style>
  <w:style w:type="character" w:styleId="nfase">
    <w:name w:val="Emphasis"/>
    <w:qFormat/>
    <w:rsid w:val="005F6A30"/>
    <w:rPr>
      <w:i/>
      <w:iCs/>
    </w:rPr>
  </w:style>
  <w:style w:type="paragraph" w:customStyle="1" w:styleId="Captulo">
    <w:name w:val="Capítulo"/>
    <w:basedOn w:val="Normal"/>
    <w:next w:val="Corpodetexto"/>
    <w:rsid w:val="005F6A30"/>
    <w:pPr>
      <w:keepNext/>
      <w:suppressAutoHyphens/>
      <w:spacing w:before="240" w:after="120" w:line="240" w:lineRule="auto"/>
    </w:pPr>
    <w:rPr>
      <w:rFonts w:ascii="Arial" w:eastAsia="Lucida Sans Unicode" w:hAnsi="Arial" w:cs="Tahoma"/>
      <w:sz w:val="28"/>
      <w:szCs w:val="28"/>
      <w:lang w:eastAsia="ar-SA"/>
    </w:rPr>
  </w:style>
  <w:style w:type="paragraph" w:styleId="Legenda">
    <w:name w:val="caption"/>
    <w:basedOn w:val="Normal"/>
    <w:qFormat/>
    <w:rsid w:val="005F6A30"/>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ndice">
    <w:name w:val="Índice"/>
    <w:basedOn w:val="Normal"/>
    <w:rsid w:val="005F6A30"/>
    <w:pPr>
      <w:suppressLineNumbers/>
      <w:suppressAutoHyphens/>
      <w:spacing w:after="0" w:line="240" w:lineRule="auto"/>
    </w:pPr>
    <w:rPr>
      <w:rFonts w:ascii="Arial" w:eastAsia="Times New Roman" w:hAnsi="Arial" w:cs="Tahoma"/>
      <w:sz w:val="24"/>
      <w:szCs w:val="24"/>
      <w:lang w:eastAsia="ar-SA"/>
    </w:rPr>
  </w:style>
  <w:style w:type="paragraph" w:customStyle="1" w:styleId="Legenda1">
    <w:name w:val="Legenda1"/>
    <w:basedOn w:val="Normal"/>
    <w:rsid w:val="005F6A30"/>
    <w:pPr>
      <w:suppressLineNumbers/>
      <w:suppressAutoHyphens/>
      <w:spacing w:before="120" w:after="120" w:line="240" w:lineRule="auto"/>
    </w:pPr>
    <w:rPr>
      <w:rFonts w:ascii="Arial" w:eastAsia="Times New Roman" w:hAnsi="Arial" w:cs="Tahoma"/>
      <w:i/>
      <w:iCs/>
      <w:sz w:val="24"/>
      <w:szCs w:val="24"/>
      <w:lang w:eastAsia="ar-SA"/>
    </w:rPr>
  </w:style>
  <w:style w:type="paragraph" w:customStyle="1" w:styleId="Corpodetexto21">
    <w:name w:val="Corpo de texto 21"/>
    <w:basedOn w:val="Normal"/>
    <w:rsid w:val="005F6A30"/>
    <w:pPr>
      <w:suppressAutoHyphens/>
      <w:spacing w:after="0" w:line="240" w:lineRule="auto"/>
      <w:jc w:val="both"/>
    </w:pPr>
    <w:rPr>
      <w:rFonts w:ascii="Arial" w:eastAsia="Times New Roman" w:hAnsi="Arial" w:cs="Arial"/>
      <w:sz w:val="20"/>
      <w:szCs w:val="24"/>
      <w:lang w:eastAsia="ar-SA"/>
    </w:rPr>
  </w:style>
  <w:style w:type="paragraph" w:customStyle="1" w:styleId="Recuodecorpodetexto31">
    <w:name w:val="Recuo de corpo de texto 31"/>
    <w:basedOn w:val="Normal"/>
    <w:rsid w:val="005F6A30"/>
    <w:pPr>
      <w:suppressAutoHyphens/>
      <w:spacing w:after="0" w:line="240" w:lineRule="auto"/>
      <w:ind w:firstLine="1800"/>
      <w:jc w:val="both"/>
    </w:pPr>
    <w:rPr>
      <w:rFonts w:ascii="Arial" w:eastAsia="Times New Roman" w:hAnsi="Arial" w:cs="Arial"/>
      <w:sz w:val="20"/>
      <w:szCs w:val="24"/>
      <w:lang w:eastAsia="ar-SA"/>
    </w:rPr>
  </w:style>
  <w:style w:type="paragraph" w:customStyle="1" w:styleId="texto1">
    <w:name w:val="texto1"/>
    <w:basedOn w:val="Normal"/>
    <w:rsid w:val="005F6A30"/>
    <w:pPr>
      <w:suppressAutoHyphens/>
      <w:spacing w:before="280" w:after="280" w:line="300" w:lineRule="atLeast"/>
      <w:jc w:val="both"/>
    </w:pPr>
    <w:rPr>
      <w:rFonts w:ascii="Arial" w:eastAsia="Arial Unicode MS" w:hAnsi="Arial" w:cs="Arial"/>
      <w:sz w:val="17"/>
      <w:szCs w:val="17"/>
      <w:lang w:eastAsia="ar-SA"/>
    </w:rPr>
  </w:style>
  <w:style w:type="paragraph" w:customStyle="1" w:styleId="Textoembloco1">
    <w:name w:val="Texto em bloco1"/>
    <w:basedOn w:val="Normal"/>
    <w:rsid w:val="005F6A30"/>
    <w:pPr>
      <w:suppressAutoHyphens/>
      <w:spacing w:after="0" w:line="240" w:lineRule="auto"/>
      <w:ind w:left="1134" w:right="-17" w:hanging="1134"/>
      <w:jc w:val="both"/>
    </w:pPr>
    <w:rPr>
      <w:rFonts w:ascii="Arial" w:eastAsia="Times New Roman" w:hAnsi="Arial"/>
      <w:b/>
      <w:sz w:val="20"/>
      <w:szCs w:val="20"/>
      <w:lang w:eastAsia="ar-SA"/>
    </w:rPr>
  </w:style>
  <w:style w:type="paragraph" w:customStyle="1" w:styleId="Corpodetexto31">
    <w:name w:val="Corpo de texto 31"/>
    <w:basedOn w:val="Normal"/>
    <w:rsid w:val="005F6A30"/>
    <w:pPr>
      <w:suppressAutoHyphens/>
      <w:spacing w:after="0" w:line="240" w:lineRule="auto"/>
      <w:ind w:right="124"/>
      <w:jc w:val="both"/>
    </w:pPr>
    <w:rPr>
      <w:rFonts w:ascii="Arial" w:eastAsia="Times New Roman" w:hAnsi="Arial"/>
      <w:sz w:val="24"/>
      <w:szCs w:val="20"/>
      <w:lang w:eastAsia="ar-SA"/>
    </w:rPr>
  </w:style>
  <w:style w:type="paragraph" w:customStyle="1" w:styleId="Corpodetexto22">
    <w:name w:val="Corpo de texto 22"/>
    <w:basedOn w:val="Normal"/>
    <w:rsid w:val="005F6A30"/>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Contedodatabela">
    <w:name w:val="Conteúdo da tabela"/>
    <w:basedOn w:val="Normal"/>
    <w:rsid w:val="005F6A30"/>
    <w:pPr>
      <w:suppressLineNumbers/>
      <w:suppressAutoHyphens/>
      <w:spacing w:after="0" w:line="240" w:lineRule="auto"/>
    </w:pPr>
    <w:rPr>
      <w:rFonts w:ascii="Arial" w:eastAsia="Times New Roman" w:hAnsi="Arial"/>
      <w:sz w:val="24"/>
      <w:szCs w:val="24"/>
      <w:lang w:eastAsia="ar-SA"/>
    </w:rPr>
  </w:style>
  <w:style w:type="paragraph" w:customStyle="1" w:styleId="Ttulodatabela">
    <w:name w:val="Título da tabela"/>
    <w:basedOn w:val="Contedodatabela"/>
    <w:rsid w:val="005F6A30"/>
    <w:pPr>
      <w:jc w:val="center"/>
    </w:pPr>
    <w:rPr>
      <w:b/>
      <w:bCs/>
    </w:rPr>
  </w:style>
  <w:style w:type="paragraph" w:customStyle="1" w:styleId="Contedodoquadro">
    <w:name w:val="Conteúdo do quadro"/>
    <w:basedOn w:val="Corpodetexto"/>
    <w:rsid w:val="005F6A30"/>
    <w:pPr>
      <w:suppressAutoHyphens/>
      <w:jc w:val="both"/>
    </w:pPr>
    <w:rPr>
      <w:rFonts w:ascii="Arial" w:hAnsi="Arial" w:cs="Arial"/>
      <w:sz w:val="20"/>
      <w:szCs w:val="24"/>
      <w:lang w:eastAsia="ar-SA"/>
    </w:rPr>
  </w:style>
  <w:style w:type="character" w:customStyle="1" w:styleId="Fontepargpadro2">
    <w:name w:val="Fonte parág. padrão2"/>
    <w:semiHidden/>
    <w:rsid w:val="00B0520A"/>
  </w:style>
  <w:style w:type="numbering" w:customStyle="1" w:styleId="Semlista1">
    <w:name w:val="Sem lista1"/>
    <w:next w:val="Semlista"/>
    <w:uiPriority w:val="99"/>
    <w:semiHidden/>
    <w:rsid w:val="00B0520A"/>
  </w:style>
  <w:style w:type="paragraph" w:customStyle="1" w:styleId="Textopadro">
    <w:name w:val="Texto padrão"/>
    <w:basedOn w:val="Normal"/>
    <w:rsid w:val="00B0520A"/>
    <w:pPr>
      <w:widowControl w:val="0"/>
      <w:autoSpaceDE w:val="0"/>
      <w:autoSpaceDN w:val="0"/>
      <w:adjustRightInd w:val="0"/>
      <w:spacing w:after="0" w:line="240" w:lineRule="auto"/>
    </w:pPr>
    <w:rPr>
      <w:rFonts w:ascii="Times New Roman" w:eastAsia="Times New Roman" w:hAnsi="Times New Roman"/>
      <w:sz w:val="24"/>
      <w:szCs w:val="24"/>
      <w:lang w:eastAsia="pt-BR"/>
    </w:rPr>
  </w:style>
  <w:style w:type="numbering" w:customStyle="1" w:styleId="Semlista2">
    <w:name w:val="Sem lista2"/>
    <w:next w:val="Semlista"/>
    <w:uiPriority w:val="99"/>
    <w:semiHidden/>
    <w:unhideWhenUsed/>
    <w:rsid w:val="00B0520A"/>
  </w:style>
  <w:style w:type="paragraph" w:customStyle="1" w:styleId="Default">
    <w:name w:val="Default"/>
    <w:rsid w:val="00B0520A"/>
    <w:pPr>
      <w:autoSpaceDE w:val="0"/>
      <w:autoSpaceDN w:val="0"/>
      <w:adjustRightInd w:val="0"/>
    </w:pPr>
    <w:rPr>
      <w:rFonts w:ascii="Times New Roman" w:hAnsi="Times New Roman"/>
      <w:color w:val="000000"/>
      <w:sz w:val="24"/>
      <w:szCs w:val="24"/>
      <w:lang w:eastAsia="en-US"/>
    </w:rPr>
  </w:style>
  <w:style w:type="paragraph" w:styleId="Lista2">
    <w:name w:val="List 2"/>
    <w:basedOn w:val="Normal"/>
    <w:uiPriority w:val="99"/>
    <w:semiHidden/>
    <w:unhideWhenUsed/>
    <w:rsid w:val="00C25BC8"/>
    <w:pPr>
      <w:ind w:left="566" w:hanging="283"/>
      <w:contextualSpacing/>
    </w:pPr>
  </w:style>
  <w:style w:type="paragraph" w:styleId="Lista3">
    <w:name w:val="List 3"/>
    <w:basedOn w:val="Normal"/>
    <w:uiPriority w:val="99"/>
    <w:semiHidden/>
    <w:unhideWhenUsed/>
    <w:rsid w:val="00C25BC8"/>
    <w:pPr>
      <w:ind w:left="849" w:hanging="283"/>
      <w:contextualSpacing/>
    </w:pPr>
  </w:style>
  <w:style w:type="paragraph" w:styleId="Lista4">
    <w:name w:val="List 4"/>
    <w:basedOn w:val="Normal"/>
    <w:uiPriority w:val="99"/>
    <w:semiHidden/>
    <w:unhideWhenUsed/>
    <w:rsid w:val="00C25BC8"/>
    <w:pPr>
      <w:ind w:left="1132" w:hanging="283"/>
      <w:contextualSpacing/>
    </w:pPr>
  </w:style>
  <w:style w:type="paragraph" w:styleId="Lista5">
    <w:name w:val="List 5"/>
    <w:basedOn w:val="Normal"/>
    <w:uiPriority w:val="99"/>
    <w:unhideWhenUsed/>
    <w:rsid w:val="00C25BC8"/>
    <w:pPr>
      <w:ind w:left="1415" w:hanging="283"/>
      <w:contextualSpacing/>
    </w:pPr>
  </w:style>
  <w:style w:type="paragraph" w:customStyle="1" w:styleId="Corpodetexto23">
    <w:name w:val="Corpo de texto 23"/>
    <w:basedOn w:val="Normal"/>
    <w:rsid w:val="00B17CE1"/>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Corpodetexto24">
    <w:name w:val="Corpo de texto 24"/>
    <w:basedOn w:val="Normal"/>
    <w:rsid w:val="00C8031F"/>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Corpodetexto25">
    <w:name w:val="Corpo de texto 25"/>
    <w:basedOn w:val="Normal"/>
    <w:rsid w:val="003055BA"/>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styleId="Commarcadores">
    <w:name w:val="List Bullet"/>
    <w:basedOn w:val="Normal"/>
    <w:uiPriority w:val="99"/>
    <w:unhideWhenUsed/>
    <w:rsid w:val="00290610"/>
    <w:pPr>
      <w:numPr>
        <w:numId w:val="1"/>
      </w:numPr>
      <w:suppressAutoHyphens/>
      <w:spacing w:after="0" w:line="240" w:lineRule="auto"/>
      <w:contextualSpacing/>
    </w:pPr>
    <w:rPr>
      <w:rFonts w:ascii="Arial" w:eastAsia="Times New Roman" w:hAnsi="Arial"/>
      <w:sz w:val="24"/>
      <w:szCs w:val="24"/>
      <w:lang w:eastAsia="ar-SA"/>
    </w:rPr>
  </w:style>
  <w:style w:type="character" w:customStyle="1" w:styleId="CharChar20">
    <w:name w:val="Char Char20"/>
    <w:rsid w:val="00290610"/>
    <w:rPr>
      <w:rFonts w:ascii="Arial" w:hAnsi="Arial" w:cs="Arial"/>
      <w:b/>
      <w:bCs/>
      <w:szCs w:val="24"/>
      <w:u w:val="single"/>
      <w:lang w:val="pt-BR" w:eastAsia="ar-SA"/>
    </w:rPr>
  </w:style>
  <w:style w:type="character" w:styleId="HiperlinkVisitado">
    <w:name w:val="FollowedHyperlink"/>
    <w:uiPriority w:val="99"/>
    <w:semiHidden/>
    <w:unhideWhenUsed/>
    <w:rsid w:val="00290610"/>
    <w:rPr>
      <w:color w:val="800080"/>
      <w:u w:val="single"/>
    </w:rPr>
  </w:style>
  <w:style w:type="paragraph" w:customStyle="1" w:styleId="xl63">
    <w:name w:val="xl63"/>
    <w:basedOn w:val="Normal"/>
    <w:rsid w:val="00290610"/>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pt-BR"/>
    </w:rPr>
  </w:style>
  <w:style w:type="paragraph" w:customStyle="1" w:styleId="xl64">
    <w:name w:val="xl64"/>
    <w:basedOn w:val="Normal"/>
    <w:rsid w:val="00290610"/>
    <w:pPr>
      <w:pBdr>
        <w:top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pt-BR"/>
    </w:rPr>
  </w:style>
  <w:style w:type="paragraph" w:customStyle="1" w:styleId="xl65">
    <w:name w:val="xl65"/>
    <w:basedOn w:val="Normal"/>
    <w:rsid w:val="0029061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pt-BR"/>
    </w:rPr>
  </w:style>
  <w:style w:type="paragraph" w:customStyle="1" w:styleId="xl66">
    <w:name w:val="xl66"/>
    <w:basedOn w:val="Normal"/>
    <w:rsid w:val="00290610"/>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0"/>
      <w:szCs w:val="20"/>
      <w:lang w:eastAsia="pt-BR"/>
    </w:rPr>
  </w:style>
  <w:style w:type="paragraph" w:customStyle="1" w:styleId="xl67">
    <w:name w:val="xl67"/>
    <w:basedOn w:val="Normal"/>
    <w:rsid w:val="00290610"/>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pt-BR"/>
    </w:rPr>
  </w:style>
  <w:style w:type="paragraph" w:customStyle="1" w:styleId="xl68">
    <w:name w:val="xl68"/>
    <w:basedOn w:val="Normal"/>
    <w:rsid w:val="00290610"/>
    <w:pPr>
      <w:pBdr>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69">
    <w:name w:val="xl69"/>
    <w:basedOn w:val="Normal"/>
    <w:rsid w:val="00290610"/>
    <w:pPr>
      <w:pBdr>
        <w:top w:val="single" w:sz="8" w:space="0" w:color="auto"/>
        <w:left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70">
    <w:name w:val="xl70"/>
    <w:basedOn w:val="Normal"/>
    <w:rsid w:val="0029061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xl71">
    <w:name w:val="xl71"/>
    <w:basedOn w:val="Normal"/>
    <w:rsid w:val="0029061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b/>
      <w:bCs/>
      <w:sz w:val="20"/>
      <w:szCs w:val="20"/>
      <w:lang w:eastAsia="pt-BR"/>
    </w:rPr>
  </w:style>
  <w:style w:type="paragraph" w:customStyle="1" w:styleId="font5">
    <w:name w:val="font5"/>
    <w:basedOn w:val="Normal"/>
    <w:rsid w:val="00290610"/>
    <w:pPr>
      <w:spacing w:before="100" w:beforeAutospacing="1" w:after="100" w:afterAutospacing="1" w:line="240" w:lineRule="auto"/>
    </w:pPr>
    <w:rPr>
      <w:rFonts w:ascii="Arial" w:eastAsia="Times New Roman" w:hAnsi="Arial" w:cs="Arial"/>
      <w:b/>
      <w:bCs/>
      <w:color w:val="000000"/>
      <w:sz w:val="18"/>
      <w:szCs w:val="18"/>
      <w:lang w:eastAsia="pt-BR"/>
    </w:rPr>
  </w:style>
  <w:style w:type="paragraph" w:customStyle="1" w:styleId="font6">
    <w:name w:val="font6"/>
    <w:basedOn w:val="Normal"/>
    <w:rsid w:val="00290610"/>
    <w:pPr>
      <w:spacing w:before="100" w:beforeAutospacing="1" w:after="100" w:afterAutospacing="1" w:line="240" w:lineRule="auto"/>
    </w:pPr>
    <w:rPr>
      <w:rFonts w:ascii="Arial" w:eastAsia="Times New Roman" w:hAnsi="Arial" w:cs="Arial"/>
      <w:color w:val="000000"/>
      <w:sz w:val="18"/>
      <w:szCs w:val="18"/>
      <w:lang w:eastAsia="pt-BR"/>
    </w:rPr>
  </w:style>
  <w:style w:type="paragraph" w:customStyle="1" w:styleId="xl72">
    <w:name w:val="xl72"/>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73">
    <w:name w:val="xl73"/>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18"/>
      <w:szCs w:val="18"/>
      <w:lang w:eastAsia="pt-BR"/>
    </w:rPr>
  </w:style>
  <w:style w:type="paragraph" w:customStyle="1" w:styleId="xl74">
    <w:name w:val="xl74"/>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8"/>
      <w:szCs w:val="18"/>
      <w:lang w:eastAsia="pt-BR"/>
    </w:rPr>
  </w:style>
  <w:style w:type="paragraph" w:customStyle="1" w:styleId="xl75">
    <w:name w:val="xl75"/>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18"/>
      <w:szCs w:val="18"/>
      <w:lang w:eastAsia="pt-BR"/>
    </w:rPr>
  </w:style>
  <w:style w:type="paragraph" w:customStyle="1" w:styleId="xl76">
    <w:name w:val="xl76"/>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18"/>
      <w:szCs w:val="18"/>
      <w:lang w:eastAsia="pt-BR"/>
    </w:rPr>
  </w:style>
  <w:style w:type="paragraph" w:customStyle="1" w:styleId="xl77">
    <w:name w:val="xl77"/>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78">
    <w:name w:val="xl78"/>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79">
    <w:name w:val="xl79"/>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80">
    <w:name w:val="xl80"/>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pt-BR"/>
    </w:rPr>
  </w:style>
  <w:style w:type="paragraph" w:customStyle="1" w:styleId="xl81">
    <w:name w:val="xl81"/>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82">
    <w:name w:val="xl82"/>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8"/>
      <w:szCs w:val="18"/>
      <w:lang w:eastAsia="pt-BR"/>
    </w:rPr>
  </w:style>
  <w:style w:type="paragraph" w:customStyle="1" w:styleId="xl83">
    <w:name w:val="xl83"/>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24"/>
      <w:szCs w:val="24"/>
      <w:lang w:eastAsia="pt-BR"/>
    </w:rPr>
  </w:style>
  <w:style w:type="paragraph" w:customStyle="1" w:styleId="xl84">
    <w:name w:val="xl84"/>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i/>
      <w:iCs/>
      <w:sz w:val="18"/>
      <w:szCs w:val="18"/>
      <w:lang w:eastAsia="pt-BR"/>
    </w:rPr>
  </w:style>
  <w:style w:type="paragraph" w:customStyle="1" w:styleId="xl85">
    <w:name w:val="xl85"/>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i/>
      <w:iCs/>
      <w:sz w:val="18"/>
      <w:szCs w:val="18"/>
      <w:lang w:eastAsia="pt-BR"/>
    </w:rPr>
  </w:style>
  <w:style w:type="paragraph" w:customStyle="1" w:styleId="xl86">
    <w:name w:val="xl86"/>
    <w:basedOn w:val="Normal"/>
    <w:rsid w:val="0029061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24"/>
      <w:szCs w:val="24"/>
      <w:lang w:eastAsia="pt-BR"/>
    </w:rPr>
  </w:style>
  <w:style w:type="paragraph" w:customStyle="1" w:styleId="Corpodetexto26">
    <w:name w:val="Corpo de texto 26"/>
    <w:basedOn w:val="Normal"/>
    <w:rsid w:val="00F97B52"/>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Corpodetexto27">
    <w:name w:val="Corpo de texto 27"/>
    <w:basedOn w:val="Normal"/>
    <w:rsid w:val="00CA251E"/>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Ttulo1A">
    <w:name w:val="Título 1 A"/>
    <w:next w:val="Normal"/>
    <w:rsid w:val="00232B61"/>
    <w:pPr>
      <w:keepNext/>
      <w:tabs>
        <w:tab w:val="left" w:pos="1728"/>
        <w:tab w:val="left" w:pos="2160"/>
        <w:tab w:val="left" w:pos="2880"/>
        <w:tab w:val="left" w:pos="3600"/>
        <w:tab w:val="left" w:pos="4320"/>
        <w:tab w:val="left" w:pos="5040"/>
        <w:tab w:val="left" w:pos="5760"/>
        <w:tab w:val="left" w:pos="6480"/>
        <w:tab w:val="left" w:pos="7200"/>
        <w:tab w:val="left" w:pos="7920"/>
        <w:tab w:val="left" w:pos="8640"/>
        <w:tab w:val="left" w:pos="9360"/>
      </w:tabs>
      <w:jc w:val="center"/>
      <w:outlineLvl w:val="0"/>
    </w:pPr>
    <w:rPr>
      <w:rFonts w:ascii="Times New Roman Bold" w:eastAsia="ヒラギノ角ゴ Pro W3" w:hAnsi="Times New Roman Bold"/>
      <w:color w:val="000000"/>
      <w:u w:val="single"/>
    </w:rPr>
  </w:style>
  <w:style w:type="paragraph" w:customStyle="1" w:styleId="Corpodetexto28">
    <w:name w:val="Corpo de texto 28"/>
    <w:basedOn w:val="Normal"/>
    <w:rsid w:val="00955AC8"/>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character" w:customStyle="1" w:styleId="CharChar200">
    <w:name w:val="Char Char20"/>
    <w:rsid w:val="00F06FF1"/>
    <w:rPr>
      <w:rFonts w:ascii="Arial" w:hAnsi="Arial" w:cs="Arial"/>
      <w:b/>
      <w:bCs/>
      <w:szCs w:val="24"/>
      <w:u w:val="single"/>
      <w:lang w:val="pt-BR" w:eastAsia="ar-SA"/>
    </w:rPr>
  </w:style>
  <w:style w:type="table" w:customStyle="1" w:styleId="TableNormal">
    <w:name w:val="Table Normal"/>
    <w:uiPriority w:val="2"/>
    <w:semiHidden/>
    <w:unhideWhenUsed/>
    <w:qFormat/>
    <w:rsid w:val="00CD48A1"/>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CD48A1"/>
    <w:pPr>
      <w:widowControl w:val="0"/>
      <w:autoSpaceDE w:val="0"/>
      <w:autoSpaceDN w:val="0"/>
      <w:spacing w:after="0" w:line="240" w:lineRule="auto"/>
    </w:pPr>
    <w:rPr>
      <w:rFonts w:ascii="Arial Narrow" w:eastAsia="Arial Narrow" w:hAnsi="Arial Narrow" w:cs="Arial Narrow"/>
      <w:lang w:val="pt-PT" w:eastAsia="pt-PT" w:bidi="pt-PT"/>
    </w:rPr>
  </w:style>
  <w:style w:type="paragraph" w:customStyle="1" w:styleId="Corpodetexto29">
    <w:name w:val="Corpo de texto 29"/>
    <w:basedOn w:val="Normal"/>
    <w:rsid w:val="00E33452"/>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character" w:customStyle="1" w:styleId="CharChar201">
    <w:name w:val="Char Char20"/>
    <w:rsid w:val="00E57CE6"/>
    <w:rPr>
      <w:rFonts w:ascii="Arial" w:hAnsi="Arial" w:cs="Arial"/>
      <w:b/>
      <w:bCs/>
      <w:szCs w:val="24"/>
      <w:u w:val="single"/>
      <w:lang w:val="pt-BR" w:eastAsia="ar-SA"/>
    </w:rPr>
  </w:style>
  <w:style w:type="paragraph" w:customStyle="1" w:styleId="Estilo">
    <w:name w:val="Estilo"/>
    <w:rsid w:val="00D66A25"/>
    <w:pPr>
      <w:widowControl w:val="0"/>
      <w:autoSpaceDE w:val="0"/>
      <w:autoSpaceDN w:val="0"/>
      <w:adjustRightInd w:val="0"/>
    </w:pPr>
    <w:rPr>
      <w:rFonts w:ascii="Times New Roman" w:eastAsia="Times New Roman" w:hAnsi="Times New Roman"/>
      <w:sz w:val="24"/>
      <w:szCs w:val="24"/>
    </w:rPr>
  </w:style>
  <w:style w:type="paragraph" w:styleId="Textodenotaderodap">
    <w:name w:val="footnote text"/>
    <w:basedOn w:val="Normal"/>
    <w:link w:val="TextodenotaderodapChar"/>
    <w:uiPriority w:val="99"/>
    <w:semiHidden/>
    <w:unhideWhenUsed/>
    <w:rsid w:val="00AB2AA2"/>
    <w:pPr>
      <w:spacing w:after="0" w:line="240" w:lineRule="auto"/>
    </w:pPr>
    <w:rPr>
      <w:rFonts w:asciiTheme="minorHAnsi" w:eastAsiaTheme="minorHAnsi" w:hAnsiTheme="minorHAnsi" w:cstheme="minorBidi"/>
      <w:sz w:val="20"/>
      <w:szCs w:val="20"/>
    </w:rPr>
  </w:style>
  <w:style w:type="character" w:customStyle="1" w:styleId="TextodenotaderodapChar">
    <w:name w:val="Texto de nota de rodapé Char"/>
    <w:basedOn w:val="Fontepargpadro"/>
    <w:link w:val="Textodenotaderodap"/>
    <w:uiPriority w:val="99"/>
    <w:semiHidden/>
    <w:rsid w:val="00AB2AA2"/>
    <w:rPr>
      <w:rFonts w:asciiTheme="minorHAnsi" w:eastAsiaTheme="minorHAnsi" w:hAnsiTheme="minorHAnsi" w:cstheme="minorBidi"/>
      <w:lang w:eastAsia="en-US"/>
    </w:rPr>
  </w:style>
  <w:style w:type="character" w:styleId="Refdenotaderodap">
    <w:name w:val="footnote reference"/>
    <w:basedOn w:val="Fontepargpadro"/>
    <w:uiPriority w:val="99"/>
    <w:semiHidden/>
    <w:unhideWhenUsed/>
    <w:rsid w:val="00AB2AA2"/>
    <w:rPr>
      <w:vertAlign w:val="superscript"/>
    </w:rPr>
  </w:style>
  <w:style w:type="paragraph" w:customStyle="1" w:styleId="a3-corpodotexto0">
    <w:name w:val="a3-corpodotexto0"/>
    <w:basedOn w:val="Normal"/>
    <w:rsid w:val="00D3465F"/>
    <w:pPr>
      <w:spacing w:before="100" w:beforeAutospacing="1" w:after="100" w:afterAutospacing="1" w:line="240" w:lineRule="auto"/>
    </w:pPr>
    <w:rPr>
      <w:rFonts w:ascii="Times New Roman" w:eastAsia="Times New Roman" w:hAnsi="Times New Roman"/>
      <w:sz w:val="24"/>
      <w:szCs w:val="24"/>
      <w:lang w:eastAsia="pt-BR"/>
    </w:rPr>
  </w:style>
  <w:style w:type="paragraph" w:customStyle="1" w:styleId="Texto01">
    <w:name w:val="Texto01"/>
    <w:basedOn w:val="Normal"/>
    <w:rsid w:val="00A65D99"/>
    <w:pPr>
      <w:widowControl w:val="0"/>
      <w:autoSpaceDE w:val="0"/>
      <w:autoSpaceDN w:val="0"/>
      <w:spacing w:before="120" w:after="120" w:line="300" w:lineRule="auto"/>
      <w:jc w:val="both"/>
    </w:pPr>
    <w:rPr>
      <w:rFonts w:ascii="Arial" w:eastAsia="Times New Roman" w:hAnsi="Arial" w:cs="Arial"/>
      <w:sz w:val="18"/>
      <w:szCs w:val="18"/>
      <w:lang w:eastAsia="pt-BR"/>
    </w:rPr>
  </w:style>
  <w:style w:type="paragraph" w:customStyle="1" w:styleId="Corpodetexto210">
    <w:name w:val="Corpo de texto 210"/>
    <w:basedOn w:val="Normal"/>
    <w:rsid w:val="006C40F0"/>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paragraph" w:customStyle="1" w:styleId="Corpodetexto211">
    <w:name w:val="Corpo de texto 211"/>
    <w:basedOn w:val="Normal"/>
    <w:rsid w:val="00D649A7"/>
    <w:pPr>
      <w:suppressAutoHyphens/>
      <w:overflowPunct w:val="0"/>
      <w:autoSpaceDE w:val="0"/>
      <w:spacing w:after="0" w:line="240" w:lineRule="auto"/>
      <w:ind w:left="720"/>
      <w:jc w:val="both"/>
      <w:textAlignment w:val="baseline"/>
    </w:pPr>
    <w:rPr>
      <w:rFonts w:ascii="Times New Roman" w:eastAsia="Times New Roman" w:hAnsi="Times New Roman"/>
      <w:szCs w:val="20"/>
      <w:lang w:eastAsia="ar-SA"/>
    </w:rPr>
  </w:style>
  <w:style w:type="character" w:customStyle="1" w:styleId="MenoPendente1">
    <w:name w:val="Menção Pendente1"/>
    <w:basedOn w:val="Fontepargpadro"/>
    <w:uiPriority w:val="99"/>
    <w:semiHidden/>
    <w:unhideWhenUsed/>
    <w:rsid w:val="00C4206E"/>
    <w:rPr>
      <w:color w:val="605E5C"/>
      <w:shd w:val="clear" w:color="auto" w:fill="E1DFDD"/>
    </w:rPr>
  </w:style>
  <w:style w:type="character" w:styleId="MenoPendente">
    <w:name w:val="Unresolved Mention"/>
    <w:basedOn w:val="Fontepargpadro"/>
    <w:uiPriority w:val="99"/>
    <w:semiHidden/>
    <w:unhideWhenUsed/>
    <w:rsid w:val="00345BBF"/>
    <w:rPr>
      <w:color w:val="605E5C"/>
      <w:shd w:val="clear" w:color="auto" w:fill="E1DFDD"/>
    </w:rPr>
  </w:style>
  <w:style w:type="character" w:customStyle="1" w:styleId="PargrafodaListaChar">
    <w:name w:val="Parágrafo da Lista Char"/>
    <w:aliases w:val="Texto Char"/>
    <w:link w:val="PargrafodaLista"/>
    <w:uiPriority w:val="34"/>
    <w:qFormat/>
    <w:rsid w:val="00221166"/>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2253045">
      <w:bodyDiv w:val="1"/>
      <w:marLeft w:val="0"/>
      <w:marRight w:val="0"/>
      <w:marTop w:val="0"/>
      <w:marBottom w:val="0"/>
      <w:divBdr>
        <w:top w:val="none" w:sz="0" w:space="0" w:color="auto"/>
        <w:left w:val="none" w:sz="0" w:space="0" w:color="auto"/>
        <w:bottom w:val="none" w:sz="0" w:space="0" w:color="auto"/>
        <w:right w:val="none" w:sz="0" w:space="0" w:color="auto"/>
      </w:divBdr>
    </w:div>
    <w:div w:id="873154520">
      <w:bodyDiv w:val="1"/>
      <w:marLeft w:val="0"/>
      <w:marRight w:val="0"/>
      <w:marTop w:val="0"/>
      <w:marBottom w:val="0"/>
      <w:divBdr>
        <w:top w:val="none" w:sz="0" w:space="0" w:color="auto"/>
        <w:left w:val="none" w:sz="0" w:space="0" w:color="auto"/>
        <w:bottom w:val="none" w:sz="0" w:space="0" w:color="auto"/>
        <w:right w:val="none" w:sz="0" w:space="0" w:color="auto"/>
      </w:divBdr>
    </w:div>
    <w:div w:id="970554229">
      <w:bodyDiv w:val="1"/>
      <w:marLeft w:val="0"/>
      <w:marRight w:val="0"/>
      <w:marTop w:val="0"/>
      <w:marBottom w:val="0"/>
      <w:divBdr>
        <w:top w:val="none" w:sz="0" w:space="0" w:color="auto"/>
        <w:left w:val="none" w:sz="0" w:space="0" w:color="auto"/>
        <w:bottom w:val="none" w:sz="0" w:space="0" w:color="auto"/>
        <w:right w:val="none" w:sz="0" w:space="0" w:color="auto"/>
      </w:divBdr>
    </w:div>
    <w:div w:id="15901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ll.org.br/" TargetMode="External"/><Relationship Id="rId13" Type="http://schemas.openxmlformats.org/officeDocument/2006/relationships/hyperlink" Target="http://www.bll.org.br/" TargetMode="External"/><Relationship Id="rId18" Type="http://schemas.openxmlformats.org/officeDocument/2006/relationships/hyperlink" Target="http://www.bll.org.br"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bll.org.br" TargetMode="External"/><Relationship Id="rId17" Type="http://schemas.openxmlformats.org/officeDocument/2006/relationships/hyperlink" Target="mailto:nfe@santagertrudes.sp.gov.br"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bll.org.br" TargetMode="External"/><Relationship Id="rId20" Type="http://schemas.openxmlformats.org/officeDocument/2006/relationships/hyperlink" Target="mailto:protocolo@santagertrudes.sp.gov.br"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ll.org.br/cadastro/"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mailto:contato@bll.org.br" TargetMode="External"/><Relationship Id="rId23" Type="http://schemas.openxmlformats.org/officeDocument/2006/relationships/footer" Target="footer1.xml"/><Relationship Id="rId10" Type="http://schemas.openxmlformats.org/officeDocument/2006/relationships/hyperlink" Target="https://www.santagertrudes.sp.gov.br/licitacoes/" TargetMode="External"/><Relationship Id="rId19" Type="http://schemas.openxmlformats.org/officeDocument/2006/relationships/hyperlink" Target="http://www.bll.org.br" TargetMode="External"/><Relationship Id="rId4" Type="http://schemas.openxmlformats.org/officeDocument/2006/relationships/settings" Target="settings.xml"/><Relationship Id="rId9" Type="http://schemas.openxmlformats.org/officeDocument/2006/relationships/hyperlink" Target="http://www.bll.org.br/" TargetMode="External"/><Relationship Id="rId14" Type="http://schemas.openxmlformats.org/officeDocument/2006/relationships/hyperlink" Target="http://www.bll.org.br/" TargetMode="External"/><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microsoft.com/office/2007/relationships/hdphoto" Target="media/hdphoto1.wdp"/><Relationship Id="rId1" Type="http://schemas.openxmlformats.org/officeDocument/2006/relationships/image" Target="media/image2.png"/><Relationship Id="rId4"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IVEA~1.YAM\AppData\Local\Temp\Modelo%20Papel%20Timbrado%20Prefeitura.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27D89E-A7EF-4855-B9F7-B25F5E96BD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Modelo Papel Timbrado Prefeitura</Template>
  <TotalTime>0</TotalTime>
  <Pages>30</Pages>
  <Words>13237</Words>
  <Characters>71485</Characters>
  <Application>Microsoft Office Word</Application>
  <DocSecurity>0</DocSecurity>
  <Lines>595</Lines>
  <Paragraphs>169</Paragraphs>
  <ScaleCrop>false</ScaleCrop>
  <HeadingPairs>
    <vt:vector size="2" baseType="variant">
      <vt:variant>
        <vt:lpstr>Título</vt:lpstr>
      </vt:variant>
      <vt:variant>
        <vt:i4>1</vt:i4>
      </vt:variant>
    </vt:vector>
  </HeadingPairs>
  <TitlesOfParts>
    <vt:vector size="1" baseType="lpstr">
      <vt:lpstr/>
    </vt:vector>
  </TitlesOfParts>
  <Company>PMSG</Company>
  <LinksUpToDate>false</LinksUpToDate>
  <CharactersWithSpaces>84553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nivea.yamagami</dc:creator>
  <cp:keywords/>
  <dc:description/>
  <cp:lastModifiedBy>Danielle Z. Leao Silva</cp:lastModifiedBy>
  <cp:revision>2</cp:revision>
  <cp:lastPrinted>2025-08-27T13:05:00Z</cp:lastPrinted>
  <dcterms:created xsi:type="dcterms:W3CDTF">2025-09-04T13:15:00Z</dcterms:created>
  <dcterms:modified xsi:type="dcterms:W3CDTF">2025-09-04T13:15:00Z</dcterms:modified>
</cp:coreProperties>
</file>